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D095" w14:textId="77777777" w:rsidR="001C06E9" w:rsidRPr="00E74DCC" w:rsidRDefault="00136CF3" w:rsidP="001C06E9">
      <w:pPr>
        <w:jc w:val="both"/>
        <w:rPr>
          <w:rFonts w:ascii="Arial" w:hAnsi="Arial" w:cs="Arial"/>
        </w:rPr>
      </w:pPr>
      <w:r w:rsidRPr="00E74DCC">
        <w:rPr>
          <w:rFonts w:ascii="Arial" w:hAnsi="Arial" w:cs="Arial"/>
          <w:noProof/>
          <w:color w:val="17365D" w:themeColor="text2" w:themeShade="BF"/>
          <w:lang w:eastAsia="en-AU"/>
        </w:rPr>
        <mc:AlternateContent>
          <mc:Choice Requires="wps">
            <w:drawing>
              <wp:anchor distT="0" distB="0" distL="114300" distR="114300" simplePos="0" relativeHeight="251659264" behindDoc="0" locked="0" layoutInCell="1" allowOverlap="1" wp14:anchorId="363D58F8" wp14:editId="4993C112">
                <wp:simplePos x="0" y="0"/>
                <wp:positionH relativeFrom="margin">
                  <wp:align>left</wp:align>
                </wp:positionH>
                <wp:positionV relativeFrom="paragraph">
                  <wp:posOffset>6375</wp:posOffset>
                </wp:positionV>
                <wp:extent cx="6744298" cy="67901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298" cy="679010"/>
                        </a:xfrm>
                        <a:prstGeom prst="rect">
                          <a:avLst/>
                        </a:prstGeom>
                        <a:noFill/>
                        <a:ln w="9525">
                          <a:solidFill>
                            <a:srgbClr val="000000"/>
                          </a:solidFill>
                          <a:miter lim="800000"/>
                          <a:headEnd/>
                          <a:tailEnd/>
                        </a:ln>
                      </wps:spPr>
                      <wps:txbx>
                        <w:txbxContent>
                          <w:p w14:paraId="07109118" w14:textId="23E98E51" w:rsidR="009B4403" w:rsidRPr="003F33B0" w:rsidRDefault="009B4403" w:rsidP="003F33B0">
                            <w:pPr>
                              <w:spacing w:after="120" w:line="240" w:lineRule="auto"/>
                              <w:jc w:val="both"/>
                              <w:rPr>
                                <w:i/>
                                <w:sz w:val="20"/>
                                <w:szCs w:val="20"/>
                              </w:rPr>
                            </w:pPr>
                            <w:r w:rsidRPr="007B5DE3">
                              <w:rPr>
                                <w:i/>
                                <w:sz w:val="20"/>
                                <w:szCs w:val="20"/>
                              </w:rPr>
                              <w:t xml:space="preserve">This application form should be completed for Exempt </w:t>
                            </w:r>
                            <w:r w:rsidR="003F33B0">
                              <w:rPr>
                                <w:i/>
                                <w:sz w:val="20"/>
                                <w:szCs w:val="20"/>
                              </w:rPr>
                              <w:t>D</w:t>
                            </w:r>
                            <w:r w:rsidRPr="007B5DE3">
                              <w:rPr>
                                <w:i/>
                                <w:sz w:val="20"/>
                                <w:szCs w:val="20"/>
                              </w:rPr>
                              <w:t xml:space="preserve">ealings as categorised in the Commonwealth </w:t>
                            </w:r>
                            <w:r w:rsidRPr="009B4403">
                              <w:rPr>
                                <w:i/>
                                <w:sz w:val="20"/>
                                <w:szCs w:val="20"/>
                              </w:rPr>
                              <w:t>Gene Technology Regulations 2001</w:t>
                            </w:r>
                            <w:r w:rsidR="00093E29">
                              <w:rPr>
                                <w:i/>
                                <w:sz w:val="20"/>
                                <w:szCs w:val="20"/>
                              </w:rPr>
                              <w:t xml:space="preserve"> </w:t>
                            </w:r>
                            <w:r w:rsidR="00093E29" w:rsidRPr="00093E29">
                              <w:rPr>
                                <w:i/>
                                <w:sz w:val="20"/>
                                <w:szCs w:val="20"/>
                              </w:rPr>
                              <w:t>and in the Gene Technology Amendment (2019 Measures No. 1) Regulations 2019</w:t>
                            </w:r>
                            <w:r w:rsidRPr="009B4403">
                              <w:rPr>
                                <w:i/>
                                <w:sz w:val="20"/>
                                <w:szCs w:val="20"/>
                              </w:rPr>
                              <w:t>.</w:t>
                            </w:r>
                            <w:r w:rsidRPr="007B5DE3">
                              <w:rPr>
                                <w:i/>
                                <w:sz w:val="20"/>
                                <w:szCs w:val="20"/>
                              </w:rPr>
                              <w:t xml:space="preserve"> Completed applications should be submitted electronically to the </w:t>
                            </w:r>
                            <w:r>
                              <w:rPr>
                                <w:i/>
                                <w:sz w:val="20"/>
                                <w:szCs w:val="20"/>
                              </w:rPr>
                              <w:t>Biosafety</w:t>
                            </w:r>
                            <w:r w:rsidRPr="007B5DE3">
                              <w:rPr>
                                <w:i/>
                                <w:sz w:val="20"/>
                                <w:szCs w:val="20"/>
                              </w:rPr>
                              <w:t xml:space="preserve"> Officer: </w:t>
                            </w:r>
                            <w:hyperlink r:id="rId8" w:history="1">
                              <w:r w:rsidRPr="007B5DE3">
                                <w:rPr>
                                  <w:rStyle w:val="Hyperlink"/>
                                  <w:i/>
                                  <w:sz w:val="20"/>
                                  <w:szCs w:val="20"/>
                                </w:rPr>
                                <w:t>ibcadmin@flinders.edu.au</w:t>
                              </w:r>
                            </w:hyperlink>
                            <w:r w:rsidRPr="007B5DE3">
                              <w:rPr>
                                <w:i/>
                                <w:sz w:val="20"/>
                                <w:szCs w:val="20"/>
                              </w:rPr>
                              <w:t xml:space="preserve">. </w:t>
                            </w:r>
                          </w:p>
                          <w:p w14:paraId="219B05EF" w14:textId="77777777" w:rsidR="009B4403" w:rsidRDefault="009B4403" w:rsidP="00600A42"/>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58F8" id="_x0000_t202" coordsize="21600,21600" o:spt="202" path="m,l,21600r21600,l21600,xe">
                <v:stroke joinstyle="miter"/>
                <v:path gradientshapeok="t" o:connecttype="rect"/>
              </v:shapetype>
              <v:shape id="Text Box 2" o:spid="_x0000_s1026" type="#_x0000_t202" style="position:absolute;left:0;text-align:left;margin-left:0;margin-top:.5pt;width:531.05pt;height:5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" filled="f">
                <v:textbox>
                  <w:txbxContent>
                    <w:p w14:paraId="07109118" w14:textId="23E98E51" w:rsidR="009B4403" w:rsidRPr="003F33B0" w:rsidRDefault="009B4403" w:rsidP="003F33B0">
                      <w:pPr>
                        <w:spacing w:after="120" w:line="240" w:lineRule="auto"/>
                        <w:jc w:val="both"/>
                        <w:rPr>
                          <w:i/>
                          <w:sz w:val="20"/>
                          <w:szCs w:val="20"/>
                        </w:rPr>
                      </w:pPr>
                      <w:r w:rsidRPr="007B5DE3">
                        <w:rPr>
                          <w:i/>
                          <w:sz w:val="20"/>
                          <w:szCs w:val="20"/>
                        </w:rPr>
                        <w:t xml:space="preserve">This application form should be completed for Exempt </w:t>
                      </w:r>
                      <w:r w:rsidR="003F33B0">
                        <w:rPr>
                          <w:i/>
                          <w:sz w:val="20"/>
                          <w:szCs w:val="20"/>
                        </w:rPr>
                        <w:t>D</w:t>
                      </w:r>
                      <w:r w:rsidRPr="007B5DE3">
                        <w:rPr>
                          <w:i/>
                          <w:sz w:val="20"/>
                          <w:szCs w:val="20"/>
                        </w:rPr>
                        <w:t xml:space="preserve">ealings as categorised in the Commonwealth </w:t>
                      </w:r>
                      <w:r w:rsidRPr="009B4403">
                        <w:rPr>
                          <w:i/>
                          <w:sz w:val="20"/>
                          <w:szCs w:val="20"/>
                        </w:rPr>
                        <w:t>Gene Technology Regulations 2001</w:t>
                      </w:r>
                      <w:r w:rsidR="00093E29">
                        <w:rPr>
                          <w:i/>
                          <w:sz w:val="20"/>
                          <w:szCs w:val="20"/>
                        </w:rPr>
                        <w:t xml:space="preserve"> </w:t>
                      </w:r>
                      <w:r w:rsidR="00093E29" w:rsidRPr="00093E29">
                        <w:rPr>
                          <w:i/>
                          <w:sz w:val="20"/>
                          <w:szCs w:val="20"/>
                        </w:rPr>
                        <w:t>and in the Gene Technology Amendment (2019 Measures No. 1) Regulations 2019</w:t>
                      </w:r>
                      <w:r w:rsidRPr="009B4403">
                        <w:rPr>
                          <w:i/>
                          <w:sz w:val="20"/>
                          <w:szCs w:val="20"/>
                        </w:rPr>
                        <w:t>.</w:t>
                      </w:r>
                      <w:r w:rsidRPr="007B5DE3">
                        <w:rPr>
                          <w:i/>
                          <w:sz w:val="20"/>
                          <w:szCs w:val="20"/>
                        </w:rPr>
                        <w:t xml:space="preserve"> Completed applications should be submitted electronically to the </w:t>
                      </w:r>
                      <w:r>
                        <w:rPr>
                          <w:i/>
                          <w:sz w:val="20"/>
                          <w:szCs w:val="20"/>
                        </w:rPr>
                        <w:t>Biosafety</w:t>
                      </w:r>
                      <w:r w:rsidRPr="007B5DE3">
                        <w:rPr>
                          <w:i/>
                          <w:sz w:val="20"/>
                          <w:szCs w:val="20"/>
                        </w:rPr>
                        <w:t xml:space="preserve"> Officer: </w:t>
                      </w:r>
                      <w:hyperlink r:id="rId9" w:history="1">
                        <w:r w:rsidRPr="007B5DE3">
                          <w:rPr>
                            <w:rStyle w:val="Hyperlink"/>
                            <w:i/>
                            <w:sz w:val="20"/>
                            <w:szCs w:val="20"/>
                          </w:rPr>
                          <w:t>ibcadmin@flinders.edu.au</w:t>
                        </w:r>
                      </w:hyperlink>
                      <w:r w:rsidRPr="007B5DE3">
                        <w:rPr>
                          <w:i/>
                          <w:sz w:val="20"/>
                          <w:szCs w:val="20"/>
                        </w:rPr>
                        <w:t xml:space="preserve">. </w:t>
                      </w:r>
                    </w:p>
                    <w:p w14:paraId="219B05EF" w14:textId="77777777" w:rsidR="009B4403" w:rsidRDefault="009B4403" w:rsidP="00600A42"/>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v:textbox>
                <w10:wrap anchorx="margin"/>
              </v:shape>
            </w:pict>
          </mc:Fallback>
        </mc:AlternateContent>
      </w:r>
    </w:p>
    <w:p w14:paraId="56C2BFEA" w14:textId="77777777" w:rsidR="001C06E9" w:rsidRPr="00E74DCC" w:rsidRDefault="001C06E9" w:rsidP="001C06E9">
      <w:pPr>
        <w:jc w:val="both"/>
        <w:rPr>
          <w:rFonts w:ascii="Arial" w:hAnsi="Arial" w:cs="Arial"/>
          <w:color w:val="17365D" w:themeColor="text2" w:themeShade="BF"/>
        </w:rPr>
      </w:pPr>
    </w:p>
    <w:p w14:paraId="08496168" w14:textId="77777777" w:rsidR="00E301AE" w:rsidRPr="00E301AE" w:rsidRDefault="00E301AE" w:rsidP="001C06E9">
      <w:pPr>
        <w:rPr>
          <w:rFonts w:ascii="Arial" w:hAnsi="Arial" w:cs="Arial"/>
          <w:color w:val="17365D" w:themeColor="text2" w:themeShade="BF"/>
          <w:sz w:val="16"/>
          <w:szCs w:val="16"/>
        </w:rPr>
      </w:pPr>
    </w:p>
    <w:tbl>
      <w:tblPr>
        <w:tblStyle w:val="TableGrid"/>
        <w:tblW w:w="10627" w:type="dxa"/>
        <w:shd w:val="clear" w:color="auto" w:fill="F2DBDB" w:themeFill="accent2" w:themeFillTint="33"/>
        <w:tblLook w:val="04A0" w:firstRow="1" w:lastRow="0" w:firstColumn="1" w:lastColumn="0" w:noHBand="0" w:noVBand="1"/>
      </w:tblPr>
      <w:tblGrid>
        <w:gridCol w:w="1101"/>
        <w:gridCol w:w="2693"/>
        <w:gridCol w:w="6833"/>
      </w:tblGrid>
      <w:tr w:rsidR="007B5DE3" w14:paraId="3E3F6C47" w14:textId="77777777" w:rsidTr="00631E68">
        <w:tc>
          <w:tcPr>
            <w:tcW w:w="1101" w:type="dxa"/>
            <w:vMerge w:val="restart"/>
            <w:shd w:val="clear" w:color="auto" w:fill="F2DBDB" w:themeFill="accent2" w:themeFillTint="33"/>
          </w:tcPr>
          <w:p w14:paraId="77160DC2" w14:textId="77777777" w:rsidR="007B5DE3" w:rsidRDefault="007B5DE3" w:rsidP="00FE724F">
            <w:pPr>
              <w:jc w:val="center"/>
              <w:rPr>
                <w:rFonts w:ascii="Arial" w:hAnsi="Arial" w:cs="Arial"/>
                <w:b/>
                <w:color w:val="17365D" w:themeColor="text2" w:themeShade="BF"/>
                <w:sz w:val="20"/>
                <w:szCs w:val="16"/>
              </w:rPr>
            </w:pPr>
          </w:p>
          <w:p w14:paraId="241AD62C" w14:textId="77777777" w:rsidR="007B5DE3" w:rsidRPr="000114F4" w:rsidRDefault="007B5DE3" w:rsidP="00FE724F">
            <w:pPr>
              <w:spacing w:before="120"/>
              <w:jc w:val="center"/>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OFFICE USE ONLY</w:t>
            </w:r>
          </w:p>
        </w:tc>
        <w:tc>
          <w:tcPr>
            <w:tcW w:w="2693" w:type="dxa"/>
            <w:shd w:val="clear" w:color="auto" w:fill="F2DBDB" w:themeFill="accent2" w:themeFillTint="33"/>
          </w:tcPr>
          <w:p w14:paraId="349711DA"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Application ID</w:t>
            </w:r>
          </w:p>
        </w:tc>
        <w:tc>
          <w:tcPr>
            <w:tcW w:w="6833" w:type="dxa"/>
            <w:shd w:val="clear" w:color="auto" w:fill="FFFFFF" w:themeFill="background1"/>
          </w:tcPr>
          <w:p w14:paraId="2294B70F"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51A4E611" w14:textId="77777777" w:rsidTr="00631E68">
        <w:tc>
          <w:tcPr>
            <w:tcW w:w="1101" w:type="dxa"/>
            <w:vMerge/>
            <w:shd w:val="clear" w:color="auto" w:fill="F2DBDB" w:themeFill="accent2" w:themeFillTint="33"/>
          </w:tcPr>
          <w:p w14:paraId="2229B19E"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348FBB5D"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Date of IBC approval</w:t>
            </w:r>
          </w:p>
        </w:tc>
        <w:tc>
          <w:tcPr>
            <w:tcW w:w="6833" w:type="dxa"/>
            <w:shd w:val="clear" w:color="auto" w:fill="FFFFFF" w:themeFill="background1"/>
          </w:tcPr>
          <w:p w14:paraId="0913A4C6"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6B181EEC" w14:textId="77777777" w:rsidTr="00631E68">
        <w:tc>
          <w:tcPr>
            <w:tcW w:w="1101" w:type="dxa"/>
            <w:vMerge/>
            <w:shd w:val="clear" w:color="auto" w:fill="F2DBDB" w:themeFill="accent2" w:themeFillTint="33"/>
          </w:tcPr>
          <w:p w14:paraId="3E1B0579"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2DADD0FE"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Approval expiry date</w:t>
            </w:r>
          </w:p>
        </w:tc>
        <w:tc>
          <w:tcPr>
            <w:tcW w:w="6833" w:type="dxa"/>
            <w:shd w:val="clear" w:color="auto" w:fill="FFFFFF" w:themeFill="background1"/>
          </w:tcPr>
          <w:p w14:paraId="0037788B"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6F873BF9" w14:textId="77777777" w:rsidTr="00631E68">
        <w:tc>
          <w:tcPr>
            <w:tcW w:w="1101" w:type="dxa"/>
            <w:vMerge/>
            <w:shd w:val="clear" w:color="auto" w:fill="F2DBDB" w:themeFill="accent2" w:themeFillTint="33"/>
          </w:tcPr>
          <w:p w14:paraId="176726F2"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6B4DC04B"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Dealing type</w:t>
            </w:r>
          </w:p>
        </w:tc>
        <w:tc>
          <w:tcPr>
            <w:tcW w:w="6833" w:type="dxa"/>
            <w:shd w:val="clear" w:color="auto" w:fill="FFFFFF" w:themeFill="background1"/>
          </w:tcPr>
          <w:p w14:paraId="20D6E7CC" w14:textId="77777777" w:rsidR="007B5DE3" w:rsidRPr="000114F4" w:rsidRDefault="007B5DE3" w:rsidP="00FE724F">
            <w:pPr>
              <w:spacing w:before="120"/>
              <w:rPr>
                <w:rFonts w:ascii="Arial" w:hAnsi="Arial" w:cs="Arial"/>
                <w:color w:val="17365D" w:themeColor="text2" w:themeShade="BF"/>
                <w:sz w:val="20"/>
                <w:szCs w:val="16"/>
              </w:rPr>
            </w:pPr>
          </w:p>
        </w:tc>
      </w:tr>
    </w:tbl>
    <w:p w14:paraId="3214A882" w14:textId="77777777" w:rsidR="007B5DE3" w:rsidRDefault="007B5DE3" w:rsidP="00E7774F">
      <w:pPr>
        <w:spacing w:after="0"/>
        <w:rPr>
          <w:rFonts w:ascii="Arial" w:hAnsi="Arial" w:cs="Arial"/>
          <w:color w:val="17365D" w:themeColor="text2" w:themeShade="BF"/>
          <w:sz w:val="16"/>
          <w:szCs w:val="16"/>
        </w:rPr>
      </w:pPr>
    </w:p>
    <w:tbl>
      <w:tblPr>
        <w:tblW w:w="51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7"/>
        <w:gridCol w:w="53"/>
        <w:gridCol w:w="916"/>
        <w:gridCol w:w="1301"/>
        <w:gridCol w:w="103"/>
        <w:gridCol w:w="2858"/>
        <w:gridCol w:w="4212"/>
      </w:tblGrid>
      <w:tr w:rsidR="001C06E9" w:rsidRPr="009409D4" w14:paraId="4C0C0707" w14:textId="77777777" w:rsidTr="007303FD">
        <w:tc>
          <w:tcPr>
            <w:tcW w:w="579" w:type="pct"/>
            <w:tcBorders>
              <w:top w:val="single" w:sz="4" w:space="0" w:color="31849B"/>
              <w:left w:val="single" w:sz="4" w:space="0" w:color="31849B"/>
              <w:bottom w:val="single" w:sz="4" w:space="0" w:color="31849B"/>
              <w:right w:val="nil"/>
            </w:tcBorders>
            <w:shd w:val="clear" w:color="auto" w:fill="DBE5F1" w:themeFill="accent1" w:themeFillTint="33"/>
            <w:hideMark/>
          </w:tcPr>
          <w:p w14:paraId="5D91502D" w14:textId="77777777" w:rsidR="001C06E9" w:rsidRPr="002B06F2" w:rsidRDefault="001C06E9" w:rsidP="002B06F2">
            <w:pPr>
              <w:pStyle w:val="Heading2"/>
            </w:pPr>
            <w:r w:rsidRPr="002B06F2">
              <w:t>1</w:t>
            </w:r>
          </w:p>
        </w:tc>
        <w:tc>
          <w:tcPr>
            <w:tcW w:w="4421" w:type="pct"/>
            <w:gridSpan w:val="6"/>
            <w:tcBorders>
              <w:top w:val="single" w:sz="4" w:space="0" w:color="31849B"/>
              <w:left w:val="nil"/>
              <w:bottom w:val="single" w:sz="4" w:space="0" w:color="31849B"/>
              <w:right w:val="single" w:sz="4" w:space="0" w:color="31849B"/>
            </w:tcBorders>
            <w:shd w:val="clear" w:color="auto" w:fill="DBE5F1" w:themeFill="accent1" w:themeFillTint="33"/>
            <w:hideMark/>
          </w:tcPr>
          <w:p w14:paraId="2ABDBD18" w14:textId="77777777" w:rsidR="001C06E9" w:rsidRPr="002B06F2" w:rsidRDefault="006D1B4E" w:rsidP="002B06F2">
            <w:pPr>
              <w:pStyle w:val="Heading2"/>
            </w:pPr>
            <w:r w:rsidRPr="002B06F2">
              <w:t>General</w:t>
            </w:r>
            <w:r w:rsidR="001C06E9" w:rsidRPr="002B06F2">
              <w:t xml:space="preserve"> </w:t>
            </w:r>
            <w:r w:rsidR="002B06F2">
              <w:t>I</w:t>
            </w:r>
            <w:r w:rsidR="001C06E9" w:rsidRPr="002B06F2">
              <w:t>nformation</w:t>
            </w:r>
          </w:p>
        </w:tc>
      </w:tr>
      <w:tr w:rsidR="00F67A90" w:rsidRPr="00F67A90" w14:paraId="1E86D457" w14:textId="77777777" w:rsidTr="003B7243">
        <w:trPr>
          <w:trHeight w:val="783"/>
        </w:trPr>
        <w:tc>
          <w:tcPr>
            <w:tcW w:w="1033" w:type="pct"/>
            <w:gridSpan w:val="3"/>
            <w:tcBorders>
              <w:top w:val="single" w:sz="4" w:space="0" w:color="31849B"/>
              <w:left w:val="single" w:sz="4" w:space="0" w:color="31849B"/>
              <w:bottom w:val="single" w:sz="4" w:space="0" w:color="31849B"/>
              <w:right w:val="nil"/>
            </w:tcBorders>
            <w:shd w:val="clear" w:color="auto" w:fill="F1F5F9"/>
          </w:tcPr>
          <w:p w14:paraId="0476720F" w14:textId="77777777" w:rsidR="00144FD5" w:rsidRPr="00885BDB" w:rsidRDefault="00144FD5" w:rsidP="00EA23A8">
            <w:pPr>
              <w:pStyle w:val="Heading2"/>
              <w:spacing w:after="0" w:line="240" w:lineRule="auto"/>
              <w:rPr>
                <w:rFonts w:ascii="Arial" w:hAnsi="Arial" w:cs="Arial"/>
                <w:sz w:val="18"/>
                <w:szCs w:val="18"/>
              </w:rPr>
            </w:pPr>
            <w:r w:rsidRPr="00885BDB">
              <w:rPr>
                <w:rFonts w:ascii="Arial" w:hAnsi="Arial" w:cs="Arial"/>
                <w:sz w:val="18"/>
                <w:szCs w:val="18"/>
              </w:rPr>
              <w:t>Project Title:</w:t>
            </w:r>
          </w:p>
          <w:p w14:paraId="4F026D1C" w14:textId="77777777" w:rsidR="00F67A90" w:rsidRPr="00AF45C3" w:rsidRDefault="00F67A90" w:rsidP="00AF45C3">
            <w:pPr>
              <w:spacing w:after="120" w:line="240" w:lineRule="auto"/>
              <w:rPr>
                <w:b/>
                <w:sz w:val="16"/>
                <w:szCs w:val="16"/>
                <w:lang w:val="en-US" w:bidi="en-US"/>
              </w:rPr>
            </w:pPr>
            <w:r w:rsidRPr="00AF45C3">
              <w:rPr>
                <w:rFonts w:ascii="Arial" w:hAnsi="Arial" w:cs="Arial"/>
                <w:b/>
                <w:sz w:val="16"/>
                <w:szCs w:val="16"/>
                <w:lang w:val="en-US" w:bidi="en-US"/>
              </w:rPr>
              <w:t>(</w:t>
            </w:r>
            <w:proofErr w:type="gramStart"/>
            <w:r w:rsidR="00AF45C3" w:rsidRPr="00AF45C3">
              <w:rPr>
                <w:rFonts w:ascii="Arial" w:hAnsi="Arial" w:cs="Arial"/>
                <w:b/>
                <w:sz w:val="16"/>
                <w:szCs w:val="16"/>
                <w:lang w:val="en-US" w:bidi="en-US"/>
              </w:rPr>
              <w:t>to</w:t>
            </w:r>
            <w:proofErr w:type="gramEnd"/>
            <w:r w:rsidR="00AF45C3" w:rsidRPr="00AF45C3">
              <w:rPr>
                <w:rFonts w:ascii="Arial" w:hAnsi="Arial" w:cs="Arial"/>
                <w:b/>
                <w:sz w:val="16"/>
                <w:szCs w:val="16"/>
                <w:lang w:val="en-US" w:bidi="en-US"/>
              </w:rPr>
              <w:t xml:space="preserve"> be </w:t>
            </w:r>
            <w:r w:rsidRPr="00AF45C3">
              <w:rPr>
                <w:rFonts w:ascii="Arial" w:hAnsi="Arial" w:cs="Arial"/>
                <w:b/>
                <w:sz w:val="16"/>
                <w:szCs w:val="16"/>
                <w:lang w:val="en-US" w:bidi="en-US"/>
              </w:rPr>
              <w:t>reported to OGTR)</w:t>
            </w:r>
          </w:p>
        </w:tc>
        <w:tc>
          <w:tcPr>
            <w:tcW w:w="3967" w:type="pct"/>
            <w:gridSpan w:val="4"/>
            <w:tcBorders>
              <w:top w:val="single" w:sz="4" w:space="0" w:color="31849B"/>
              <w:left w:val="nil"/>
              <w:bottom w:val="single" w:sz="4" w:space="0" w:color="31849B"/>
              <w:right w:val="single" w:sz="4" w:space="0" w:color="31849B"/>
            </w:tcBorders>
            <w:shd w:val="clear" w:color="auto" w:fill="auto"/>
          </w:tcPr>
          <w:p w14:paraId="2B20A5D6" w14:textId="77777777" w:rsidR="00144FD5" w:rsidRPr="00885BDB" w:rsidRDefault="00F67A90" w:rsidP="00F67A90">
            <w:pPr>
              <w:pStyle w:val="Heading2"/>
              <w:spacing w:after="0" w:line="240" w:lineRule="auto"/>
              <w:rPr>
                <w:rFonts w:ascii="Arial" w:hAnsi="Arial" w:cs="Arial"/>
                <w:sz w:val="18"/>
                <w:szCs w:val="18"/>
              </w:rPr>
            </w:pPr>
            <w:r w:rsidRPr="00885BDB">
              <w:rPr>
                <w:rFonts w:ascii="Arial" w:hAnsi="Arial" w:cs="Arial"/>
                <w:sz w:val="18"/>
                <w:szCs w:val="18"/>
              </w:rPr>
              <w:fldChar w:fldCharType="begin">
                <w:ffData>
                  <w:name w:val="Text78"/>
                  <w:enabled/>
                  <w:calcOnExit w:val="0"/>
                  <w:textInput/>
                </w:ffData>
              </w:fldChar>
            </w:r>
            <w:r w:rsidRPr="00885BDB">
              <w:rPr>
                <w:rFonts w:ascii="Arial" w:hAnsi="Arial" w:cs="Arial"/>
                <w:sz w:val="18"/>
                <w:szCs w:val="18"/>
              </w:rPr>
              <w:instrText xml:space="preserve"> FORMTEXT </w:instrText>
            </w:r>
            <w:r w:rsidRPr="00885BDB">
              <w:rPr>
                <w:rFonts w:ascii="Arial" w:hAnsi="Arial" w:cs="Arial"/>
                <w:sz w:val="18"/>
                <w:szCs w:val="18"/>
              </w:rPr>
            </w:r>
            <w:r w:rsidRPr="00885BDB">
              <w:rPr>
                <w:rFonts w:ascii="Arial" w:hAnsi="Arial" w:cs="Arial"/>
                <w:sz w:val="18"/>
                <w:szCs w:val="18"/>
              </w:rPr>
              <w:fldChar w:fldCharType="separate"/>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sz w:val="18"/>
                <w:szCs w:val="18"/>
              </w:rPr>
              <w:fldChar w:fldCharType="end"/>
            </w:r>
          </w:p>
        </w:tc>
      </w:tr>
      <w:tr w:rsidR="00F67A90" w:rsidRPr="00F67A90" w14:paraId="2B287C35" w14:textId="77777777" w:rsidTr="003B7243">
        <w:tc>
          <w:tcPr>
            <w:tcW w:w="1642" w:type="pct"/>
            <w:gridSpan w:val="4"/>
            <w:tcBorders>
              <w:top w:val="single" w:sz="4" w:space="0" w:color="31849B"/>
              <w:left w:val="single" w:sz="4" w:space="0" w:color="31849B"/>
              <w:bottom w:val="single" w:sz="6" w:space="0" w:color="31849B"/>
              <w:right w:val="nil"/>
            </w:tcBorders>
            <w:shd w:val="clear" w:color="auto" w:fill="F1F5F9"/>
            <w:hideMark/>
          </w:tcPr>
          <w:p w14:paraId="358CE007" w14:textId="77777777" w:rsidR="001C06E9" w:rsidRPr="00885BDB" w:rsidRDefault="001C06E9" w:rsidP="003A5154">
            <w:pPr>
              <w:pStyle w:val="question"/>
              <w:rPr>
                <w:rFonts w:ascii="Arial" w:hAnsi="Arial" w:cs="Arial"/>
                <w:b/>
                <w:szCs w:val="18"/>
              </w:rPr>
            </w:pPr>
            <w:r w:rsidRPr="00885BDB">
              <w:rPr>
                <w:rFonts w:ascii="Arial" w:hAnsi="Arial" w:cs="Arial"/>
                <w:b/>
                <w:szCs w:val="18"/>
                <w:lang w:val="en-AU"/>
              </w:rPr>
              <w:t>Organisation</w:t>
            </w:r>
            <w:r w:rsidR="004A0E6E">
              <w:rPr>
                <w:rFonts w:ascii="Arial" w:hAnsi="Arial" w:cs="Arial"/>
                <w:b/>
                <w:szCs w:val="18"/>
                <w:lang w:val="en-AU"/>
              </w:rPr>
              <w:t>(s)</w:t>
            </w:r>
            <w:r w:rsidRPr="00885BDB">
              <w:rPr>
                <w:rFonts w:ascii="Arial" w:hAnsi="Arial" w:cs="Arial"/>
                <w:b/>
                <w:szCs w:val="18"/>
              </w:rPr>
              <w:t xml:space="preserve"> </w:t>
            </w:r>
            <w:r w:rsidR="003A5154" w:rsidRPr="00885BDB">
              <w:rPr>
                <w:rFonts w:ascii="Arial" w:hAnsi="Arial" w:cs="Arial"/>
                <w:b/>
                <w:szCs w:val="18"/>
              </w:rPr>
              <w:t>where the dealing will be conducted (name all applicable)</w:t>
            </w:r>
          </w:p>
        </w:tc>
        <w:tc>
          <w:tcPr>
            <w:tcW w:w="3358" w:type="pct"/>
            <w:gridSpan w:val="3"/>
            <w:tcBorders>
              <w:top w:val="single" w:sz="4" w:space="0" w:color="31849B"/>
              <w:left w:val="nil"/>
              <w:bottom w:val="single" w:sz="4" w:space="0" w:color="31849B"/>
              <w:right w:val="single" w:sz="4" w:space="0" w:color="31849B"/>
            </w:tcBorders>
            <w:hideMark/>
          </w:tcPr>
          <w:p w14:paraId="787B3EE3" w14:textId="77777777" w:rsidR="001C06E9" w:rsidRPr="00885BDB" w:rsidRDefault="001C06E9">
            <w:pPr>
              <w:pStyle w:val="question"/>
              <w:rPr>
                <w:rFonts w:ascii="Arial" w:hAnsi="Arial" w:cs="Arial"/>
                <w:szCs w:val="18"/>
              </w:rPr>
            </w:pPr>
            <w:r w:rsidRPr="00885BDB">
              <w:rPr>
                <w:rFonts w:ascii="Arial" w:hAnsi="Arial" w:cs="Arial"/>
                <w:szCs w:val="18"/>
              </w:rPr>
              <w:fldChar w:fldCharType="begin">
                <w:ffData>
                  <w:name w:val="Text78"/>
                  <w:enabled/>
                  <w:calcOnExit w:val="0"/>
                  <w:textInput/>
                </w:ffData>
              </w:fldChar>
            </w:r>
            <w:bookmarkStart w:id="0" w:name="Text78"/>
            <w:r w:rsidRPr="00885BDB">
              <w:rPr>
                <w:rFonts w:ascii="Arial" w:hAnsi="Arial" w:cs="Arial"/>
                <w:szCs w:val="18"/>
              </w:rPr>
              <w:instrText xml:space="preserve"> FORMTEXT </w:instrText>
            </w:r>
            <w:r w:rsidRPr="00885BDB">
              <w:rPr>
                <w:rFonts w:ascii="Arial" w:hAnsi="Arial" w:cs="Arial"/>
                <w:szCs w:val="18"/>
              </w:rPr>
            </w:r>
            <w:r w:rsidRPr="00885BDB">
              <w:rPr>
                <w:rFonts w:ascii="Arial" w:hAnsi="Arial" w:cs="Arial"/>
                <w:szCs w:val="18"/>
              </w:rPr>
              <w:fldChar w:fldCharType="separate"/>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szCs w:val="18"/>
              </w:rPr>
              <w:fldChar w:fldCharType="end"/>
            </w:r>
            <w:bookmarkEnd w:id="0"/>
          </w:p>
        </w:tc>
      </w:tr>
      <w:tr w:rsidR="001C06E9" w:rsidRPr="009409D4" w14:paraId="0942E597" w14:textId="77777777" w:rsidTr="003B7243">
        <w:tc>
          <w:tcPr>
            <w:tcW w:w="1642" w:type="pct"/>
            <w:gridSpan w:val="4"/>
            <w:vMerge w:val="restart"/>
            <w:tcBorders>
              <w:top w:val="single" w:sz="4" w:space="0" w:color="31849B"/>
              <w:left w:val="single" w:sz="4" w:space="0" w:color="31849B"/>
              <w:bottom w:val="single" w:sz="6" w:space="0" w:color="31849B"/>
              <w:right w:val="nil"/>
            </w:tcBorders>
            <w:shd w:val="clear" w:color="auto" w:fill="F1F5F9"/>
            <w:hideMark/>
          </w:tcPr>
          <w:p w14:paraId="4B31CCE7" w14:textId="77777777" w:rsidR="001C06E9" w:rsidRPr="00885BDB" w:rsidRDefault="00B33846" w:rsidP="00EA23A8">
            <w:pPr>
              <w:pStyle w:val="question"/>
              <w:rPr>
                <w:rFonts w:ascii="Arial" w:hAnsi="Arial" w:cs="Arial"/>
                <w:b/>
                <w:szCs w:val="18"/>
              </w:rPr>
            </w:pPr>
            <w:r w:rsidRPr="00885BDB">
              <w:rPr>
                <w:rFonts w:ascii="Arial" w:hAnsi="Arial" w:cs="Arial"/>
                <w:b/>
                <w:szCs w:val="18"/>
              </w:rPr>
              <w:t xml:space="preserve">Has this dealing been approved </w:t>
            </w:r>
            <w:r w:rsidR="00F000FB">
              <w:rPr>
                <w:rFonts w:ascii="Arial" w:hAnsi="Arial" w:cs="Arial"/>
                <w:b/>
                <w:szCs w:val="18"/>
              </w:rPr>
              <w:t xml:space="preserve">by </w:t>
            </w:r>
            <w:r w:rsidRPr="00885BDB">
              <w:rPr>
                <w:rFonts w:ascii="Arial" w:hAnsi="Arial" w:cs="Arial"/>
                <w:b/>
                <w:szCs w:val="18"/>
              </w:rPr>
              <w:t xml:space="preserve">or is </w:t>
            </w:r>
            <w:r w:rsidR="0054096B">
              <w:rPr>
                <w:rFonts w:ascii="Arial" w:hAnsi="Arial" w:cs="Arial"/>
                <w:b/>
                <w:szCs w:val="18"/>
              </w:rPr>
              <w:t xml:space="preserve">currently </w:t>
            </w:r>
            <w:r w:rsidRPr="00885BDB">
              <w:rPr>
                <w:rFonts w:ascii="Arial" w:hAnsi="Arial" w:cs="Arial"/>
                <w:b/>
                <w:szCs w:val="18"/>
              </w:rPr>
              <w:t xml:space="preserve">being reviewed by another IBC? </w:t>
            </w:r>
          </w:p>
        </w:tc>
        <w:tc>
          <w:tcPr>
            <w:tcW w:w="3358" w:type="pct"/>
            <w:gridSpan w:val="3"/>
            <w:tcBorders>
              <w:top w:val="single" w:sz="4" w:space="0" w:color="31849B"/>
              <w:left w:val="nil"/>
              <w:bottom w:val="single" w:sz="4" w:space="0" w:color="31849B"/>
              <w:right w:val="single" w:sz="4" w:space="0" w:color="31849B"/>
            </w:tcBorders>
            <w:hideMark/>
          </w:tcPr>
          <w:p w14:paraId="508E96FA" w14:textId="77777777" w:rsidR="001C06E9" w:rsidRPr="00885BDB" w:rsidRDefault="001C06E9" w:rsidP="00916A5E">
            <w:pPr>
              <w:spacing w:before="120" w:after="120"/>
              <w:ind w:left="1347" w:hanging="1347"/>
              <w:rPr>
                <w:rFonts w:ascii="Arial" w:hAnsi="Arial" w:cs="Arial"/>
                <w:sz w:val="18"/>
                <w:szCs w:val="18"/>
                <w:lang w:val="en-US" w:bidi="en-US"/>
              </w:rPr>
            </w:pPr>
            <w:r w:rsidRPr="00885BDB">
              <w:rPr>
                <w:rStyle w:val="questionChar"/>
                <w:rFonts w:ascii="Arial" w:hAnsi="Arial"/>
                <w:szCs w:val="18"/>
              </w:rPr>
              <w:fldChar w:fldCharType="begin">
                <w:ffData>
                  <w:name w:val="Check141"/>
                  <w:enabled/>
                  <w:calcOnExit w:val="0"/>
                  <w:checkBox>
                    <w:sizeAuto/>
                    <w:default w:val="0"/>
                  </w:checkBox>
                </w:ffData>
              </w:fldChar>
            </w:r>
            <w:bookmarkStart w:id="1" w:name="Check141"/>
            <w:r w:rsidRPr="00885BDB">
              <w:rPr>
                <w:rStyle w:val="questionChar"/>
                <w:rFonts w:ascii="Arial" w:hAnsi="Arial" w:cs="Arial"/>
                <w:szCs w:val="18"/>
              </w:rPr>
              <w:instrText xml:space="preserve"> FORMCHECKBOX </w:instrText>
            </w:r>
            <w:r w:rsidR="00CB4308">
              <w:rPr>
                <w:rStyle w:val="questionChar"/>
                <w:rFonts w:ascii="Arial" w:hAnsi="Arial"/>
                <w:szCs w:val="18"/>
              </w:rPr>
            </w:r>
            <w:r w:rsidR="00CB4308">
              <w:rPr>
                <w:rStyle w:val="questionChar"/>
                <w:rFonts w:ascii="Arial" w:hAnsi="Arial"/>
                <w:szCs w:val="18"/>
              </w:rPr>
              <w:fldChar w:fldCharType="separate"/>
            </w:r>
            <w:r w:rsidRPr="00885BDB">
              <w:rPr>
                <w:rStyle w:val="questionChar"/>
                <w:rFonts w:ascii="Arial" w:hAnsi="Arial"/>
                <w:szCs w:val="18"/>
              </w:rPr>
              <w:fldChar w:fldCharType="end"/>
            </w:r>
            <w:bookmarkEnd w:id="1"/>
            <w:r w:rsidRPr="00885BDB">
              <w:rPr>
                <w:rStyle w:val="questionChar"/>
                <w:rFonts w:ascii="Arial" w:hAnsi="Arial" w:cs="Arial"/>
                <w:szCs w:val="18"/>
              </w:rPr>
              <w:t xml:space="preserve"> Yes </w:t>
            </w:r>
            <w:r w:rsidRPr="00885BDB">
              <w:rPr>
                <w:rStyle w:val="questionChar"/>
                <w:rFonts w:ascii="Arial" w:hAnsi="Arial"/>
                <w:szCs w:val="18"/>
              </w:rPr>
              <w:fldChar w:fldCharType="begin">
                <w:ffData>
                  <w:name w:val="Check142"/>
                  <w:enabled/>
                  <w:calcOnExit w:val="0"/>
                  <w:checkBox>
                    <w:sizeAuto/>
                    <w:default w:val="0"/>
                  </w:checkBox>
                </w:ffData>
              </w:fldChar>
            </w:r>
            <w:bookmarkStart w:id="2" w:name="Check142"/>
            <w:r w:rsidRPr="00885BDB">
              <w:rPr>
                <w:rStyle w:val="questionChar"/>
                <w:rFonts w:ascii="Arial" w:hAnsi="Arial" w:cs="Arial"/>
                <w:szCs w:val="18"/>
              </w:rPr>
              <w:instrText xml:space="preserve"> FORMCHECKBOX </w:instrText>
            </w:r>
            <w:r w:rsidR="00CB4308">
              <w:rPr>
                <w:rStyle w:val="questionChar"/>
                <w:rFonts w:ascii="Arial" w:hAnsi="Arial"/>
                <w:szCs w:val="18"/>
              </w:rPr>
            </w:r>
            <w:r w:rsidR="00CB4308">
              <w:rPr>
                <w:rStyle w:val="questionChar"/>
                <w:rFonts w:ascii="Arial" w:hAnsi="Arial"/>
                <w:szCs w:val="18"/>
              </w:rPr>
              <w:fldChar w:fldCharType="separate"/>
            </w:r>
            <w:r w:rsidRPr="00885BDB">
              <w:rPr>
                <w:rStyle w:val="questionChar"/>
                <w:rFonts w:ascii="Arial" w:hAnsi="Arial"/>
                <w:szCs w:val="18"/>
              </w:rPr>
              <w:fldChar w:fldCharType="end"/>
            </w:r>
            <w:bookmarkEnd w:id="2"/>
            <w:r w:rsidRPr="00885BDB">
              <w:rPr>
                <w:rStyle w:val="questionChar"/>
                <w:rFonts w:ascii="Arial" w:hAnsi="Arial" w:cs="Arial"/>
                <w:szCs w:val="18"/>
              </w:rPr>
              <w:t xml:space="preserve"> No</w:t>
            </w:r>
            <w:r w:rsidRPr="00885BDB">
              <w:rPr>
                <w:rStyle w:val="questionChar"/>
                <w:rFonts w:ascii="Arial" w:hAnsi="Arial" w:cs="Arial"/>
                <w:szCs w:val="18"/>
              </w:rPr>
              <w:tab/>
            </w:r>
            <w:r w:rsidRPr="00885BDB">
              <w:rPr>
                <w:rFonts w:ascii="Arial" w:hAnsi="Arial" w:cs="Arial"/>
                <w:i/>
                <w:sz w:val="18"/>
                <w:szCs w:val="18"/>
                <w:shd w:val="clear" w:color="auto" w:fill="BFBFBF" w:themeFill="background1" w:themeFillShade="BF"/>
              </w:rPr>
              <w:t xml:space="preserve">If yes, </w:t>
            </w:r>
            <w:r w:rsidR="004A0E6E">
              <w:rPr>
                <w:rFonts w:ascii="Arial" w:hAnsi="Arial" w:cs="Arial"/>
                <w:i/>
                <w:sz w:val="18"/>
                <w:szCs w:val="18"/>
                <w:shd w:val="clear" w:color="auto" w:fill="BFBFBF" w:themeFill="background1" w:themeFillShade="BF"/>
              </w:rPr>
              <w:t>please</w:t>
            </w:r>
            <w:r w:rsidR="00F67A90" w:rsidRPr="00885BDB">
              <w:rPr>
                <w:rFonts w:ascii="Arial" w:hAnsi="Arial" w:cs="Arial"/>
                <w:i/>
                <w:sz w:val="18"/>
                <w:szCs w:val="18"/>
                <w:shd w:val="clear" w:color="auto" w:fill="BFBFBF" w:themeFill="background1" w:themeFillShade="BF"/>
              </w:rPr>
              <w:t xml:space="preserve"> </w:t>
            </w:r>
            <w:r w:rsidR="004E4AF3" w:rsidRPr="00885BDB">
              <w:rPr>
                <w:rFonts w:ascii="Arial" w:hAnsi="Arial" w:cs="Arial"/>
                <w:i/>
                <w:sz w:val="18"/>
                <w:szCs w:val="18"/>
                <w:shd w:val="clear" w:color="auto" w:fill="BFBFBF" w:themeFill="background1" w:themeFillShade="BF"/>
              </w:rPr>
              <w:t xml:space="preserve">submit relevant approval notice and record of assessment and </w:t>
            </w:r>
            <w:r w:rsidRPr="00885BDB">
              <w:rPr>
                <w:rFonts w:ascii="Arial" w:hAnsi="Arial" w:cs="Arial"/>
                <w:i/>
                <w:sz w:val="18"/>
                <w:szCs w:val="18"/>
                <w:shd w:val="clear" w:color="auto" w:fill="BFBFBF" w:themeFill="background1" w:themeFillShade="BF"/>
              </w:rPr>
              <w:t>complete following details</w:t>
            </w:r>
          </w:p>
        </w:tc>
      </w:tr>
      <w:tr w:rsidR="001C06E9" w:rsidRPr="009409D4" w14:paraId="7EE67494" w14:textId="77777777" w:rsidTr="003B7243">
        <w:tc>
          <w:tcPr>
            <w:tcW w:w="1642" w:type="pct"/>
            <w:gridSpan w:val="4"/>
            <w:vMerge/>
            <w:tcBorders>
              <w:top w:val="single" w:sz="4" w:space="0" w:color="31849B"/>
              <w:left w:val="single" w:sz="4" w:space="0" w:color="31849B"/>
              <w:bottom w:val="single" w:sz="6" w:space="0" w:color="31849B"/>
              <w:right w:val="nil"/>
            </w:tcBorders>
            <w:shd w:val="clear" w:color="auto" w:fill="F1F5F9"/>
            <w:vAlign w:val="center"/>
            <w:hideMark/>
          </w:tcPr>
          <w:p w14:paraId="666E937E"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3B1D271C" w14:textId="77777777" w:rsidR="001C06E9" w:rsidRPr="00885BDB" w:rsidRDefault="001C06E9">
            <w:pPr>
              <w:pStyle w:val="question"/>
              <w:rPr>
                <w:rFonts w:ascii="Arial" w:hAnsi="Arial" w:cs="Arial"/>
                <w:b/>
                <w:szCs w:val="18"/>
              </w:rPr>
            </w:pPr>
            <w:proofErr w:type="gramStart"/>
            <w:r w:rsidRPr="00885BDB">
              <w:rPr>
                <w:rFonts w:ascii="Arial" w:hAnsi="Arial" w:cs="Arial"/>
                <w:b/>
                <w:szCs w:val="18"/>
              </w:rPr>
              <w:t>Other</w:t>
            </w:r>
            <w:proofErr w:type="gramEnd"/>
            <w:r w:rsidRPr="00885BDB">
              <w:rPr>
                <w:rFonts w:ascii="Arial" w:hAnsi="Arial" w:cs="Arial"/>
                <w:b/>
                <w:szCs w:val="18"/>
              </w:rPr>
              <w:t xml:space="preserve"> IBC name</w:t>
            </w:r>
          </w:p>
        </w:tc>
        <w:tc>
          <w:tcPr>
            <w:tcW w:w="1972" w:type="pct"/>
            <w:tcBorders>
              <w:top w:val="single" w:sz="4" w:space="0" w:color="31849B"/>
              <w:left w:val="single" w:sz="4" w:space="0" w:color="31849B"/>
              <w:bottom w:val="single" w:sz="4" w:space="0" w:color="31849B"/>
              <w:right w:val="single" w:sz="4" w:space="0" w:color="31849B"/>
            </w:tcBorders>
            <w:hideMark/>
          </w:tcPr>
          <w:p w14:paraId="68722AF2" w14:textId="77777777" w:rsidR="001C06E9" w:rsidRPr="009409D4" w:rsidRDefault="001C06E9">
            <w:pPr>
              <w:pStyle w:val="question"/>
              <w:rPr>
                <w:rFonts w:ascii="Arial" w:hAnsi="Arial" w:cs="Arial"/>
              </w:rPr>
            </w:pPr>
            <w:r w:rsidRPr="009409D4">
              <w:rPr>
                <w:rFonts w:ascii="Arial" w:hAnsi="Arial" w:cs="Arial"/>
              </w:rPr>
              <w:fldChar w:fldCharType="begin">
                <w:ffData>
                  <w:name w:val="Text79"/>
                  <w:enabled/>
                  <w:calcOnExit w:val="0"/>
                  <w:textInput/>
                </w:ffData>
              </w:fldChar>
            </w:r>
            <w:bookmarkStart w:id="3" w:name="Text79"/>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bookmarkEnd w:id="3"/>
          </w:p>
        </w:tc>
      </w:tr>
      <w:tr w:rsidR="001C06E9" w:rsidRPr="009409D4" w14:paraId="0E3902D9" w14:textId="77777777" w:rsidTr="003B7243">
        <w:tc>
          <w:tcPr>
            <w:tcW w:w="1642" w:type="pct"/>
            <w:gridSpan w:val="4"/>
            <w:vMerge/>
            <w:tcBorders>
              <w:top w:val="single" w:sz="4" w:space="0" w:color="31849B"/>
              <w:left w:val="single" w:sz="4" w:space="0" w:color="31849B"/>
              <w:bottom w:val="single" w:sz="6" w:space="0" w:color="31849B"/>
              <w:right w:val="nil"/>
            </w:tcBorders>
            <w:shd w:val="clear" w:color="auto" w:fill="F1F5F9"/>
            <w:vAlign w:val="center"/>
            <w:hideMark/>
          </w:tcPr>
          <w:p w14:paraId="6A135CD5"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03DD3604" w14:textId="77777777" w:rsidR="001C06E9" w:rsidRPr="00885BDB" w:rsidRDefault="001C06E9" w:rsidP="0054096B">
            <w:pPr>
              <w:pStyle w:val="question"/>
              <w:rPr>
                <w:rFonts w:ascii="Arial" w:hAnsi="Arial" w:cs="Arial"/>
                <w:b/>
                <w:szCs w:val="18"/>
              </w:rPr>
            </w:pPr>
            <w:r w:rsidRPr="00885BDB">
              <w:rPr>
                <w:rFonts w:ascii="Arial" w:hAnsi="Arial" w:cs="Arial"/>
                <w:b/>
                <w:szCs w:val="18"/>
              </w:rPr>
              <w:t xml:space="preserve">Dealing ID </w:t>
            </w:r>
          </w:p>
        </w:tc>
        <w:tc>
          <w:tcPr>
            <w:tcW w:w="1972" w:type="pct"/>
            <w:tcBorders>
              <w:top w:val="single" w:sz="4" w:space="0" w:color="31849B"/>
              <w:left w:val="single" w:sz="4" w:space="0" w:color="31849B"/>
              <w:bottom w:val="single" w:sz="4" w:space="0" w:color="31849B"/>
              <w:right w:val="single" w:sz="4" w:space="0" w:color="31849B"/>
            </w:tcBorders>
            <w:hideMark/>
          </w:tcPr>
          <w:p w14:paraId="586DFABD" w14:textId="77777777" w:rsidR="001C06E9" w:rsidRPr="009409D4" w:rsidRDefault="001C06E9">
            <w:pPr>
              <w:pStyle w:val="question"/>
              <w:rPr>
                <w:rFonts w:ascii="Arial" w:hAnsi="Arial" w:cs="Arial"/>
              </w:rPr>
            </w:pPr>
            <w:r w:rsidRPr="009409D4">
              <w:rPr>
                <w:rFonts w:ascii="Arial" w:hAnsi="Arial" w:cs="Arial"/>
              </w:rPr>
              <w:fldChar w:fldCharType="begin">
                <w:ffData>
                  <w:name w:val="Text80"/>
                  <w:enabled/>
                  <w:calcOnExit w:val="0"/>
                  <w:textInput/>
                </w:ffData>
              </w:fldChar>
            </w:r>
            <w:bookmarkStart w:id="4" w:name="Text80"/>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bookmarkEnd w:id="4"/>
          </w:p>
        </w:tc>
      </w:tr>
      <w:tr w:rsidR="001C06E9" w:rsidRPr="009409D4" w14:paraId="26E85FDD" w14:textId="77777777" w:rsidTr="003B7243">
        <w:tc>
          <w:tcPr>
            <w:tcW w:w="1642" w:type="pct"/>
            <w:gridSpan w:val="4"/>
            <w:vMerge w:val="restart"/>
            <w:tcBorders>
              <w:top w:val="single" w:sz="6" w:space="0" w:color="31849B"/>
              <w:left w:val="single" w:sz="4" w:space="0" w:color="31849B"/>
              <w:bottom w:val="single" w:sz="6" w:space="0" w:color="31849B"/>
              <w:right w:val="nil"/>
            </w:tcBorders>
            <w:shd w:val="clear" w:color="auto" w:fill="F1F5F9"/>
            <w:hideMark/>
          </w:tcPr>
          <w:p w14:paraId="3C2EFEAC" w14:textId="77777777" w:rsidR="001C06E9" w:rsidRPr="00885BDB" w:rsidRDefault="001C06E9">
            <w:pPr>
              <w:pStyle w:val="question"/>
              <w:rPr>
                <w:rFonts w:ascii="Arial" w:hAnsi="Arial" w:cs="Arial"/>
                <w:b/>
                <w:szCs w:val="18"/>
              </w:rPr>
            </w:pPr>
            <w:r w:rsidRPr="00885BDB">
              <w:rPr>
                <w:rFonts w:ascii="Arial" w:hAnsi="Arial" w:cs="Arial"/>
                <w:b/>
                <w:szCs w:val="18"/>
              </w:rPr>
              <w:t>Does this application replace another approved dealing?</w:t>
            </w:r>
          </w:p>
        </w:tc>
        <w:tc>
          <w:tcPr>
            <w:tcW w:w="3358" w:type="pct"/>
            <w:gridSpan w:val="3"/>
            <w:tcBorders>
              <w:top w:val="single" w:sz="4" w:space="0" w:color="31849B"/>
              <w:left w:val="nil"/>
              <w:bottom w:val="single" w:sz="4" w:space="0" w:color="31849B"/>
              <w:right w:val="single" w:sz="4" w:space="0" w:color="31849B"/>
            </w:tcBorders>
            <w:hideMark/>
          </w:tcPr>
          <w:p w14:paraId="71ECDD08" w14:textId="77777777" w:rsidR="001C06E9" w:rsidRPr="00885BDB" w:rsidRDefault="001C06E9">
            <w:pPr>
              <w:tabs>
                <w:tab w:val="left" w:pos="1700"/>
              </w:tabs>
              <w:spacing w:before="80" w:after="80"/>
              <w:rPr>
                <w:rFonts w:ascii="Arial" w:hAnsi="Arial" w:cs="Arial"/>
                <w:sz w:val="18"/>
                <w:szCs w:val="18"/>
                <w:lang w:val="en-US" w:bidi="en-US"/>
              </w:rPr>
            </w:pPr>
            <w:r w:rsidRPr="00885BDB">
              <w:rPr>
                <w:rStyle w:val="questionChar"/>
                <w:rFonts w:ascii="Arial" w:hAnsi="Arial" w:cs="Arial"/>
                <w:szCs w:val="18"/>
              </w:rPr>
              <w:fldChar w:fldCharType="begin">
                <w:ffData>
                  <w:name w:val="Check141"/>
                  <w:enabled/>
                  <w:calcOnExit w:val="0"/>
                  <w:checkBox>
                    <w:sizeAuto/>
                    <w:default w:val="0"/>
                  </w:checkBox>
                </w:ffData>
              </w:fldChar>
            </w:r>
            <w:r w:rsidRPr="00885BDB">
              <w:rPr>
                <w:rStyle w:val="questionChar"/>
                <w:rFonts w:ascii="Arial" w:hAnsi="Arial" w:cs="Arial"/>
                <w:szCs w:val="18"/>
              </w:rPr>
              <w:instrText xml:space="preserve"> FORMCHECKBOX </w:instrText>
            </w:r>
            <w:r w:rsidR="00CB4308">
              <w:rPr>
                <w:rStyle w:val="questionChar"/>
                <w:rFonts w:ascii="Arial" w:hAnsi="Arial" w:cs="Arial"/>
                <w:szCs w:val="18"/>
              </w:rPr>
            </w:r>
            <w:r w:rsidR="00CB4308">
              <w:rPr>
                <w:rStyle w:val="questionChar"/>
                <w:rFonts w:ascii="Arial" w:hAnsi="Arial" w:cs="Arial"/>
                <w:szCs w:val="18"/>
              </w:rPr>
              <w:fldChar w:fldCharType="separate"/>
            </w:r>
            <w:r w:rsidRPr="00885BDB">
              <w:rPr>
                <w:rStyle w:val="questionChar"/>
                <w:rFonts w:ascii="Arial" w:hAnsi="Arial" w:cs="Arial"/>
                <w:szCs w:val="18"/>
              </w:rPr>
              <w:fldChar w:fldCharType="end"/>
            </w:r>
            <w:r w:rsidRPr="00885BDB">
              <w:rPr>
                <w:rStyle w:val="questionChar"/>
                <w:rFonts w:ascii="Arial" w:hAnsi="Arial" w:cs="Arial"/>
                <w:szCs w:val="18"/>
              </w:rPr>
              <w:t xml:space="preserve"> Yes </w:t>
            </w:r>
            <w:r w:rsidRPr="00885BDB">
              <w:rPr>
                <w:rStyle w:val="questionChar"/>
                <w:rFonts w:ascii="Arial" w:hAnsi="Arial" w:cs="Arial"/>
                <w:szCs w:val="18"/>
              </w:rPr>
              <w:fldChar w:fldCharType="begin">
                <w:ffData>
                  <w:name w:val="Check142"/>
                  <w:enabled/>
                  <w:calcOnExit w:val="0"/>
                  <w:checkBox>
                    <w:sizeAuto/>
                    <w:default w:val="0"/>
                  </w:checkBox>
                </w:ffData>
              </w:fldChar>
            </w:r>
            <w:r w:rsidRPr="00885BDB">
              <w:rPr>
                <w:rStyle w:val="questionChar"/>
                <w:rFonts w:ascii="Arial" w:hAnsi="Arial" w:cs="Arial"/>
                <w:szCs w:val="18"/>
              </w:rPr>
              <w:instrText xml:space="preserve"> FORMCHECKBOX </w:instrText>
            </w:r>
            <w:r w:rsidR="00CB4308">
              <w:rPr>
                <w:rStyle w:val="questionChar"/>
                <w:rFonts w:ascii="Arial" w:hAnsi="Arial" w:cs="Arial"/>
                <w:szCs w:val="18"/>
              </w:rPr>
            </w:r>
            <w:r w:rsidR="00CB4308">
              <w:rPr>
                <w:rStyle w:val="questionChar"/>
                <w:rFonts w:ascii="Arial" w:hAnsi="Arial" w:cs="Arial"/>
                <w:szCs w:val="18"/>
              </w:rPr>
              <w:fldChar w:fldCharType="separate"/>
            </w:r>
            <w:r w:rsidRPr="00885BDB">
              <w:rPr>
                <w:rStyle w:val="questionChar"/>
                <w:rFonts w:ascii="Arial" w:hAnsi="Arial" w:cs="Arial"/>
                <w:szCs w:val="18"/>
              </w:rPr>
              <w:fldChar w:fldCharType="end"/>
            </w:r>
            <w:r w:rsidRPr="00885BDB">
              <w:rPr>
                <w:rStyle w:val="questionChar"/>
                <w:rFonts w:ascii="Arial" w:hAnsi="Arial" w:cs="Arial"/>
                <w:szCs w:val="18"/>
              </w:rPr>
              <w:t xml:space="preserve"> No</w:t>
            </w:r>
            <w:r w:rsidRPr="00885BDB">
              <w:rPr>
                <w:rFonts w:ascii="Arial" w:hAnsi="Arial" w:cs="Arial"/>
                <w:sz w:val="18"/>
                <w:szCs w:val="18"/>
              </w:rPr>
              <w:tab/>
            </w:r>
            <w:r w:rsidRPr="00885BDB">
              <w:rPr>
                <w:rFonts w:ascii="Arial" w:hAnsi="Arial" w:cs="Arial"/>
                <w:i/>
                <w:sz w:val="18"/>
                <w:szCs w:val="18"/>
                <w:shd w:val="clear" w:color="auto" w:fill="BFBFBF" w:themeFill="background1" w:themeFillShade="BF"/>
              </w:rPr>
              <w:t>If yes, complete following details</w:t>
            </w:r>
          </w:p>
        </w:tc>
      </w:tr>
      <w:tr w:rsidR="001C06E9" w:rsidRPr="009409D4" w14:paraId="634C5BD9" w14:textId="77777777" w:rsidTr="003B7243">
        <w:tc>
          <w:tcPr>
            <w:tcW w:w="1642" w:type="pct"/>
            <w:gridSpan w:val="4"/>
            <w:vMerge/>
            <w:tcBorders>
              <w:top w:val="single" w:sz="6" w:space="0" w:color="31849B"/>
              <w:left w:val="single" w:sz="4" w:space="0" w:color="31849B"/>
              <w:bottom w:val="single" w:sz="6" w:space="0" w:color="31849B"/>
              <w:right w:val="nil"/>
            </w:tcBorders>
            <w:shd w:val="clear" w:color="auto" w:fill="F1F5F9"/>
            <w:vAlign w:val="center"/>
            <w:hideMark/>
          </w:tcPr>
          <w:p w14:paraId="3BB260C0"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453679D2" w14:textId="77777777" w:rsidR="001C06E9" w:rsidRPr="00885BDB" w:rsidRDefault="001C06E9">
            <w:pPr>
              <w:pStyle w:val="question"/>
              <w:rPr>
                <w:rFonts w:ascii="Arial" w:hAnsi="Arial" w:cs="Arial"/>
                <w:b/>
                <w:szCs w:val="18"/>
              </w:rPr>
            </w:pPr>
            <w:r w:rsidRPr="00885BDB">
              <w:rPr>
                <w:rFonts w:ascii="Arial" w:hAnsi="Arial" w:cs="Arial"/>
                <w:b/>
                <w:szCs w:val="18"/>
              </w:rPr>
              <w:t>Dealing ID</w:t>
            </w:r>
          </w:p>
        </w:tc>
        <w:tc>
          <w:tcPr>
            <w:tcW w:w="1972" w:type="pct"/>
            <w:tcBorders>
              <w:top w:val="single" w:sz="4" w:space="0" w:color="31849B"/>
              <w:left w:val="single" w:sz="4" w:space="0" w:color="31849B"/>
              <w:bottom w:val="single" w:sz="4" w:space="0" w:color="31849B"/>
              <w:right w:val="single" w:sz="4" w:space="0" w:color="31849B"/>
            </w:tcBorders>
            <w:hideMark/>
          </w:tcPr>
          <w:p w14:paraId="55EC3F7C" w14:textId="77777777" w:rsidR="001C06E9" w:rsidRPr="009409D4" w:rsidRDefault="001C06E9">
            <w:pPr>
              <w:pStyle w:val="question"/>
              <w:rPr>
                <w:rFonts w:ascii="Arial" w:hAnsi="Arial" w:cs="Arial"/>
              </w:rPr>
            </w:pPr>
            <w:r w:rsidRPr="009409D4">
              <w:rPr>
                <w:rFonts w:ascii="Arial" w:hAnsi="Arial" w:cs="Arial"/>
              </w:rPr>
              <w:fldChar w:fldCharType="begin">
                <w:ffData>
                  <w:name w:val="Text1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3A5154" w:rsidRPr="009409D4" w14:paraId="4E05622C" w14:textId="77777777" w:rsidTr="003B7243">
        <w:tc>
          <w:tcPr>
            <w:tcW w:w="1642" w:type="pct"/>
            <w:gridSpan w:val="4"/>
            <w:vMerge/>
            <w:tcBorders>
              <w:top w:val="single" w:sz="6" w:space="0" w:color="31849B"/>
              <w:left w:val="single" w:sz="4" w:space="0" w:color="31849B"/>
              <w:bottom w:val="single" w:sz="6" w:space="0" w:color="31849B"/>
              <w:right w:val="nil"/>
            </w:tcBorders>
            <w:shd w:val="clear" w:color="auto" w:fill="F1F5F9"/>
            <w:vAlign w:val="center"/>
          </w:tcPr>
          <w:p w14:paraId="036C91F1" w14:textId="77777777" w:rsidR="003A5154" w:rsidRPr="00885BDB" w:rsidRDefault="003A5154">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tcPr>
          <w:p w14:paraId="7727728F" w14:textId="77777777" w:rsidR="003A5154" w:rsidRPr="00885BDB" w:rsidRDefault="003A5154">
            <w:pPr>
              <w:pStyle w:val="question"/>
              <w:rPr>
                <w:rFonts w:ascii="Arial" w:hAnsi="Arial" w:cs="Arial"/>
                <w:b/>
                <w:szCs w:val="18"/>
              </w:rPr>
            </w:pPr>
            <w:r w:rsidRPr="00885BDB">
              <w:rPr>
                <w:rFonts w:ascii="Arial" w:hAnsi="Arial" w:cs="Arial"/>
                <w:b/>
                <w:szCs w:val="18"/>
              </w:rPr>
              <w:t xml:space="preserve">Name of the approving </w:t>
            </w:r>
            <w:r w:rsidR="004128D8" w:rsidRPr="00885BDB">
              <w:rPr>
                <w:rFonts w:ascii="Arial" w:hAnsi="Arial" w:cs="Arial"/>
                <w:b/>
                <w:szCs w:val="18"/>
              </w:rPr>
              <w:t>IBC</w:t>
            </w:r>
          </w:p>
        </w:tc>
        <w:tc>
          <w:tcPr>
            <w:tcW w:w="1972" w:type="pct"/>
            <w:tcBorders>
              <w:top w:val="single" w:sz="4" w:space="0" w:color="31849B"/>
              <w:left w:val="nil"/>
              <w:bottom w:val="single" w:sz="4" w:space="0" w:color="31849B"/>
              <w:right w:val="single" w:sz="4" w:space="0" w:color="31849B"/>
            </w:tcBorders>
          </w:tcPr>
          <w:p w14:paraId="3F62D801" w14:textId="77777777" w:rsidR="003A5154" w:rsidRPr="009409D4" w:rsidRDefault="00F67A90">
            <w:pPr>
              <w:pStyle w:val="question"/>
              <w:rPr>
                <w:rFonts w:ascii="Arial" w:hAnsi="Arial" w:cs="Arial"/>
              </w:rPr>
            </w:pPr>
            <w:r w:rsidRPr="009409D4">
              <w:rPr>
                <w:rFonts w:ascii="Arial" w:hAnsi="Arial" w:cs="Arial"/>
              </w:rPr>
              <w:fldChar w:fldCharType="begin">
                <w:ffData>
                  <w:name w:val="Text1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1C06E9" w:rsidRPr="009409D4" w14:paraId="69F106AA" w14:textId="77777777" w:rsidTr="003B7243">
        <w:tc>
          <w:tcPr>
            <w:tcW w:w="1642" w:type="pct"/>
            <w:gridSpan w:val="4"/>
            <w:vMerge/>
            <w:tcBorders>
              <w:top w:val="single" w:sz="6" w:space="0" w:color="31849B"/>
              <w:left w:val="single" w:sz="4" w:space="0" w:color="31849B"/>
              <w:bottom w:val="single" w:sz="6" w:space="0" w:color="31849B"/>
              <w:right w:val="nil"/>
            </w:tcBorders>
            <w:shd w:val="clear" w:color="auto" w:fill="F1F5F9"/>
            <w:vAlign w:val="center"/>
            <w:hideMark/>
          </w:tcPr>
          <w:p w14:paraId="3F941A96"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6" w:space="0" w:color="31849B"/>
              <w:right w:val="single" w:sz="4" w:space="0" w:color="31849B"/>
            </w:tcBorders>
            <w:shd w:val="clear" w:color="auto" w:fill="F1F5F9"/>
            <w:hideMark/>
          </w:tcPr>
          <w:p w14:paraId="2FCCB5D9" w14:textId="77777777" w:rsidR="001C06E9" w:rsidRPr="00885BDB" w:rsidRDefault="001C06E9">
            <w:pPr>
              <w:pStyle w:val="question"/>
              <w:rPr>
                <w:rFonts w:ascii="Arial" w:hAnsi="Arial" w:cs="Arial"/>
                <w:b/>
                <w:szCs w:val="18"/>
              </w:rPr>
            </w:pPr>
            <w:r w:rsidRPr="00885BDB">
              <w:rPr>
                <w:rFonts w:ascii="Arial" w:hAnsi="Arial" w:cs="Arial"/>
                <w:b/>
                <w:szCs w:val="18"/>
              </w:rPr>
              <w:t>Category of dealing</w:t>
            </w:r>
          </w:p>
        </w:tc>
        <w:tc>
          <w:tcPr>
            <w:tcW w:w="1972" w:type="pct"/>
            <w:tcBorders>
              <w:top w:val="single" w:sz="4" w:space="0" w:color="31849B"/>
              <w:left w:val="nil"/>
              <w:bottom w:val="single" w:sz="6" w:space="0" w:color="31849B"/>
              <w:right w:val="single" w:sz="4" w:space="0" w:color="31849B"/>
            </w:tcBorders>
            <w:hideMark/>
          </w:tcPr>
          <w:p w14:paraId="5B691900" w14:textId="77777777" w:rsidR="001C06E9" w:rsidRPr="009409D4" w:rsidRDefault="001C06E9">
            <w:pPr>
              <w:pStyle w:val="question"/>
              <w:rPr>
                <w:rFonts w:ascii="Arial" w:hAnsi="Arial" w:cs="Arial"/>
              </w:rPr>
            </w:pPr>
            <w:r w:rsidRPr="009409D4">
              <w:rPr>
                <w:rFonts w:ascii="Arial" w:hAnsi="Arial" w:cs="Arial"/>
              </w:rPr>
              <w:fldChar w:fldCharType="begin">
                <w:ffData>
                  <w:name w:val="Check169"/>
                  <w:enabled/>
                  <w:calcOnExit w:val="0"/>
                  <w:checkBox>
                    <w:sizeAuto/>
                    <w:default w:val="0"/>
                  </w:checkBox>
                </w:ffData>
              </w:fldChar>
            </w:r>
            <w:bookmarkStart w:id="5" w:name="Check169"/>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
            <w:r w:rsidRPr="009409D4">
              <w:rPr>
                <w:rFonts w:ascii="Arial" w:hAnsi="Arial" w:cs="Arial"/>
              </w:rPr>
              <w:t xml:space="preserve"> Exempt</w:t>
            </w:r>
            <w:r w:rsidRPr="009409D4">
              <w:rPr>
                <w:rFonts w:ascii="Arial" w:hAnsi="Arial" w:cs="Arial"/>
              </w:rPr>
              <w:br/>
            </w:r>
            <w:r w:rsidRPr="009409D4">
              <w:rPr>
                <w:rFonts w:ascii="Arial" w:hAnsi="Arial" w:cs="Arial"/>
              </w:rPr>
              <w:fldChar w:fldCharType="begin">
                <w:ffData>
                  <w:name w:val="Check170"/>
                  <w:enabled/>
                  <w:calcOnExit w:val="0"/>
                  <w:checkBox>
                    <w:sizeAuto/>
                    <w:default w:val="0"/>
                  </w:checkBox>
                </w:ffData>
              </w:fldChar>
            </w:r>
            <w:bookmarkStart w:id="6" w:name="Check170"/>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
            <w:r w:rsidRPr="009409D4">
              <w:rPr>
                <w:rFonts w:ascii="Arial" w:hAnsi="Arial" w:cs="Arial"/>
              </w:rPr>
              <w:t xml:space="preserve"> PC1 NLRD</w:t>
            </w:r>
            <w:r w:rsidRPr="009409D4">
              <w:rPr>
                <w:rFonts w:ascii="Arial" w:hAnsi="Arial" w:cs="Arial"/>
              </w:rPr>
              <w:tab/>
            </w:r>
            <w:r w:rsidRPr="009409D4">
              <w:rPr>
                <w:rFonts w:ascii="Arial" w:hAnsi="Arial" w:cs="Arial"/>
              </w:rPr>
              <w:fldChar w:fldCharType="begin">
                <w:ffData>
                  <w:name w:val="Check171"/>
                  <w:enabled/>
                  <w:calcOnExit w:val="0"/>
                  <w:checkBox>
                    <w:sizeAuto/>
                    <w:default w:val="0"/>
                  </w:checkBox>
                </w:ffData>
              </w:fldChar>
            </w:r>
            <w:bookmarkStart w:id="7" w:name="Check171"/>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7"/>
            <w:r w:rsidRPr="009409D4">
              <w:rPr>
                <w:rFonts w:ascii="Arial" w:hAnsi="Arial" w:cs="Arial"/>
              </w:rPr>
              <w:t xml:space="preserve"> PC2 NLRD</w:t>
            </w:r>
            <w:r w:rsidRPr="009409D4">
              <w:rPr>
                <w:rFonts w:ascii="Arial" w:hAnsi="Arial" w:cs="Arial"/>
              </w:rPr>
              <w:br/>
            </w:r>
            <w:r w:rsidRPr="009409D4">
              <w:rPr>
                <w:rFonts w:ascii="Arial" w:hAnsi="Arial" w:cs="Arial"/>
              </w:rPr>
              <w:fldChar w:fldCharType="begin">
                <w:ffData>
                  <w:name w:val="Check172"/>
                  <w:enabled/>
                  <w:calcOnExit w:val="0"/>
                  <w:checkBox>
                    <w:sizeAuto/>
                    <w:default w:val="0"/>
                  </w:checkBox>
                </w:ffData>
              </w:fldChar>
            </w:r>
            <w:bookmarkStart w:id="8" w:name="Check172"/>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8"/>
            <w:r w:rsidRPr="009409D4">
              <w:rPr>
                <w:rFonts w:ascii="Arial" w:hAnsi="Arial" w:cs="Arial"/>
              </w:rPr>
              <w:t xml:space="preserve"> DNIR</w:t>
            </w:r>
          </w:p>
        </w:tc>
      </w:tr>
      <w:tr w:rsidR="007303FD" w:rsidRPr="006809AC" w14:paraId="2A7A7E48"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5E9996A6" w14:textId="77777777" w:rsidR="00E301AE"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1.1</w:t>
            </w:r>
          </w:p>
        </w:tc>
        <w:tc>
          <w:tcPr>
            <w:tcW w:w="4396" w:type="pct"/>
            <w:gridSpan w:val="5"/>
            <w:tcBorders>
              <w:top w:val="single" w:sz="6" w:space="0" w:color="31849B"/>
              <w:left w:val="nil"/>
              <w:bottom w:val="single" w:sz="6" w:space="0" w:color="31849B"/>
              <w:right w:val="single" w:sz="4" w:space="0" w:color="31849B"/>
            </w:tcBorders>
            <w:shd w:val="clear" w:color="auto" w:fill="DBE5F1" w:themeFill="accent1" w:themeFillTint="33"/>
            <w:hideMark/>
          </w:tcPr>
          <w:p w14:paraId="453557EA" w14:textId="77777777" w:rsidR="00E301AE" w:rsidRPr="002B06F2" w:rsidRDefault="00BD635A"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Project Supervisor</w:t>
            </w:r>
            <w:r w:rsidR="0054096B" w:rsidRPr="002B06F2">
              <w:rPr>
                <w:rFonts w:asciiTheme="majorHAnsi" w:hAnsiTheme="majorHAnsi" w:cs="Arial"/>
                <w:sz w:val="22"/>
                <w:szCs w:val="22"/>
              </w:rPr>
              <w:t xml:space="preserve"> / Chief Investigator D</w:t>
            </w:r>
            <w:r w:rsidR="00E301AE" w:rsidRPr="002B06F2">
              <w:rPr>
                <w:rFonts w:asciiTheme="majorHAnsi" w:hAnsiTheme="majorHAnsi" w:cs="Arial"/>
                <w:sz w:val="22"/>
                <w:szCs w:val="22"/>
              </w:rPr>
              <w:t>etails</w:t>
            </w:r>
          </w:p>
        </w:tc>
      </w:tr>
      <w:tr w:rsidR="00E301AE" w:rsidRPr="009409D4" w14:paraId="13E2BC5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84B5491" w14:textId="77777777" w:rsidR="00E301AE" w:rsidRPr="00885BDB" w:rsidRDefault="0054096B" w:rsidP="0054096B">
            <w:pPr>
              <w:pStyle w:val="question"/>
              <w:rPr>
                <w:rFonts w:ascii="Arial" w:hAnsi="Arial" w:cs="Arial"/>
                <w:b/>
                <w:szCs w:val="18"/>
              </w:rPr>
            </w:pPr>
            <w:r>
              <w:rPr>
                <w:rFonts w:ascii="Arial" w:hAnsi="Arial" w:cs="Arial"/>
                <w:b/>
                <w:szCs w:val="18"/>
              </w:rPr>
              <w:t>Name</w:t>
            </w:r>
          </w:p>
        </w:tc>
        <w:tc>
          <w:tcPr>
            <w:tcW w:w="3310" w:type="pct"/>
            <w:gridSpan w:val="2"/>
            <w:tcBorders>
              <w:top w:val="single" w:sz="6" w:space="0" w:color="31849B"/>
              <w:left w:val="nil"/>
              <w:bottom w:val="single" w:sz="6" w:space="0" w:color="31849B"/>
              <w:right w:val="single" w:sz="4" w:space="0" w:color="31849B"/>
            </w:tcBorders>
            <w:hideMark/>
          </w:tcPr>
          <w:p w14:paraId="3CF8124C"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45179AE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7C60EB96" w14:textId="77777777" w:rsidR="00E301AE" w:rsidRPr="00885BDB" w:rsidRDefault="00E301AE" w:rsidP="006C653E">
            <w:pPr>
              <w:pStyle w:val="question"/>
              <w:rPr>
                <w:rFonts w:ascii="Arial" w:hAnsi="Arial" w:cs="Arial"/>
                <w:b/>
                <w:szCs w:val="18"/>
              </w:rPr>
            </w:pPr>
            <w:r w:rsidRPr="00885BDB">
              <w:rPr>
                <w:rFonts w:ascii="Arial" w:hAnsi="Arial" w:cs="Arial"/>
                <w:b/>
                <w:szCs w:val="18"/>
              </w:rPr>
              <w:t xml:space="preserve">Organisation/ Employer </w:t>
            </w:r>
          </w:p>
        </w:tc>
        <w:tc>
          <w:tcPr>
            <w:tcW w:w="3310" w:type="pct"/>
            <w:gridSpan w:val="2"/>
            <w:tcBorders>
              <w:top w:val="single" w:sz="6" w:space="0" w:color="31849B"/>
              <w:left w:val="nil"/>
              <w:bottom w:val="single" w:sz="6" w:space="0" w:color="31849B"/>
              <w:right w:val="single" w:sz="4" w:space="0" w:color="31849B"/>
            </w:tcBorders>
          </w:tcPr>
          <w:p w14:paraId="2D3AD55A"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7D122BD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59EC5D8" w14:textId="77777777" w:rsidR="00E301AE" w:rsidRPr="00885BDB" w:rsidRDefault="00E301AE" w:rsidP="006C653E">
            <w:pPr>
              <w:pStyle w:val="question"/>
              <w:rPr>
                <w:rFonts w:ascii="Arial" w:hAnsi="Arial" w:cs="Arial"/>
                <w:b/>
                <w:szCs w:val="18"/>
              </w:rPr>
            </w:pPr>
            <w:r w:rsidRPr="00885BDB">
              <w:rPr>
                <w:rFonts w:ascii="Arial" w:hAnsi="Arial" w:cs="Arial"/>
                <w:b/>
                <w:szCs w:val="18"/>
              </w:rPr>
              <w:t>Telephone</w:t>
            </w:r>
          </w:p>
        </w:tc>
        <w:tc>
          <w:tcPr>
            <w:tcW w:w="3310" w:type="pct"/>
            <w:gridSpan w:val="2"/>
            <w:tcBorders>
              <w:top w:val="single" w:sz="6" w:space="0" w:color="31849B"/>
              <w:left w:val="nil"/>
              <w:bottom w:val="single" w:sz="6" w:space="0" w:color="31849B"/>
              <w:right w:val="single" w:sz="4" w:space="0" w:color="31849B"/>
            </w:tcBorders>
            <w:hideMark/>
          </w:tcPr>
          <w:p w14:paraId="2718CA35"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0D7C697F"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D27E597" w14:textId="77777777" w:rsidR="00E301AE" w:rsidRPr="00885BDB" w:rsidRDefault="00E301AE" w:rsidP="006C653E">
            <w:pPr>
              <w:pStyle w:val="question"/>
              <w:rPr>
                <w:rFonts w:ascii="Arial" w:hAnsi="Arial" w:cs="Arial"/>
                <w:b/>
                <w:szCs w:val="18"/>
              </w:rPr>
            </w:pPr>
            <w:r w:rsidRPr="00885BDB">
              <w:rPr>
                <w:rFonts w:ascii="Arial" w:hAnsi="Arial" w:cs="Arial"/>
                <w:b/>
                <w:szCs w:val="18"/>
              </w:rPr>
              <w:t>Email address</w:t>
            </w:r>
          </w:p>
        </w:tc>
        <w:tc>
          <w:tcPr>
            <w:tcW w:w="3310" w:type="pct"/>
            <w:gridSpan w:val="2"/>
            <w:tcBorders>
              <w:top w:val="single" w:sz="6" w:space="0" w:color="31849B"/>
              <w:left w:val="nil"/>
              <w:bottom w:val="single" w:sz="6" w:space="0" w:color="31849B"/>
              <w:right w:val="single" w:sz="4" w:space="0" w:color="31849B"/>
            </w:tcBorders>
            <w:hideMark/>
          </w:tcPr>
          <w:p w14:paraId="3E9FA4A7"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4"/>
                  <w:enabled/>
                  <w:calcOnExit w:val="0"/>
                  <w:textInput/>
                </w:ffData>
              </w:fldChar>
            </w:r>
            <w:bookmarkStart w:id="9" w:name="Text4"/>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
          </w:p>
        </w:tc>
      </w:tr>
      <w:tr w:rsidR="00E301AE" w:rsidRPr="009409D4" w14:paraId="68B9CF67"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8E7E3E8" w14:textId="77777777" w:rsidR="00E301AE" w:rsidRPr="00885BDB" w:rsidRDefault="00E301AE" w:rsidP="004A0E6E">
            <w:pPr>
              <w:pStyle w:val="question"/>
              <w:rPr>
                <w:rFonts w:ascii="Arial" w:hAnsi="Arial" w:cs="Arial"/>
                <w:b/>
                <w:szCs w:val="18"/>
              </w:rPr>
            </w:pPr>
            <w:r w:rsidRPr="00885BDB">
              <w:rPr>
                <w:rFonts w:ascii="Arial" w:hAnsi="Arial" w:cs="Arial"/>
                <w:b/>
                <w:szCs w:val="18"/>
              </w:rPr>
              <w:t xml:space="preserve">Has the Project Supervisor/ </w:t>
            </w:r>
            <w:r w:rsidR="004A0E6E">
              <w:rPr>
                <w:rFonts w:ascii="Arial" w:hAnsi="Arial" w:cs="Arial"/>
                <w:b/>
                <w:szCs w:val="18"/>
              </w:rPr>
              <w:t>Chief Investigator</w:t>
            </w:r>
            <w:r w:rsidR="0054096B">
              <w:rPr>
                <w:rFonts w:ascii="Arial" w:hAnsi="Arial" w:cs="Arial"/>
                <w:b/>
                <w:szCs w:val="18"/>
              </w:rPr>
              <w:t xml:space="preserve"> previously </w:t>
            </w:r>
            <w:proofErr w:type="gramStart"/>
            <w:r w:rsidR="0054096B">
              <w:rPr>
                <w:rFonts w:ascii="Arial" w:hAnsi="Arial" w:cs="Arial"/>
                <w:b/>
                <w:szCs w:val="18"/>
              </w:rPr>
              <w:t xml:space="preserve">submitted an </w:t>
            </w:r>
            <w:r w:rsidRPr="00885BDB">
              <w:rPr>
                <w:rFonts w:ascii="Arial" w:hAnsi="Arial" w:cs="Arial"/>
                <w:b/>
                <w:szCs w:val="18"/>
              </w:rPr>
              <w:t>application</w:t>
            </w:r>
            <w:proofErr w:type="gramEnd"/>
            <w:r w:rsidRPr="00885BDB">
              <w:rPr>
                <w:rFonts w:ascii="Arial" w:hAnsi="Arial" w:cs="Arial"/>
                <w:b/>
                <w:szCs w:val="18"/>
              </w:rPr>
              <w:t xml:space="preserve"> to this IBC?</w:t>
            </w:r>
          </w:p>
        </w:tc>
        <w:tc>
          <w:tcPr>
            <w:tcW w:w="3310" w:type="pct"/>
            <w:gridSpan w:val="2"/>
            <w:tcBorders>
              <w:top w:val="single" w:sz="6" w:space="0" w:color="31849B"/>
              <w:left w:val="nil"/>
              <w:bottom w:val="single" w:sz="6" w:space="0" w:color="31849B"/>
              <w:right w:val="single" w:sz="4" w:space="0" w:color="31849B"/>
            </w:tcBorders>
            <w:hideMark/>
          </w:tcPr>
          <w:p w14:paraId="731F3304" w14:textId="77777777" w:rsidR="00E301AE" w:rsidRDefault="00E301AE" w:rsidP="00BD635A">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Check144"/>
                  <w:enabled/>
                  <w:calcOnExit w:val="0"/>
                  <w:checkBox>
                    <w:sizeAuto/>
                    <w:default w:val="0"/>
                    <w:checked w:val="0"/>
                  </w:checkBox>
                </w:ffData>
              </w:fldChar>
            </w:r>
            <w:bookmarkStart w:id="10" w:name="Check144"/>
            <w:r w:rsidRPr="009409D4">
              <w:rPr>
                <w:rStyle w:val="questionChar"/>
                <w:rFonts w:ascii="Arial" w:hAnsi="Arial" w:cs="Arial"/>
              </w:rPr>
              <w:instrText xml:space="preserve"> FORMCHECKBOX </w:instrText>
            </w:r>
            <w:r w:rsidR="00CB4308">
              <w:rPr>
                <w:rStyle w:val="questionChar"/>
                <w:rFonts w:ascii="Arial" w:hAnsi="Arial"/>
              </w:rPr>
            </w:r>
            <w:r w:rsidR="00CB4308">
              <w:rPr>
                <w:rStyle w:val="questionChar"/>
                <w:rFonts w:ascii="Arial" w:hAnsi="Arial"/>
              </w:rPr>
              <w:fldChar w:fldCharType="separate"/>
            </w:r>
            <w:r w:rsidRPr="009409D4">
              <w:rPr>
                <w:rStyle w:val="questionChar"/>
                <w:rFonts w:ascii="Arial" w:hAnsi="Arial"/>
              </w:rPr>
              <w:fldChar w:fldCharType="end"/>
            </w:r>
            <w:bookmarkEnd w:id="10"/>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bookmarkStart w:id="11" w:name="Check145"/>
            <w:r w:rsidRPr="009409D4">
              <w:rPr>
                <w:rStyle w:val="questionChar"/>
                <w:rFonts w:ascii="Arial" w:hAnsi="Arial" w:cs="Arial"/>
              </w:rPr>
              <w:instrText xml:space="preserve"> FORMCHECKBOX </w:instrText>
            </w:r>
            <w:r w:rsidR="00CB4308">
              <w:rPr>
                <w:rStyle w:val="questionChar"/>
                <w:rFonts w:ascii="Arial" w:hAnsi="Arial"/>
              </w:rPr>
            </w:r>
            <w:r w:rsidR="00CB4308">
              <w:rPr>
                <w:rStyle w:val="questionChar"/>
                <w:rFonts w:ascii="Arial" w:hAnsi="Arial"/>
              </w:rPr>
              <w:fldChar w:fldCharType="separate"/>
            </w:r>
            <w:r w:rsidRPr="009409D4">
              <w:rPr>
                <w:rStyle w:val="questionChar"/>
                <w:rFonts w:ascii="Arial" w:hAnsi="Arial"/>
              </w:rPr>
              <w:fldChar w:fldCharType="end"/>
            </w:r>
            <w:bookmarkEnd w:id="11"/>
            <w:r w:rsidRPr="009409D4">
              <w:rPr>
                <w:rStyle w:val="questionChar"/>
                <w:rFonts w:ascii="Arial" w:hAnsi="Arial" w:cs="Arial"/>
              </w:rPr>
              <w:t xml:space="preserve"> No</w:t>
            </w:r>
            <w:r w:rsidRPr="009409D4">
              <w:rPr>
                <w:rFonts w:ascii="Arial" w:hAnsi="Arial" w:cs="Arial"/>
              </w:rPr>
              <w:tab/>
            </w:r>
            <w:r w:rsidRPr="009409D4">
              <w:rPr>
                <w:rFonts w:ascii="Arial" w:hAnsi="Arial" w:cs="Arial"/>
                <w:i/>
                <w:sz w:val="18"/>
                <w:szCs w:val="18"/>
                <w:shd w:val="clear" w:color="auto" w:fill="BFBFBF" w:themeFill="background1" w:themeFillShade="BF"/>
              </w:rPr>
              <w:t>If no, please provi</w:t>
            </w:r>
            <w:r>
              <w:rPr>
                <w:rFonts w:ascii="Arial" w:hAnsi="Arial" w:cs="Arial"/>
                <w:i/>
                <w:sz w:val="18"/>
                <w:szCs w:val="18"/>
                <w:shd w:val="clear" w:color="auto" w:fill="BFBFBF" w:themeFill="background1" w:themeFillShade="BF"/>
              </w:rPr>
              <w:t xml:space="preserve">de </w:t>
            </w:r>
            <w:r w:rsidR="0054096B">
              <w:rPr>
                <w:rFonts w:ascii="Arial" w:hAnsi="Arial" w:cs="Arial"/>
                <w:i/>
                <w:sz w:val="18"/>
                <w:szCs w:val="18"/>
                <w:shd w:val="clear" w:color="auto" w:fill="BFBFBF" w:themeFill="background1" w:themeFillShade="BF"/>
              </w:rPr>
              <w:t xml:space="preserve">a brief outline below </w:t>
            </w:r>
            <w:proofErr w:type="gramStart"/>
            <w:r w:rsidR="0054096B">
              <w:rPr>
                <w:rFonts w:ascii="Arial" w:hAnsi="Arial" w:cs="Arial"/>
                <w:i/>
                <w:sz w:val="18"/>
                <w:szCs w:val="18"/>
                <w:shd w:val="clear" w:color="auto" w:fill="BFBFBF" w:themeFill="background1" w:themeFillShade="BF"/>
              </w:rPr>
              <w:t xml:space="preserve">of </w:t>
            </w:r>
            <w:r w:rsidRPr="00BB3933">
              <w:rPr>
                <w:rFonts w:ascii="Arial" w:hAnsi="Arial" w:cs="Arial"/>
                <w:i/>
                <w:sz w:val="18"/>
                <w:szCs w:val="18"/>
                <w:shd w:val="clear" w:color="auto" w:fill="BFBFBF" w:themeFill="background1" w:themeFillShade="BF"/>
              </w:rPr>
              <w:t xml:space="preserve"> relevant</w:t>
            </w:r>
            <w:proofErr w:type="gramEnd"/>
            <w:r w:rsidRPr="00BB3933">
              <w:rPr>
                <w:rFonts w:ascii="Arial" w:hAnsi="Arial" w:cs="Arial"/>
                <w:i/>
                <w:sz w:val="18"/>
                <w:szCs w:val="18"/>
                <w:shd w:val="clear" w:color="auto" w:fill="BFBFBF" w:themeFill="background1" w:themeFillShade="BF"/>
              </w:rPr>
              <w:t xml:space="preserve"> experience and qualifications in relation to GMO work</w:t>
            </w:r>
            <w:r w:rsidR="00BD635A" w:rsidRPr="00BB3933">
              <w:rPr>
                <w:rFonts w:ascii="Arial" w:hAnsi="Arial" w:cs="Arial"/>
                <w:i/>
                <w:sz w:val="18"/>
                <w:szCs w:val="18"/>
                <w:shd w:val="clear" w:color="auto" w:fill="BFBFBF" w:themeFill="background1" w:themeFillShade="BF"/>
              </w:rPr>
              <w:t xml:space="preserve"> </w:t>
            </w:r>
          </w:p>
          <w:p w14:paraId="0EF5047C" w14:textId="77777777" w:rsidR="006809AC" w:rsidRPr="009409D4" w:rsidRDefault="006809AC" w:rsidP="00E7774F">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r w:rsidR="007303FD" w:rsidRPr="006809AC" w14:paraId="66A78D50"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3B5691C3"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1.2</w:t>
            </w:r>
          </w:p>
        </w:tc>
        <w:tc>
          <w:tcPr>
            <w:tcW w:w="4396" w:type="pct"/>
            <w:gridSpan w:val="5"/>
            <w:tcBorders>
              <w:top w:val="single" w:sz="6" w:space="0" w:color="31849B"/>
              <w:left w:val="nil"/>
              <w:bottom w:val="single" w:sz="6" w:space="0" w:color="31849B"/>
              <w:right w:val="single" w:sz="4" w:space="0" w:color="31849B"/>
            </w:tcBorders>
            <w:shd w:val="clear" w:color="auto" w:fill="DBE5F1" w:themeFill="accent1" w:themeFillTint="33"/>
            <w:hideMark/>
          </w:tcPr>
          <w:p w14:paraId="0322BC89"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Preferred Contact Person details</w:t>
            </w:r>
          </w:p>
        </w:tc>
      </w:tr>
      <w:tr w:rsidR="006809AC" w:rsidRPr="009409D4" w14:paraId="34A0F08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4E52316" w14:textId="77777777" w:rsidR="006809AC" w:rsidRPr="00885BDB" w:rsidRDefault="006809AC" w:rsidP="0042772D">
            <w:pPr>
              <w:pStyle w:val="question"/>
              <w:rPr>
                <w:rFonts w:ascii="Arial" w:hAnsi="Arial" w:cs="Arial"/>
                <w:b/>
                <w:szCs w:val="18"/>
              </w:rPr>
            </w:pPr>
            <w:r w:rsidRPr="00885BDB">
              <w:rPr>
                <w:rFonts w:ascii="Arial" w:hAnsi="Arial" w:cs="Arial"/>
                <w:b/>
                <w:szCs w:val="18"/>
              </w:rPr>
              <w:t>Same as above</w:t>
            </w:r>
          </w:p>
        </w:tc>
        <w:tc>
          <w:tcPr>
            <w:tcW w:w="3310" w:type="pct"/>
            <w:gridSpan w:val="2"/>
            <w:tcBorders>
              <w:top w:val="single" w:sz="6" w:space="0" w:color="31849B"/>
              <w:left w:val="nil"/>
              <w:bottom w:val="single" w:sz="6" w:space="0" w:color="31849B"/>
              <w:right w:val="single" w:sz="4" w:space="0" w:color="31849B"/>
            </w:tcBorders>
          </w:tcPr>
          <w:p w14:paraId="257FD87D" w14:textId="77777777" w:rsidR="006809AC" w:rsidRPr="009409D4" w:rsidRDefault="006809AC" w:rsidP="0042772D">
            <w:pPr>
              <w:pStyle w:val="question"/>
              <w:rPr>
                <w:rFonts w:ascii="Arial" w:hAnsi="Arial" w:cs="Arial"/>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CB4308">
              <w:rPr>
                <w:rStyle w:val="questionChar"/>
                <w:rFonts w:ascii="Arial" w:hAnsi="Arial"/>
              </w:rPr>
            </w:r>
            <w:r w:rsidR="00CB4308">
              <w:rPr>
                <w:rStyle w:val="questionChar"/>
                <w:rFonts w:ascii="Arial" w:hAnsi="Arial"/>
              </w:rPr>
              <w:fldChar w:fldCharType="separate"/>
            </w:r>
            <w:r w:rsidRPr="009409D4">
              <w:rPr>
                <w:rStyle w:val="questionChar"/>
                <w:rFonts w:ascii="Arial" w:hAnsi="Arial"/>
              </w:rPr>
              <w:fldChar w:fldCharType="end"/>
            </w:r>
          </w:p>
        </w:tc>
      </w:tr>
      <w:tr w:rsidR="006809AC" w:rsidRPr="009409D4" w14:paraId="2C40803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1D393375" w14:textId="77777777" w:rsidR="006809AC" w:rsidRPr="00885BDB" w:rsidRDefault="006809AC" w:rsidP="0042772D">
            <w:pPr>
              <w:pStyle w:val="question"/>
              <w:rPr>
                <w:rFonts w:ascii="Arial" w:hAnsi="Arial" w:cs="Arial"/>
                <w:b/>
                <w:szCs w:val="18"/>
              </w:rPr>
            </w:pPr>
            <w:r w:rsidRPr="00885BDB">
              <w:rPr>
                <w:rFonts w:ascii="Arial" w:hAnsi="Arial" w:cs="Arial"/>
                <w:b/>
                <w:szCs w:val="18"/>
                <w:lang w:val="en-AU"/>
              </w:rPr>
              <w:t>Preferred Contact Person</w:t>
            </w:r>
          </w:p>
        </w:tc>
        <w:tc>
          <w:tcPr>
            <w:tcW w:w="3310" w:type="pct"/>
            <w:gridSpan w:val="2"/>
            <w:tcBorders>
              <w:top w:val="single" w:sz="6" w:space="0" w:color="31849B"/>
              <w:left w:val="nil"/>
              <w:bottom w:val="single" w:sz="6" w:space="0" w:color="31849B"/>
              <w:right w:val="single" w:sz="4" w:space="0" w:color="31849B"/>
            </w:tcBorders>
            <w:hideMark/>
          </w:tcPr>
          <w:p w14:paraId="3677C800"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6885D856"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182A99F" w14:textId="77777777" w:rsidR="006809AC" w:rsidRPr="00885BDB" w:rsidRDefault="006809AC" w:rsidP="0042772D">
            <w:pPr>
              <w:pStyle w:val="question"/>
              <w:rPr>
                <w:rFonts w:ascii="Arial" w:hAnsi="Arial" w:cs="Arial"/>
                <w:b/>
                <w:szCs w:val="18"/>
              </w:rPr>
            </w:pPr>
            <w:r w:rsidRPr="00885BDB">
              <w:rPr>
                <w:rFonts w:ascii="Arial" w:hAnsi="Arial" w:cs="Arial"/>
                <w:b/>
                <w:szCs w:val="18"/>
              </w:rPr>
              <w:t xml:space="preserve">Organisation/ Employer </w:t>
            </w:r>
          </w:p>
        </w:tc>
        <w:tc>
          <w:tcPr>
            <w:tcW w:w="3310" w:type="pct"/>
            <w:gridSpan w:val="2"/>
            <w:tcBorders>
              <w:top w:val="single" w:sz="6" w:space="0" w:color="31849B"/>
              <w:left w:val="nil"/>
              <w:bottom w:val="single" w:sz="6" w:space="0" w:color="31849B"/>
              <w:right w:val="single" w:sz="4" w:space="0" w:color="31849B"/>
            </w:tcBorders>
          </w:tcPr>
          <w:p w14:paraId="4CB220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1C88E2D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1C94E1B" w14:textId="77777777" w:rsidR="006809AC" w:rsidRPr="00885BDB" w:rsidRDefault="006809AC" w:rsidP="0042772D">
            <w:pPr>
              <w:pStyle w:val="question"/>
              <w:rPr>
                <w:rFonts w:ascii="Arial" w:hAnsi="Arial" w:cs="Arial"/>
                <w:b/>
                <w:szCs w:val="18"/>
              </w:rPr>
            </w:pPr>
            <w:r w:rsidRPr="00885BDB">
              <w:rPr>
                <w:rFonts w:ascii="Arial" w:hAnsi="Arial" w:cs="Arial"/>
                <w:b/>
                <w:szCs w:val="18"/>
              </w:rPr>
              <w:t>Telephone</w:t>
            </w:r>
          </w:p>
        </w:tc>
        <w:tc>
          <w:tcPr>
            <w:tcW w:w="3310" w:type="pct"/>
            <w:gridSpan w:val="2"/>
            <w:tcBorders>
              <w:top w:val="single" w:sz="6" w:space="0" w:color="31849B"/>
              <w:left w:val="nil"/>
              <w:bottom w:val="single" w:sz="6" w:space="0" w:color="31849B"/>
              <w:right w:val="single" w:sz="4" w:space="0" w:color="31849B"/>
            </w:tcBorders>
            <w:hideMark/>
          </w:tcPr>
          <w:p w14:paraId="52C64D1B"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564ED032"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4A7350BC" w14:textId="77777777" w:rsidR="006809AC" w:rsidRPr="00885BDB" w:rsidRDefault="006809AC" w:rsidP="0042772D">
            <w:pPr>
              <w:pStyle w:val="question"/>
              <w:rPr>
                <w:rFonts w:ascii="Arial" w:hAnsi="Arial" w:cs="Arial"/>
                <w:b/>
                <w:szCs w:val="18"/>
              </w:rPr>
            </w:pPr>
            <w:r w:rsidRPr="00885BDB">
              <w:rPr>
                <w:rFonts w:ascii="Arial" w:hAnsi="Arial" w:cs="Arial"/>
                <w:b/>
                <w:szCs w:val="18"/>
              </w:rPr>
              <w:lastRenderedPageBreak/>
              <w:t>Email address</w:t>
            </w:r>
          </w:p>
        </w:tc>
        <w:tc>
          <w:tcPr>
            <w:tcW w:w="3310" w:type="pct"/>
            <w:gridSpan w:val="2"/>
            <w:tcBorders>
              <w:top w:val="single" w:sz="6" w:space="0" w:color="31849B"/>
              <w:left w:val="nil"/>
              <w:bottom w:val="single" w:sz="6" w:space="0" w:color="31849B"/>
              <w:right w:val="single" w:sz="4" w:space="0" w:color="31849B"/>
            </w:tcBorders>
            <w:hideMark/>
          </w:tcPr>
          <w:p w14:paraId="44ED15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424D7EB8"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2895FAE3" w14:textId="77777777" w:rsidR="006809AC" w:rsidRPr="00885BDB" w:rsidRDefault="006809AC" w:rsidP="0042772D">
            <w:pPr>
              <w:pStyle w:val="question"/>
              <w:rPr>
                <w:rFonts w:ascii="Arial" w:hAnsi="Arial" w:cs="Arial"/>
                <w:b/>
                <w:szCs w:val="18"/>
              </w:rPr>
            </w:pPr>
            <w:r w:rsidRPr="00885BDB">
              <w:rPr>
                <w:rFonts w:ascii="Arial" w:hAnsi="Arial" w:cs="Arial"/>
                <w:b/>
                <w:szCs w:val="18"/>
              </w:rPr>
              <w:t xml:space="preserve">Has the </w:t>
            </w:r>
            <w:r w:rsidRPr="00885BDB">
              <w:rPr>
                <w:rFonts w:ascii="Arial" w:hAnsi="Arial" w:cs="Arial"/>
                <w:b/>
                <w:szCs w:val="18"/>
                <w:lang w:val="en-AU"/>
              </w:rPr>
              <w:t>Preferred Contact Person</w:t>
            </w:r>
            <w:r w:rsidRPr="00885BDB">
              <w:rPr>
                <w:rFonts w:ascii="Arial" w:hAnsi="Arial" w:cs="Arial"/>
                <w:b/>
                <w:szCs w:val="18"/>
              </w:rPr>
              <w:t xml:space="preserve"> previously submitted a dealing application to this IBC?</w:t>
            </w:r>
          </w:p>
        </w:tc>
        <w:tc>
          <w:tcPr>
            <w:tcW w:w="3310" w:type="pct"/>
            <w:gridSpan w:val="2"/>
            <w:tcBorders>
              <w:top w:val="single" w:sz="6" w:space="0" w:color="31849B"/>
              <w:left w:val="nil"/>
              <w:bottom w:val="single" w:sz="6" w:space="0" w:color="31849B"/>
              <w:right w:val="single" w:sz="4" w:space="0" w:color="31849B"/>
            </w:tcBorders>
            <w:hideMark/>
          </w:tcPr>
          <w:p w14:paraId="1CC69F73" w14:textId="77777777" w:rsidR="006809AC" w:rsidRDefault="006809AC" w:rsidP="0042772D">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CB4308">
              <w:rPr>
                <w:rStyle w:val="questionChar"/>
                <w:rFonts w:ascii="Arial" w:hAnsi="Arial"/>
              </w:rPr>
            </w:r>
            <w:r w:rsidR="00CB4308">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r w:rsidRPr="009409D4">
              <w:rPr>
                <w:rStyle w:val="questionChar"/>
                <w:rFonts w:ascii="Arial" w:hAnsi="Arial" w:cs="Arial"/>
              </w:rPr>
              <w:instrText xml:space="preserve"> FORMCHECKBOX </w:instrText>
            </w:r>
            <w:r w:rsidR="00CB4308">
              <w:rPr>
                <w:rStyle w:val="questionChar"/>
                <w:rFonts w:ascii="Arial" w:hAnsi="Arial"/>
              </w:rPr>
            </w:r>
            <w:r w:rsidR="00CB4308">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No</w:t>
            </w:r>
            <w:r w:rsidRPr="009409D4">
              <w:rPr>
                <w:rFonts w:ascii="Arial" w:hAnsi="Arial" w:cs="Arial"/>
              </w:rPr>
              <w:tab/>
            </w:r>
            <w:r w:rsidR="004A0E6E" w:rsidRPr="009409D4">
              <w:rPr>
                <w:rFonts w:ascii="Arial" w:hAnsi="Arial" w:cs="Arial"/>
                <w:i/>
                <w:sz w:val="18"/>
                <w:szCs w:val="18"/>
                <w:shd w:val="clear" w:color="auto" w:fill="BFBFBF" w:themeFill="background1" w:themeFillShade="BF"/>
              </w:rPr>
              <w:t>If no, please provi</w:t>
            </w:r>
            <w:r w:rsidR="004A0E6E">
              <w:rPr>
                <w:rFonts w:ascii="Arial" w:hAnsi="Arial" w:cs="Arial"/>
                <w:i/>
                <w:sz w:val="18"/>
                <w:szCs w:val="18"/>
                <w:shd w:val="clear" w:color="auto" w:fill="BFBFBF" w:themeFill="background1" w:themeFillShade="BF"/>
              </w:rPr>
              <w:t xml:space="preserve">de a brief outline below </w:t>
            </w:r>
            <w:proofErr w:type="gramStart"/>
            <w:r w:rsidR="004A0E6E">
              <w:rPr>
                <w:rFonts w:ascii="Arial" w:hAnsi="Arial" w:cs="Arial"/>
                <w:i/>
                <w:sz w:val="18"/>
                <w:szCs w:val="18"/>
                <w:shd w:val="clear" w:color="auto" w:fill="BFBFBF" w:themeFill="background1" w:themeFillShade="BF"/>
              </w:rPr>
              <w:t xml:space="preserve">of </w:t>
            </w:r>
            <w:r w:rsidR="004A0E6E" w:rsidRPr="00BB3933">
              <w:rPr>
                <w:rFonts w:ascii="Arial" w:hAnsi="Arial" w:cs="Arial"/>
                <w:i/>
                <w:sz w:val="18"/>
                <w:szCs w:val="18"/>
                <w:shd w:val="clear" w:color="auto" w:fill="BFBFBF" w:themeFill="background1" w:themeFillShade="BF"/>
              </w:rPr>
              <w:t xml:space="preserve"> relevant</w:t>
            </w:r>
            <w:proofErr w:type="gramEnd"/>
            <w:r w:rsidR="004A0E6E" w:rsidRPr="00BB3933">
              <w:rPr>
                <w:rFonts w:ascii="Arial" w:hAnsi="Arial" w:cs="Arial"/>
                <w:i/>
                <w:sz w:val="18"/>
                <w:szCs w:val="18"/>
                <w:shd w:val="clear" w:color="auto" w:fill="BFBFBF" w:themeFill="background1" w:themeFillShade="BF"/>
              </w:rPr>
              <w:t xml:space="preserve"> experience and qualifications in relation to GMO work</w:t>
            </w:r>
            <w:r w:rsidRPr="00BB3933">
              <w:rPr>
                <w:rFonts w:ascii="Arial" w:hAnsi="Arial" w:cs="Arial"/>
                <w:i/>
                <w:sz w:val="18"/>
                <w:szCs w:val="18"/>
                <w:shd w:val="clear" w:color="auto" w:fill="BFBFBF" w:themeFill="background1" w:themeFillShade="BF"/>
              </w:rPr>
              <w:t xml:space="preserve"> </w:t>
            </w:r>
          </w:p>
          <w:p w14:paraId="0ADFAF1C" w14:textId="77777777" w:rsidR="006809AC" w:rsidRPr="009409D4" w:rsidRDefault="006809AC" w:rsidP="0042772D">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bl>
    <w:p w14:paraId="32031F81" w14:textId="77777777" w:rsidR="001C3434" w:rsidRDefault="001C3434" w:rsidP="001C3434">
      <w:pPr>
        <w:spacing w:after="0"/>
        <w:rPr>
          <w:rFonts w:ascii="Arial" w:hAnsi="Arial" w:cs="Arial"/>
        </w:rPr>
      </w:pPr>
    </w:p>
    <w:tbl>
      <w:tblPr>
        <w:tblW w:w="5000" w:type="pct"/>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0456"/>
      </w:tblGrid>
      <w:tr w:rsidR="003F33B0" w:rsidRPr="000C5653" w14:paraId="52ACD380" w14:textId="77777777" w:rsidTr="00A748EE">
        <w:tc>
          <w:tcPr>
            <w:tcW w:w="5000" w:type="pct"/>
            <w:tcBorders>
              <w:top w:val="single" w:sz="4" w:space="0" w:color="31849B"/>
              <w:left w:val="single" w:sz="4" w:space="0" w:color="31849B"/>
              <w:bottom w:val="nil"/>
              <w:right w:val="single" w:sz="4" w:space="0" w:color="31849B"/>
            </w:tcBorders>
            <w:shd w:val="clear" w:color="auto" w:fill="DBE5F1" w:themeFill="accent1" w:themeFillTint="33"/>
            <w:hideMark/>
          </w:tcPr>
          <w:p w14:paraId="3083FDD0" w14:textId="199256FF" w:rsidR="003F33B0" w:rsidRPr="001E0570" w:rsidRDefault="00C84EFF" w:rsidP="00A748EE">
            <w:pPr>
              <w:pStyle w:val="question"/>
              <w:keepNext/>
              <w:keepLines/>
              <w:rPr>
                <w:rFonts w:ascii="Arial" w:hAnsi="Arial" w:cs="Arial"/>
                <w:b/>
                <w:sz w:val="22"/>
              </w:rPr>
            </w:pPr>
            <w:r w:rsidRPr="00C84EFF">
              <w:rPr>
                <w:rFonts w:ascii="Cambria" w:eastAsia="Times New Roman" w:hAnsi="Cambria" w:cs="Times New Roman"/>
                <w:b/>
                <w:spacing w:val="5"/>
                <w:sz w:val="28"/>
                <w:szCs w:val="28"/>
              </w:rPr>
              <w:t>2</w:t>
            </w:r>
            <w:r w:rsidR="003F33B0" w:rsidRPr="00C84EFF">
              <w:rPr>
                <w:rFonts w:ascii="Cambria" w:eastAsia="Times New Roman" w:hAnsi="Cambria" w:cs="Times New Roman"/>
                <w:b/>
                <w:spacing w:val="5"/>
                <w:sz w:val="28"/>
                <w:szCs w:val="28"/>
              </w:rPr>
              <w:t xml:space="preserve"> Lay Summary</w:t>
            </w:r>
            <w:r w:rsidR="003F33B0" w:rsidRPr="002B06F2">
              <w:rPr>
                <w:rFonts w:ascii="Arial" w:hAnsi="Arial" w:cs="Arial"/>
                <w:b/>
              </w:rPr>
              <w:t xml:space="preserve"> </w:t>
            </w:r>
            <w:r w:rsidR="003F33B0" w:rsidRPr="00224415">
              <w:rPr>
                <w:rFonts w:ascii="Arial" w:hAnsi="Arial" w:cs="Arial"/>
                <w:sz w:val="22"/>
              </w:rPr>
              <w:t xml:space="preserve">- please include a short summary of the project using </w:t>
            </w:r>
            <w:r w:rsidR="003F33B0" w:rsidRPr="00224415">
              <w:rPr>
                <w:rFonts w:ascii="Arial" w:hAnsi="Arial" w:cs="Arial"/>
                <w:sz w:val="22"/>
                <w:u w:val="single"/>
              </w:rPr>
              <w:t>lay language</w:t>
            </w:r>
            <w:r w:rsidR="003F33B0" w:rsidRPr="001E0570">
              <w:rPr>
                <w:rFonts w:ascii="Arial" w:hAnsi="Arial" w:cs="Arial"/>
                <w:b/>
                <w:sz w:val="22"/>
              </w:rPr>
              <w:t xml:space="preserve"> </w:t>
            </w:r>
          </w:p>
        </w:tc>
      </w:tr>
      <w:tr w:rsidR="003F33B0" w:rsidRPr="000C5653" w14:paraId="10405C52" w14:textId="77777777" w:rsidTr="00A748EE">
        <w:tc>
          <w:tcPr>
            <w:tcW w:w="5000" w:type="pct"/>
            <w:tcBorders>
              <w:top w:val="single" w:sz="4" w:space="0" w:color="31849B"/>
              <w:left w:val="single" w:sz="4" w:space="0" w:color="31849B"/>
              <w:bottom w:val="single" w:sz="4" w:space="0" w:color="31849B"/>
              <w:right w:val="single" w:sz="4" w:space="0" w:color="31849B"/>
            </w:tcBorders>
            <w:shd w:val="clear" w:color="auto" w:fill="auto"/>
          </w:tcPr>
          <w:p w14:paraId="4B3AC584" w14:textId="77777777" w:rsidR="003F33B0" w:rsidRDefault="003F33B0" w:rsidP="00A748EE">
            <w:pPr>
              <w:pStyle w:val="question"/>
              <w:keepNext/>
              <w:keepLines/>
              <w:spacing w:before="0" w:after="0" w:line="240" w:lineRule="auto"/>
              <w:rPr>
                <w:rFonts w:ascii="Arial" w:hAnsi="Arial" w:cs="Arial"/>
                <w:sz w:val="22"/>
              </w:rPr>
            </w:pPr>
          </w:p>
          <w:p w14:paraId="28B84800" w14:textId="77777777" w:rsidR="003F33B0" w:rsidRPr="000607F7" w:rsidRDefault="003F33B0" w:rsidP="00A748EE">
            <w:pPr>
              <w:pStyle w:val="question"/>
              <w:keepNext/>
              <w:keepLines/>
              <w:spacing w:before="0" w:after="0" w:line="240" w:lineRule="auto"/>
              <w:rPr>
                <w:rFonts w:ascii="Arial" w:hAnsi="Arial" w:cs="Arial"/>
                <w:sz w:val="22"/>
              </w:rPr>
            </w:pPr>
            <w:r>
              <w:rPr>
                <w:rFonts w:ascii="Arial" w:hAnsi="Arial" w:cs="Arial"/>
                <w:sz w:val="22"/>
              </w:rPr>
              <w:fldChar w:fldCharType="begin">
                <w:ffData>
                  <w:name w:val="Text86"/>
                  <w:enabled/>
                  <w:calcOnExit w:val="0"/>
                  <w:textInput/>
                </w:ffData>
              </w:fldChar>
            </w:r>
            <w:bookmarkStart w:id="12" w:name="Text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p w14:paraId="40AEE2D2" w14:textId="77777777" w:rsidR="003F33B0" w:rsidRPr="001E0570" w:rsidRDefault="003F33B0" w:rsidP="00A748EE">
            <w:pPr>
              <w:pStyle w:val="question"/>
              <w:keepNext/>
              <w:keepLines/>
              <w:spacing w:before="0" w:after="0" w:line="240" w:lineRule="auto"/>
              <w:rPr>
                <w:rFonts w:ascii="Arial" w:hAnsi="Arial" w:cs="Arial"/>
                <w:b/>
                <w:sz w:val="22"/>
              </w:rPr>
            </w:pPr>
          </w:p>
        </w:tc>
      </w:tr>
    </w:tbl>
    <w:p w14:paraId="1E73BC12" w14:textId="77777777" w:rsidR="00C84EFF" w:rsidRDefault="00C84EFF">
      <w:pPr>
        <w:rPr>
          <w:rFonts w:ascii="Arial" w:hAnsi="Arial" w:cs="Arial"/>
        </w:rPr>
      </w:pPr>
    </w:p>
    <w:tbl>
      <w:tblPr>
        <w:tblW w:w="5000" w:type="pct"/>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121"/>
        <w:gridCol w:w="1868"/>
        <w:gridCol w:w="583"/>
        <w:gridCol w:w="6878"/>
      </w:tblGrid>
      <w:tr w:rsidR="00790FCF" w:rsidRPr="009409D4" w14:paraId="2094CC7E" w14:textId="77777777" w:rsidTr="00C84EFF">
        <w:trPr>
          <w:cantSplit/>
        </w:trPr>
        <w:tc>
          <w:tcPr>
            <w:tcW w:w="536" w:type="pct"/>
            <w:tcBorders>
              <w:top w:val="single" w:sz="6" w:space="0" w:color="31849B"/>
              <w:left w:val="single" w:sz="6" w:space="0" w:color="31849B"/>
              <w:bottom w:val="nil"/>
              <w:right w:val="nil"/>
            </w:tcBorders>
            <w:shd w:val="clear" w:color="auto" w:fill="DBE5F1" w:themeFill="accent1" w:themeFillTint="33"/>
            <w:hideMark/>
          </w:tcPr>
          <w:p w14:paraId="2C2C70A7" w14:textId="35BEF6C9" w:rsidR="00790FCF" w:rsidRPr="002B06F2" w:rsidRDefault="00C84EFF" w:rsidP="00C84EFF">
            <w:pPr>
              <w:pStyle w:val="Heading2"/>
              <w:keepNext/>
            </w:pPr>
            <w:r>
              <w:lastRenderedPageBreak/>
              <w:t>3</w:t>
            </w:r>
          </w:p>
        </w:tc>
        <w:tc>
          <w:tcPr>
            <w:tcW w:w="4464" w:type="pct"/>
            <w:gridSpan w:val="3"/>
            <w:tcBorders>
              <w:top w:val="single" w:sz="6" w:space="0" w:color="31849B"/>
              <w:left w:val="nil"/>
              <w:bottom w:val="nil"/>
              <w:right w:val="single" w:sz="6" w:space="0" w:color="31849B"/>
            </w:tcBorders>
            <w:shd w:val="clear" w:color="auto" w:fill="DBE5F1" w:themeFill="accent1" w:themeFillTint="33"/>
            <w:hideMark/>
          </w:tcPr>
          <w:p w14:paraId="3FEA74EF" w14:textId="77777777" w:rsidR="00790FCF" w:rsidRPr="002B06F2" w:rsidRDefault="00790FCF" w:rsidP="00C84EFF">
            <w:pPr>
              <w:pStyle w:val="Heading2"/>
              <w:keepNext/>
            </w:pPr>
            <w:r w:rsidRPr="002B06F2">
              <w:t>About the dealing</w:t>
            </w:r>
          </w:p>
        </w:tc>
      </w:tr>
      <w:tr w:rsidR="001C3434" w:rsidRPr="00E74DCC" w14:paraId="273D9272" w14:textId="77777777" w:rsidTr="00C84EFF">
        <w:trPr>
          <w:cantSplit/>
          <w:trHeight w:val="497"/>
        </w:trPr>
        <w:tc>
          <w:tcPr>
            <w:tcW w:w="1709" w:type="pct"/>
            <w:gridSpan w:val="3"/>
            <w:tcBorders>
              <w:top w:val="single" w:sz="4" w:space="0" w:color="31849B"/>
              <w:left w:val="single" w:sz="4" w:space="0" w:color="31849B"/>
              <w:bottom w:val="single" w:sz="4" w:space="0" w:color="31849B"/>
              <w:right w:val="single" w:sz="4" w:space="0" w:color="31849B"/>
            </w:tcBorders>
            <w:shd w:val="clear" w:color="auto" w:fill="F1F5F9"/>
          </w:tcPr>
          <w:p w14:paraId="72FF07C9" w14:textId="77777777" w:rsidR="001C3434" w:rsidRPr="001C3434" w:rsidRDefault="001C3434" w:rsidP="00C84EFF">
            <w:pPr>
              <w:keepNext/>
              <w:spacing w:before="120" w:after="120"/>
              <w:rPr>
                <w:rFonts w:ascii="Arial" w:hAnsi="Arial" w:cs="Arial"/>
                <w:b/>
                <w:sz w:val="18"/>
                <w:szCs w:val="18"/>
              </w:rPr>
            </w:pPr>
            <w:r w:rsidRPr="001C3434">
              <w:rPr>
                <w:rFonts w:ascii="Arial" w:hAnsi="Arial" w:cs="Arial"/>
                <w:b/>
                <w:sz w:val="20"/>
                <w:szCs w:val="18"/>
              </w:rPr>
              <w:t>Proposed commencement date</w:t>
            </w:r>
          </w:p>
        </w:tc>
        <w:tc>
          <w:tcPr>
            <w:tcW w:w="3291" w:type="pct"/>
            <w:tcBorders>
              <w:top w:val="single" w:sz="4" w:space="0" w:color="31849B"/>
              <w:left w:val="single" w:sz="4" w:space="0" w:color="31849B"/>
              <w:bottom w:val="single" w:sz="4" w:space="0" w:color="31849B"/>
              <w:right w:val="single" w:sz="4" w:space="0" w:color="31849B"/>
            </w:tcBorders>
            <w:shd w:val="clear" w:color="auto" w:fill="auto"/>
          </w:tcPr>
          <w:p w14:paraId="3CDA8C1A" w14:textId="77777777" w:rsidR="001C3434" w:rsidRPr="00E74DCC" w:rsidRDefault="001C3434" w:rsidP="00C84EFF">
            <w:pPr>
              <w:keepNext/>
              <w:spacing w:before="120" w:after="120"/>
              <w:rPr>
                <w:rFonts w:ascii="Arial" w:hAnsi="Arial" w:cs="Arial"/>
                <w:i/>
                <w:sz w:val="18"/>
                <w:szCs w:val="18"/>
              </w:rPr>
            </w:pPr>
            <w:r>
              <w:rPr>
                <w:rFonts w:ascii="Arial" w:hAnsi="Arial" w:cs="Arial"/>
                <w:i/>
                <w:sz w:val="18"/>
                <w:szCs w:val="18"/>
              </w:rPr>
              <w:fldChar w:fldCharType="begin">
                <w:ffData>
                  <w:name w:val="Text85"/>
                  <w:enabled/>
                  <w:calcOnExit w:val="0"/>
                  <w:textInput/>
                </w:ffData>
              </w:fldChar>
            </w:r>
            <w:bookmarkStart w:id="13" w:name="Text85"/>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13"/>
          </w:p>
        </w:tc>
      </w:tr>
      <w:tr w:rsidR="001E0570" w:rsidRPr="000C5653" w14:paraId="14DA8F18" w14:textId="77777777" w:rsidTr="00C84EFF">
        <w:trPr>
          <w:cantSplit/>
        </w:trPr>
        <w:tc>
          <w:tcPr>
            <w:tcW w:w="5000" w:type="pct"/>
            <w:gridSpan w:val="4"/>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0027E075" w14:textId="77777777" w:rsidR="001E0570" w:rsidRPr="002B06F2" w:rsidRDefault="00EF633C" w:rsidP="00C84EFF">
            <w:pPr>
              <w:pStyle w:val="question"/>
              <w:keepNext/>
              <w:spacing w:before="120" w:after="0"/>
              <w:rPr>
                <w:rFonts w:asciiTheme="majorHAnsi" w:hAnsiTheme="majorHAnsi" w:cs="Arial"/>
                <w:b/>
                <w:sz w:val="22"/>
              </w:rPr>
            </w:pPr>
            <w:r w:rsidRPr="002B06F2">
              <w:rPr>
                <w:rFonts w:asciiTheme="majorHAnsi" w:hAnsiTheme="majorHAnsi" w:cs="Arial"/>
                <w:b/>
                <w:sz w:val="22"/>
              </w:rPr>
              <w:t>3</w:t>
            </w:r>
            <w:r w:rsidR="001E0570" w:rsidRPr="002B06F2">
              <w:rPr>
                <w:rFonts w:asciiTheme="majorHAnsi" w:hAnsiTheme="majorHAnsi" w:cs="Arial"/>
                <w:b/>
                <w:sz w:val="22"/>
              </w:rPr>
              <w:t>.1 Description of the dealing</w:t>
            </w:r>
          </w:p>
        </w:tc>
      </w:tr>
      <w:tr w:rsidR="007303FD" w:rsidRPr="000C5653" w14:paraId="072A7E40" w14:textId="77777777" w:rsidTr="00C84EFF">
        <w:trPr>
          <w:cantSplit/>
        </w:trPr>
        <w:tc>
          <w:tcPr>
            <w:tcW w:w="1430" w:type="pct"/>
            <w:gridSpan w:val="2"/>
            <w:vMerge w:val="restart"/>
            <w:tcBorders>
              <w:top w:val="single" w:sz="4" w:space="0" w:color="31849B"/>
              <w:left w:val="single" w:sz="4" w:space="0" w:color="31849B"/>
              <w:right w:val="single" w:sz="4" w:space="0" w:color="31849B"/>
            </w:tcBorders>
            <w:shd w:val="clear" w:color="auto" w:fill="F1F5F9"/>
          </w:tcPr>
          <w:p w14:paraId="1FB0541A" w14:textId="77777777" w:rsidR="007303FD" w:rsidRPr="005718AB" w:rsidRDefault="007303FD" w:rsidP="00C84EFF">
            <w:pPr>
              <w:pStyle w:val="question"/>
              <w:keepNext/>
              <w:rPr>
                <w:rFonts w:ascii="Arial" w:hAnsi="Arial" w:cs="Arial"/>
                <w:i/>
              </w:rPr>
            </w:pPr>
            <w:r w:rsidRPr="005718AB">
              <w:rPr>
                <w:rFonts w:ascii="Arial" w:hAnsi="Arial" w:cs="Arial"/>
                <w:i/>
              </w:rPr>
              <w:t xml:space="preserve">Only dealings that are listed on an </w:t>
            </w:r>
            <w:r w:rsidR="001C3434">
              <w:rPr>
                <w:rFonts w:ascii="Arial" w:hAnsi="Arial" w:cs="Arial"/>
                <w:i/>
                <w:lang w:val="en-AU"/>
              </w:rPr>
              <w:t>approval notice</w:t>
            </w:r>
            <w:r w:rsidRPr="005718AB">
              <w:rPr>
                <w:rFonts w:ascii="Arial" w:hAnsi="Arial" w:cs="Arial"/>
                <w:i/>
              </w:rPr>
              <w:t xml:space="preserve"> can be undertaken. Therefore, please ‘check’ the dealings that will be undertaken.</w:t>
            </w:r>
          </w:p>
          <w:p w14:paraId="4A973D1F" w14:textId="77777777" w:rsidR="007303FD" w:rsidRPr="005718AB" w:rsidRDefault="007303FD" w:rsidP="00C84EFF">
            <w:pPr>
              <w:pStyle w:val="question"/>
              <w:keepNext/>
              <w:rPr>
                <w:rFonts w:ascii="Arial" w:hAnsi="Arial" w:cs="Arial"/>
                <w:i/>
                <w:lang w:val="en-AU"/>
              </w:rPr>
            </w:pPr>
            <w:r w:rsidRPr="005718AB">
              <w:rPr>
                <w:rFonts w:ascii="Arial" w:hAnsi="Arial" w:cs="Arial"/>
                <w:i/>
                <w:lang w:val="en-AU"/>
              </w:rPr>
              <w:t xml:space="preserve">NOTE: A dealing includes the possession, supply or use of the GMO, for the purposes of, or </w:t>
            </w:r>
            <w:proofErr w:type="gramStart"/>
            <w:r w:rsidRPr="005718AB">
              <w:rPr>
                <w:rFonts w:ascii="Arial" w:hAnsi="Arial" w:cs="Arial"/>
                <w:i/>
                <w:lang w:val="en-AU"/>
              </w:rPr>
              <w:t>in the course of</w:t>
            </w:r>
            <w:proofErr w:type="gramEnd"/>
            <w:r w:rsidRPr="005718AB">
              <w:rPr>
                <w:rFonts w:ascii="Arial" w:hAnsi="Arial" w:cs="Arial"/>
                <w:i/>
                <w:lang w:val="en-AU"/>
              </w:rPr>
              <w:t xml:space="preserve">, a dealing mentioned in any of </w:t>
            </w:r>
            <w:r w:rsidR="00566E8A">
              <w:rPr>
                <w:rFonts w:ascii="Arial" w:hAnsi="Arial" w:cs="Arial"/>
                <w:i/>
                <w:lang w:val="en-AU"/>
              </w:rPr>
              <w:t>activities</w:t>
            </w:r>
            <w:r w:rsidRPr="005718AB">
              <w:rPr>
                <w:rFonts w:ascii="Arial" w:hAnsi="Arial" w:cs="Arial"/>
                <w:i/>
                <w:lang w:val="en-AU"/>
              </w:rPr>
              <w:t xml:space="preserve"> listed.</w:t>
            </w:r>
          </w:p>
          <w:p w14:paraId="2710ABD9" w14:textId="77777777" w:rsidR="007303FD" w:rsidRPr="005718AB" w:rsidRDefault="007303FD" w:rsidP="00C84EFF">
            <w:pPr>
              <w:pStyle w:val="question"/>
              <w:keepNext/>
              <w:rPr>
                <w:rFonts w:ascii="Arial" w:hAnsi="Arial" w:cs="Arial"/>
                <w:lang w:val="en-AU"/>
              </w:rPr>
            </w:pPr>
          </w:p>
          <w:p w14:paraId="459D78A7" w14:textId="77777777" w:rsidR="007303FD" w:rsidRPr="000C5653" w:rsidRDefault="007303FD" w:rsidP="00C84EFF">
            <w:pPr>
              <w:pStyle w:val="question"/>
              <w:keepNext/>
              <w:rPr>
                <w:rFonts w:ascii="Arial" w:hAnsi="Arial" w:cs="Arial"/>
              </w:rPr>
            </w:pPr>
            <w:r w:rsidRPr="005718AB">
              <w:rPr>
                <w:rFonts w:ascii="Arial" w:hAnsi="Arial" w:cs="Arial"/>
                <w:i/>
                <w:lang w:val="en-AU"/>
              </w:rPr>
              <w:t xml:space="preserve">*As defined in the Gene Technology Act 2000: </w:t>
            </w:r>
            <w:r w:rsidRPr="005718AB">
              <w:rPr>
                <w:rFonts w:ascii="Arial" w:hAnsi="Arial" w:cs="Arial"/>
                <w:i/>
                <w:lang w:val="en-AU"/>
              </w:rPr>
              <w:br/>
              <w:t>thing, includes a substance, and a thing in electronic or magnetic form.</w:t>
            </w:r>
          </w:p>
        </w:tc>
        <w:tc>
          <w:tcPr>
            <w:tcW w:w="3570" w:type="pct"/>
            <w:gridSpan w:val="2"/>
            <w:tcBorders>
              <w:top w:val="nil"/>
              <w:left w:val="nil"/>
              <w:bottom w:val="single" w:sz="4" w:space="0" w:color="31849B"/>
              <w:right w:val="single" w:sz="4" w:space="0" w:color="31849B"/>
            </w:tcBorders>
            <w:shd w:val="clear" w:color="auto" w:fill="auto"/>
          </w:tcPr>
          <w:p w14:paraId="452A69D2" w14:textId="77777777" w:rsidR="007303FD" w:rsidRPr="000C5653" w:rsidRDefault="007303FD" w:rsidP="00C84EFF">
            <w:pPr>
              <w:pStyle w:val="question"/>
              <w:keepNext/>
              <w:spacing w:line="240" w:lineRule="auto"/>
              <w:rPr>
                <w:rFonts w:ascii="Arial" w:hAnsi="Arial" w:cs="Arial"/>
              </w:rPr>
            </w:pPr>
            <w:r w:rsidRPr="000C5653">
              <w:rPr>
                <w:rFonts w:ascii="Arial" w:hAnsi="Arial" w:cs="Arial"/>
              </w:rPr>
              <w:fldChar w:fldCharType="begin">
                <w:ffData>
                  <w:name w:val="Check29"/>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Conduct experiments with the GMO</w:t>
            </w:r>
          </w:p>
        </w:tc>
      </w:tr>
      <w:tr w:rsidR="007303FD" w:rsidRPr="000C5653" w14:paraId="1C981A83" w14:textId="77777777" w:rsidTr="00C84EFF">
        <w:trPr>
          <w:cantSplit/>
        </w:trPr>
        <w:tc>
          <w:tcPr>
            <w:tcW w:w="1430" w:type="pct"/>
            <w:gridSpan w:val="2"/>
            <w:vMerge/>
            <w:tcBorders>
              <w:left w:val="single" w:sz="4" w:space="0" w:color="31849B"/>
              <w:right w:val="single" w:sz="4" w:space="0" w:color="31849B"/>
            </w:tcBorders>
            <w:shd w:val="clear" w:color="auto" w:fill="F1F5F9"/>
          </w:tcPr>
          <w:p w14:paraId="043A1261" w14:textId="77777777" w:rsidR="007303FD" w:rsidRPr="000C5653" w:rsidRDefault="007303FD" w:rsidP="00C84EFF">
            <w:pPr>
              <w:pStyle w:val="question"/>
              <w:keepNext/>
              <w:rPr>
                <w:rFonts w:ascii="Arial" w:hAnsi="Arial" w:cs="Arial"/>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42DFBE66" w14:textId="77777777" w:rsidR="007303FD" w:rsidRPr="000C5653" w:rsidRDefault="007303FD" w:rsidP="00C84EFF">
            <w:pPr>
              <w:pStyle w:val="question"/>
              <w:keepNext/>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Make, develop, </w:t>
            </w:r>
            <w:proofErr w:type="gramStart"/>
            <w:r w:rsidRPr="000C5653">
              <w:rPr>
                <w:rFonts w:ascii="Arial" w:hAnsi="Arial" w:cs="Arial"/>
              </w:rPr>
              <w:t>produce</w:t>
            </w:r>
            <w:proofErr w:type="gramEnd"/>
            <w:r w:rsidRPr="000C5653">
              <w:rPr>
                <w:rFonts w:ascii="Arial" w:hAnsi="Arial" w:cs="Arial"/>
              </w:rPr>
              <w:t xml:space="preserve"> or manufacture the GMO</w:t>
            </w:r>
          </w:p>
        </w:tc>
      </w:tr>
      <w:tr w:rsidR="007303FD" w:rsidRPr="000C5653" w14:paraId="3C9BC924" w14:textId="77777777" w:rsidTr="00C84EFF">
        <w:trPr>
          <w:cantSplit/>
        </w:trPr>
        <w:tc>
          <w:tcPr>
            <w:tcW w:w="1430" w:type="pct"/>
            <w:gridSpan w:val="2"/>
            <w:vMerge/>
            <w:tcBorders>
              <w:left w:val="single" w:sz="4" w:space="0" w:color="31849B"/>
              <w:right w:val="single" w:sz="4" w:space="0" w:color="31849B"/>
            </w:tcBorders>
            <w:shd w:val="clear" w:color="auto" w:fill="F1F5F9"/>
          </w:tcPr>
          <w:p w14:paraId="123DC3B2" w14:textId="77777777" w:rsidR="007303FD" w:rsidRPr="000C5653" w:rsidRDefault="007303FD" w:rsidP="00C84EFF">
            <w:pPr>
              <w:pStyle w:val="question"/>
              <w:keepNext/>
              <w:rPr>
                <w:rFonts w:ascii="Arial" w:hAnsi="Arial" w:cs="Arial"/>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66894EAA" w14:textId="77777777" w:rsidR="007303FD" w:rsidRPr="000C5653" w:rsidRDefault="007303FD" w:rsidP="00C84EFF">
            <w:pPr>
              <w:pStyle w:val="question"/>
              <w:keepNext/>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Breed the GMO</w:t>
            </w:r>
          </w:p>
        </w:tc>
      </w:tr>
      <w:tr w:rsidR="007303FD" w:rsidRPr="000C5653" w14:paraId="0351F8F5" w14:textId="77777777" w:rsidTr="00C84EFF">
        <w:trPr>
          <w:cantSplit/>
        </w:trPr>
        <w:tc>
          <w:tcPr>
            <w:tcW w:w="1430" w:type="pct"/>
            <w:gridSpan w:val="2"/>
            <w:vMerge/>
            <w:tcBorders>
              <w:left w:val="single" w:sz="4" w:space="0" w:color="31849B"/>
              <w:right w:val="single" w:sz="4" w:space="0" w:color="31849B"/>
            </w:tcBorders>
            <w:shd w:val="clear" w:color="auto" w:fill="F1F5F9"/>
          </w:tcPr>
          <w:p w14:paraId="3F804DCF" w14:textId="77777777" w:rsidR="007303FD" w:rsidRPr="000C5653" w:rsidRDefault="007303FD" w:rsidP="00C84EFF">
            <w:pPr>
              <w:pStyle w:val="question"/>
              <w:keepNext/>
              <w:rPr>
                <w:rFonts w:ascii="Arial" w:hAnsi="Arial" w:cs="Arial"/>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3835CEF9" w14:textId="77777777" w:rsidR="007303FD" w:rsidRPr="000C5653" w:rsidRDefault="007303FD" w:rsidP="00C84EFF">
            <w:pPr>
              <w:pStyle w:val="question"/>
              <w:keepNext/>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Propagate the GMO</w:t>
            </w:r>
          </w:p>
        </w:tc>
      </w:tr>
      <w:tr w:rsidR="007303FD" w:rsidRPr="000C5653" w14:paraId="2F744AD7" w14:textId="77777777" w:rsidTr="00C84EFF">
        <w:trPr>
          <w:cantSplit/>
        </w:trPr>
        <w:tc>
          <w:tcPr>
            <w:tcW w:w="1430" w:type="pct"/>
            <w:gridSpan w:val="2"/>
            <w:vMerge/>
            <w:tcBorders>
              <w:left w:val="single" w:sz="4" w:space="0" w:color="31849B"/>
              <w:right w:val="single" w:sz="4" w:space="0" w:color="31849B"/>
            </w:tcBorders>
            <w:shd w:val="clear" w:color="auto" w:fill="F1F5F9"/>
          </w:tcPr>
          <w:p w14:paraId="7AC881F4" w14:textId="77777777" w:rsidR="007303FD" w:rsidRPr="0052740C" w:rsidRDefault="007303FD" w:rsidP="00C84EFF">
            <w:pPr>
              <w:pStyle w:val="question"/>
              <w:keepNext/>
              <w:keepLines/>
              <w:rPr>
                <w:rFonts w:ascii="Arial" w:hAnsi="Arial" w:cs="Arial"/>
                <w:i/>
                <w:color w:val="FF0000"/>
                <w:szCs w:val="18"/>
              </w:rPr>
            </w:pPr>
          </w:p>
        </w:tc>
        <w:tc>
          <w:tcPr>
            <w:tcW w:w="3570" w:type="pct"/>
            <w:gridSpan w:val="2"/>
            <w:tcBorders>
              <w:top w:val="single" w:sz="4" w:space="0" w:color="31849B"/>
              <w:left w:val="single" w:sz="4" w:space="0" w:color="31849B"/>
              <w:bottom w:val="nil"/>
              <w:right w:val="single" w:sz="4" w:space="0" w:color="31849B"/>
            </w:tcBorders>
            <w:shd w:val="clear" w:color="auto" w:fill="auto"/>
          </w:tcPr>
          <w:p w14:paraId="792E5B43" w14:textId="77777777" w:rsidR="007303FD" w:rsidRPr="000C5653" w:rsidRDefault="007303FD" w:rsidP="00C84EFF">
            <w:pPr>
              <w:pStyle w:val="question"/>
              <w:keepNext/>
              <w:spacing w:line="36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Use the GMO </w:t>
            </w:r>
            <w:proofErr w:type="gramStart"/>
            <w:r w:rsidRPr="000C5653">
              <w:rPr>
                <w:rFonts w:ascii="Arial" w:hAnsi="Arial" w:cs="Arial"/>
              </w:rPr>
              <w:t>in the course of</w:t>
            </w:r>
            <w:proofErr w:type="gramEnd"/>
            <w:r w:rsidRPr="000C5653">
              <w:rPr>
                <w:rFonts w:ascii="Arial" w:hAnsi="Arial" w:cs="Arial"/>
              </w:rPr>
              <w:t xml:space="preserve"> manufacture of a thing* that is not the GMO</w:t>
            </w:r>
          </w:p>
          <w:p w14:paraId="02700038" w14:textId="77777777" w:rsidR="007303FD" w:rsidRPr="000C5653" w:rsidRDefault="007303FD" w:rsidP="00C84EFF">
            <w:pPr>
              <w:pStyle w:val="question"/>
              <w:keepNext/>
              <w:spacing w:line="360" w:lineRule="auto"/>
              <w:rPr>
                <w:rFonts w:ascii="Arial" w:hAnsi="Arial" w:cs="Arial"/>
              </w:rPr>
            </w:pPr>
            <w:r w:rsidRPr="000C5653">
              <w:rPr>
                <w:rFonts w:ascii="Arial" w:hAnsi="Arial" w:cs="Arial"/>
                <w:i/>
                <w:szCs w:val="18"/>
                <w:shd w:val="clear" w:color="auto" w:fill="BFBFBF" w:themeFill="background1" w:themeFillShade="BF"/>
              </w:rPr>
              <w:t>If yes, complete following details</w:t>
            </w:r>
            <w:r w:rsidRPr="000C5653">
              <w:rPr>
                <w:rStyle w:val="GuidanceChar"/>
              </w:rPr>
              <w:br/>
            </w:r>
            <w:r w:rsidRPr="000C5653">
              <w:rPr>
                <w:rFonts w:ascii="Arial" w:hAnsi="Arial" w:cs="Arial"/>
              </w:rPr>
              <w:t>Is the thing* subject to regulation by other agencies (</w:t>
            </w:r>
            <w:proofErr w:type="gramStart"/>
            <w:r w:rsidRPr="000C5653">
              <w:rPr>
                <w:rFonts w:ascii="Arial" w:hAnsi="Arial" w:cs="Arial"/>
              </w:rPr>
              <w:t>e.g.</w:t>
            </w:r>
            <w:proofErr w:type="gramEnd"/>
            <w:r w:rsidRPr="000C5653">
              <w:rPr>
                <w:rFonts w:ascii="Arial" w:hAnsi="Arial" w:cs="Arial"/>
              </w:rPr>
              <w:t xml:space="preserve"> Food Standards Australia, Australian Pesticides and Veterinary Medicines Association, Therapeutic Goods Administration)</w:t>
            </w:r>
          </w:p>
          <w:p w14:paraId="1DC526F5" w14:textId="77777777" w:rsidR="007303FD" w:rsidRPr="0052740C" w:rsidRDefault="007303FD" w:rsidP="00C84EFF">
            <w:pPr>
              <w:pStyle w:val="question"/>
              <w:keepNext/>
              <w:keepLines/>
              <w:rPr>
                <w:rFonts w:ascii="Arial" w:hAnsi="Arial" w:cs="Arial"/>
                <w:i/>
                <w:color w:val="FF0000"/>
                <w:szCs w:val="18"/>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sym w:font="Wingdings" w:char="F0D8"/>
            </w:r>
            <w:r w:rsidRPr="000C5653">
              <w:rPr>
                <w:rFonts w:ascii="Arial" w:hAnsi="Arial" w:cs="Arial"/>
              </w:rPr>
              <w:t xml:space="preserve"> Agency </w:t>
            </w:r>
            <w:r w:rsidRPr="000C5653">
              <w:rPr>
                <w:rFonts w:ascii="Arial" w:hAnsi="Arial" w:cs="Arial"/>
              </w:rPr>
              <w:fldChar w:fldCharType="begin">
                <w:ffData>
                  <w:name w:val="Text82"/>
                  <w:enabled/>
                  <w:calcOnExit w:val="0"/>
                  <w:textInput/>
                </w:ffData>
              </w:fldChar>
            </w:r>
            <w:bookmarkStart w:id="14" w:name="Text82"/>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bookmarkEnd w:id="14"/>
            <w:r w:rsidRPr="000C5653">
              <w:rPr>
                <w:rFonts w:ascii="Arial" w:hAnsi="Arial" w:cs="Arial"/>
              </w:rPr>
              <w:br/>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tc>
      </w:tr>
      <w:tr w:rsidR="007303FD" w:rsidRPr="000C5653" w14:paraId="476D2C1D" w14:textId="77777777" w:rsidTr="00C84EFF">
        <w:trPr>
          <w:cantSplit/>
        </w:trPr>
        <w:tc>
          <w:tcPr>
            <w:tcW w:w="1430" w:type="pct"/>
            <w:gridSpan w:val="2"/>
            <w:vMerge/>
            <w:tcBorders>
              <w:left w:val="single" w:sz="4" w:space="0" w:color="31849B"/>
              <w:right w:val="single" w:sz="4" w:space="0" w:color="31849B"/>
            </w:tcBorders>
            <w:shd w:val="clear" w:color="auto" w:fill="F1F5F9"/>
          </w:tcPr>
          <w:p w14:paraId="1B67EFAD" w14:textId="77777777" w:rsidR="007303FD" w:rsidRPr="0052740C" w:rsidRDefault="007303FD" w:rsidP="00C84EFF">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7D6283F4" w14:textId="77777777" w:rsidR="007303FD" w:rsidRPr="000C5653" w:rsidRDefault="007303FD" w:rsidP="00C84EFF">
            <w:pPr>
              <w:pStyle w:val="question"/>
              <w:keepNext/>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Grow, </w:t>
            </w:r>
            <w:proofErr w:type="gramStart"/>
            <w:r w:rsidRPr="000C5653">
              <w:rPr>
                <w:rFonts w:ascii="Arial" w:hAnsi="Arial" w:cs="Arial"/>
              </w:rPr>
              <w:t>raise</w:t>
            </w:r>
            <w:proofErr w:type="gramEnd"/>
            <w:r w:rsidRPr="000C5653">
              <w:rPr>
                <w:rFonts w:ascii="Arial" w:hAnsi="Arial" w:cs="Arial"/>
              </w:rPr>
              <w:t xml:space="preserve"> or culture the GMO</w:t>
            </w:r>
          </w:p>
        </w:tc>
      </w:tr>
      <w:tr w:rsidR="007303FD" w:rsidRPr="000C5653" w14:paraId="07C2E404" w14:textId="77777777" w:rsidTr="00C84EFF">
        <w:trPr>
          <w:cantSplit/>
        </w:trPr>
        <w:tc>
          <w:tcPr>
            <w:tcW w:w="1430" w:type="pct"/>
            <w:gridSpan w:val="2"/>
            <w:vMerge/>
            <w:tcBorders>
              <w:left w:val="single" w:sz="4" w:space="0" w:color="31849B"/>
              <w:right w:val="single" w:sz="4" w:space="0" w:color="31849B"/>
            </w:tcBorders>
            <w:shd w:val="clear" w:color="auto" w:fill="F1F5F9"/>
          </w:tcPr>
          <w:p w14:paraId="424233C5" w14:textId="77777777" w:rsidR="007303FD" w:rsidRPr="0052740C" w:rsidRDefault="007303FD" w:rsidP="00C84EFF">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00C8E13D" w14:textId="77777777" w:rsidR="007303FD" w:rsidRPr="000C5653" w:rsidRDefault="007303FD" w:rsidP="00C84EFF">
            <w:pPr>
              <w:pStyle w:val="question"/>
              <w:keepNext/>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Import the GMO</w:t>
            </w:r>
          </w:p>
          <w:p w14:paraId="35759E61" w14:textId="77777777" w:rsidR="007303FD" w:rsidRPr="000C5653" w:rsidRDefault="007303FD" w:rsidP="00C84EFF">
            <w:pPr>
              <w:pStyle w:val="question"/>
              <w:keepNext/>
              <w:rPr>
                <w:rFonts w:ascii="Arial" w:hAnsi="Arial" w:cs="Arial"/>
                <w:i/>
                <w:shd w:val="clear" w:color="auto" w:fill="BFBFBF" w:themeFill="background1" w:themeFillShade="BF"/>
              </w:rPr>
            </w:pPr>
            <w:r w:rsidRPr="000C5653">
              <w:rPr>
                <w:rFonts w:ascii="Arial" w:hAnsi="Arial" w:cs="Arial"/>
                <w:i/>
                <w:shd w:val="clear" w:color="auto" w:fill="BFBFBF" w:themeFill="background1" w:themeFillShade="BF"/>
              </w:rPr>
              <w:t>If yes, complete following details</w:t>
            </w:r>
          </w:p>
          <w:p w14:paraId="7C49B212" w14:textId="77777777" w:rsidR="00102007" w:rsidRDefault="007303FD" w:rsidP="00C84EFF">
            <w:pPr>
              <w:pStyle w:val="question"/>
              <w:keepNext/>
              <w:rPr>
                <w:rFonts w:ascii="Arial" w:hAnsi="Arial" w:cs="Arial"/>
              </w:rPr>
            </w:pPr>
            <w:r w:rsidRPr="000C5653">
              <w:rPr>
                <w:rStyle w:val="GuidanceChar"/>
              </w:rPr>
              <w:br/>
            </w:r>
            <w:r>
              <w:rPr>
                <w:rFonts w:ascii="Arial" w:hAnsi="Arial" w:cs="Arial"/>
              </w:rPr>
              <w:t xml:space="preserve">Is </w:t>
            </w:r>
            <w:r w:rsidR="001C3434">
              <w:rPr>
                <w:rFonts w:ascii="Arial" w:hAnsi="Arial" w:cs="Arial"/>
              </w:rPr>
              <w:t>an</w:t>
            </w:r>
            <w:r>
              <w:rPr>
                <w:rFonts w:ascii="Arial" w:hAnsi="Arial" w:cs="Arial"/>
              </w:rPr>
              <w:t xml:space="preserve"> I</w:t>
            </w:r>
            <w:r w:rsidRPr="000C5653">
              <w:rPr>
                <w:rFonts w:ascii="Arial" w:hAnsi="Arial" w:cs="Arial"/>
              </w:rPr>
              <w:t xml:space="preserve">mport </w:t>
            </w:r>
            <w:r>
              <w:rPr>
                <w:rFonts w:ascii="Arial" w:hAnsi="Arial" w:cs="Arial"/>
              </w:rPr>
              <w:t>Permit required</w:t>
            </w:r>
            <w:r w:rsidRPr="000C5653">
              <w:rPr>
                <w:rFonts w:ascii="Arial" w:hAnsi="Arial" w:cs="Arial"/>
              </w:rPr>
              <w:t>?</w:t>
            </w:r>
            <w:r w:rsidR="00102007">
              <w:rPr>
                <w:rFonts w:ascii="Arial" w:hAnsi="Arial" w:cs="Arial"/>
              </w:rPr>
              <w:t xml:space="preserve"> </w:t>
            </w:r>
          </w:p>
          <w:p w14:paraId="3241691B" w14:textId="77777777" w:rsidR="007303FD" w:rsidRPr="000C5653" w:rsidRDefault="00102007" w:rsidP="00C84EFF">
            <w:pPr>
              <w:pStyle w:val="question"/>
              <w:keepNext/>
              <w:rPr>
                <w:rFonts w:ascii="Arial" w:hAnsi="Arial" w:cs="Arial"/>
              </w:rPr>
            </w:pPr>
            <w:r>
              <w:rPr>
                <w:rFonts w:ascii="Arial" w:hAnsi="Arial" w:cs="Arial"/>
              </w:rPr>
              <w:t xml:space="preserve">Search BICON for further information: </w:t>
            </w:r>
            <w:hyperlink r:id="rId10" w:history="1">
              <w:r w:rsidRPr="00EA0FA2">
                <w:rPr>
                  <w:rStyle w:val="Hyperlink"/>
                  <w:rFonts w:ascii="Arial" w:hAnsi="Arial" w:cs="Arial"/>
                </w:rPr>
                <w:t>https://bicon.agriculture.gov.au/BiconWeb4.0/</w:t>
              </w:r>
            </w:hyperlink>
            <w:r>
              <w:rPr>
                <w:rFonts w:ascii="Arial" w:hAnsi="Arial" w:cs="Arial"/>
              </w:rPr>
              <w:t xml:space="preserve"> </w:t>
            </w:r>
          </w:p>
          <w:p w14:paraId="126A015C" w14:textId="77777777" w:rsidR="007303FD" w:rsidRPr="000C5653" w:rsidRDefault="007303FD" w:rsidP="00C84EFF">
            <w:pPr>
              <w:pStyle w:val="question"/>
              <w:keepNext/>
              <w:rPr>
                <w:rFonts w:ascii="Arial" w:hAnsi="Arial" w:cs="Arial"/>
              </w:rPr>
            </w:pPr>
            <w:r w:rsidRPr="000C5653">
              <w:rPr>
                <w:rFonts w:ascii="Arial" w:hAnsi="Arial" w:cs="Arial"/>
              </w:rPr>
              <w:fldChar w:fldCharType="begin">
                <w:ffData>
                  <w:name w:val="Check38"/>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sym w:font="Wingdings" w:char="F0D8"/>
            </w:r>
            <w:r w:rsidRPr="000C5653">
              <w:rPr>
                <w:rFonts w:ascii="Arial" w:hAnsi="Arial" w:cs="Arial"/>
              </w:rPr>
              <w:t xml:space="preserve"> </w:t>
            </w:r>
            <w:r>
              <w:rPr>
                <w:rFonts w:ascii="Arial" w:hAnsi="Arial" w:cs="Arial"/>
              </w:rPr>
              <w:t xml:space="preserve">DAWR </w:t>
            </w:r>
            <w:r w:rsidRPr="000C5653">
              <w:rPr>
                <w:rFonts w:ascii="Arial" w:hAnsi="Arial" w:cs="Arial"/>
              </w:rPr>
              <w:t xml:space="preserve">Import Permit ID </w:t>
            </w:r>
            <w:r w:rsidRPr="000C5653">
              <w:rPr>
                <w:rFonts w:ascii="Arial" w:hAnsi="Arial" w:cs="Arial"/>
              </w:rPr>
              <w:fldChar w:fldCharType="begin">
                <w:ffData>
                  <w:name w:val="Text84"/>
                  <w:enabled/>
                  <w:calcOnExit w:val="0"/>
                  <w:textInput/>
                </w:ffData>
              </w:fldChar>
            </w:r>
            <w:bookmarkStart w:id="15" w:name="Text84"/>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bookmarkEnd w:id="15"/>
            <w:r w:rsidRPr="000C5653">
              <w:rPr>
                <w:rFonts w:ascii="Arial" w:hAnsi="Arial" w:cs="Arial"/>
              </w:rPr>
              <w:br/>
            </w:r>
            <w:r w:rsidRPr="000C5653">
              <w:rPr>
                <w:rFonts w:ascii="Arial" w:hAnsi="Arial" w:cs="Arial"/>
              </w:rPr>
              <w:fldChar w:fldCharType="begin">
                <w:ffData>
                  <w:name w:val="Check39"/>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tc>
      </w:tr>
      <w:tr w:rsidR="007303FD" w:rsidRPr="000C5653" w14:paraId="55077877" w14:textId="77777777" w:rsidTr="00C84EFF">
        <w:trPr>
          <w:cantSplit/>
        </w:trPr>
        <w:tc>
          <w:tcPr>
            <w:tcW w:w="1430" w:type="pct"/>
            <w:gridSpan w:val="2"/>
            <w:vMerge/>
            <w:tcBorders>
              <w:left w:val="single" w:sz="4" w:space="0" w:color="31849B"/>
              <w:right w:val="single" w:sz="4" w:space="0" w:color="31849B"/>
            </w:tcBorders>
            <w:shd w:val="clear" w:color="auto" w:fill="F1F5F9"/>
          </w:tcPr>
          <w:p w14:paraId="5AB22CC4" w14:textId="77777777" w:rsidR="007303FD" w:rsidRPr="0052740C" w:rsidRDefault="007303FD" w:rsidP="00C84EFF">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006C47B4" w14:textId="77777777" w:rsidR="007303FD" w:rsidRPr="000C5653" w:rsidRDefault="007303FD" w:rsidP="00C84EFF">
            <w:pPr>
              <w:pStyle w:val="question"/>
              <w:keepNext/>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Transport the GMO</w:t>
            </w:r>
          </w:p>
        </w:tc>
      </w:tr>
      <w:tr w:rsidR="007303FD" w:rsidRPr="000C5653" w14:paraId="250C50C6" w14:textId="77777777" w:rsidTr="00C84EFF">
        <w:trPr>
          <w:cantSplit/>
        </w:trPr>
        <w:tc>
          <w:tcPr>
            <w:tcW w:w="1430" w:type="pct"/>
            <w:gridSpan w:val="2"/>
            <w:vMerge/>
            <w:tcBorders>
              <w:left w:val="single" w:sz="4" w:space="0" w:color="31849B"/>
              <w:right w:val="single" w:sz="4" w:space="0" w:color="31849B"/>
            </w:tcBorders>
            <w:shd w:val="clear" w:color="auto" w:fill="F1F5F9"/>
          </w:tcPr>
          <w:p w14:paraId="1AA5504A" w14:textId="77777777" w:rsidR="007303FD" w:rsidRPr="0052740C" w:rsidRDefault="007303FD" w:rsidP="00C84EFF">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5C9DF8FE" w14:textId="77777777" w:rsidR="007303FD" w:rsidRDefault="007303FD" w:rsidP="00C84EFF">
            <w:pPr>
              <w:pStyle w:val="question"/>
              <w:keepNext/>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Dispose of the GMO</w:t>
            </w:r>
          </w:p>
          <w:p w14:paraId="6CF2D29E" w14:textId="77777777" w:rsidR="003F33B0" w:rsidRDefault="003F33B0" w:rsidP="00C84EFF">
            <w:pPr>
              <w:pStyle w:val="question"/>
              <w:keepNext/>
              <w:rPr>
                <w:rFonts w:ascii="Arial" w:hAnsi="Arial" w:cs="Arial"/>
              </w:rPr>
            </w:pPr>
          </w:p>
          <w:p w14:paraId="7A6FC5E3" w14:textId="77777777" w:rsidR="003F33B0" w:rsidRPr="003F33B0" w:rsidRDefault="003F33B0" w:rsidP="00C84EFF">
            <w:pPr>
              <w:pStyle w:val="question"/>
              <w:keepNext/>
              <w:rPr>
                <w:rFonts w:ascii="Arial" w:hAnsi="Arial" w:cs="Arial"/>
                <w:b/>
                <w:bCs/>
              </w:rPr>
            </w:pPr>
            <w:r w:rsidRPr="003F33B0">
              <w:rPr>
                <w:rFonts w:ascii="Arial" w:hAnsi="Arial" w:cs="Arial"/>
                <w:b/>
                <w:bCs/>
              </w:rPr>
              <w:t>IF SELECTED, PLEASE IDENTIFY DISPOSAL METHOD:</w:t>
            </w:r>
          </w:p>
          <w:p w14:paraId="7A376C88" w14:textId="460EF66D" w:rsidR="003F33B0" w:rsidRPr="003F33B0" w:rsidRDefault="00C84EFF" w:rsidP="00C84EFF">
            <w:pPr>
              <w:keepNext/>
              <w:autoSpaceDE w:val="0"/>
              <w:autoSpaceDN w:val="0"/>
              <w:adjustRightInd w:val="0"/>
              <w:spacing w:after="0" w:line="240" w:lineRule="auto"/>
              <w:rPr>
                <w:rFonts w:ascii="ArialMT" w:hAnsi="ArialMT" w:cs="ArialMT"/>
                <w:sz w:val="20"/>
                <w:szCs w:val="20"/>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003F33B0" w:rsidRPr="003F33B0">
              <w:rPr>
                <w:rFonts w:ascii="ArialMT" w:hAnsi="ArialMT" w:cs="ArialMT"/>
                <w:sz w:val="20"/>
                <w:szCs w:val="20"/>
              </w:rPr>
              <w:t>Solid Waste - Disposal via biohazard waste stream</w:t>
            </w:r>
          </w:p>
          <w:p w14:paraId="3B4BA75A" w14:textId="5EB619DA" w:rsidR="003F33B0" w:rsidRPr="003F33B0" w:rsidRDefault="00C84EFF" w:rsidP="00C84EFF">
            <w:pPr>
              <w:keepNext/>
              <w:autoSpaceDE w:val="0"/>
              <w:autoSpaceDN w:val="0"/>
              <w:adjustRightInd w:val="0"/>
              <w:spacing w:after="0" w:line="240" w:lineRule="auto"/>
              <w:rPr>
                <w:rFonts w:ascii="ArialMT" w:hAnsi="ArialMT" w:cs="ArialMT"/>
                <w:sz w:val="20"/>
                <w:szCs w:val="20"/>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003F33B0" w:rsidRPr="003F33B0">
              <w:rPr>
                <w:rFonts w:ascii="ArialMT" w:hAnsi="ArialMT" w:cs="ArialMT"/>
                <w:sz w:val="20"/>
                <w:szCs w:val="20"/>
              </w:rPr>
              <w:t>Solid Waste - Autoclaving prior to disposal via biohazard waste</w:t>
            </w:r>
          </w:p>
          <w:p w14:paraId="605FEA9B" w14:textId="32174DAF" w:rsidR="003F33B0" w:rsidRPr="003F33B0" w:rsidRDefault="00C84EFF" w:rsidP="00C84EFF">
            <w:pPr>
              <w:keepNext/>
              <w:autoSpaceDE w:val="0"/>
              <w:autoSpaceDN w:val="0"/>
              <w:adjustRightInd w:val="0"/>
              <w:spacing w:after="0" w:line="240" w:lineRule="auto"/>
              <w:rPr>
                <w:rFonts w:ascii="ArialMT" w:hAnsi="ArialMT" w:cs="ArialMT"/>
                <w:sz w:val="20"/>
                <w:szCs w:val="20"/>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003F33B0" w:rsidRPr="003F33B0">
              <w:rPr>
                <w:rFonts w:ascii="ArialMT" w:hAnsi="ArialMT" w:cs="ArialMT"/>
                <w:sz w:val="20"/>
                <w:szCs w:val="20"/>
              </w:rPr>
              <w:t>Solid Waste - Chemical disinfection prior to disposal via biohazard waste</w:t>
            </w:r>
          </w:p>
          <w:p w14:paraId="5AB81E04" w14:textId="3C513DB4" w:rsidR="003F33B0" w:rsidRPr="003F33B0" w:rsidRDefault="00C84EFF" w:rsidP="00C84EFF">
            <w:pPr>
              <w:keepNext/>
              <w:autoSpaceDE w:val="0"/>
              <w:autoSpaceDN w:val="0"/>
              <w:adjustRightInd w:val="0"/>
              <w:spacing w:after="0" w:line="240" w:lineRule="auto"/>
              <w:rPr>
                <w:rFonts w:ascii="ArialMT" w:hAnsi="ArialMT" w:cs="ArialMT"/>
                <w:sz w:val="20"/>
                <w:szCs w:val="20"/>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003F33B0" w:rsidRPr="003F33B0">
              <w:rPr>
                <w:rFonts w:ascii="ArialMT" w:hAnsi="ArialMT" w:cs="ArialMT"/>
                <w:sz w:val="20"/>
                <w:szCs w:val="20"/>
              </w:rPr>
              <w:t>Liquid Waste - Chemical disinfection prior to disposal via sewerage system</w:t>
            </w:r>
          </w:p>
          <w:p w14:paraId="646453E5" w14:textId="398C024C" w:rsidR="003F33B0" w:rsidRPr="003F33B0" w:rsidRDefault="00C84EFF" w:rsidP="00C84EFF">
            <w:pPr>
              <w:keepNext/>
              <w:autoSpaceDE w:val="0"/>
              <w:autoSpaceDN w:val="0"/>
              <w:adjustRightInd w:val="0"/>
              <w:spacing w:after="0" w:line="240" w:lineRule="auto"/>
              <w:rPr>
                <w:rFonts w:ascii="ArialMT" w:hAnsi="ArialMT" w:cs="ArialMT"/>
                <w:sz w:val="20"/>
                <w:szCs w:val="20"/>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003F33B0" w:rsidRPr="003F33B0">
              <w:rPr>
                <w:rFonts w:ascii="ArialMT" w:hAnsi="ArialMT" w:cs="ArialMT"/>
                <w:sz w:val="20"/>
                <w:szCs w:val="20"/>
              </w:rPr>
              <w:t>Liquid Waste - Autoclaving prior to disposal via sewerage system</w:t>
            </w:r>
          </w:p>
          <w:p w14:paraId="77F36D3A" w14:textId="16114C13" w:rsidR="003F33B0" w:rsidRPr="003F33B0" w:rsidRDefault="00C84EFF" w:rsidP="00C84EFF">
            <w:pPr>
              <w:keepNext/>
              <w:autoSpaceDE w:val="0"/>
              <w:autoSpaceDN w:val="0"/>
              <w:adjustRightInd w:val="0"/>
              <w:spacing w:after="0" w:line="240" w:lineRule="auto"/>
              <w:rPr>
                <w:rFonts w:ascii="ArialMT" w:hAnsi="ArialMT" w:cs="ArialMT"/>
                <w:sz w:val="20"/>
                <w:szCs w:val="20"/>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003F33B0" w:rsidRPr="003F33B0">
              <w:rPr>
                <w:rFonts w:ascii="ArialMT" w:hAnsi="ArialMT" w:cs="ArialMT"/>
                <w:sz w:val="20"/>
                <w:szCs w:val="20"/>
              </w:rPr>
              <w:t>Liquid Waste - Small volumes (&lt; 50 mL) sealed in enclosed vessel and disposed of via biohazard waste stream</w:t>
            </w:r>
          </w:p>
          <w:p w14:paraId="5305EAC4" w14:textId="0AB29E28" w:rsidR="003F33B0" w:rsidRPr="000C5653" w:rsidRDefault="00C84EFF" w:rsidP="00C84EFF">
            <w:pPr>
              <w:pStyle w:val="question"/>
              <w:keepNext/>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003F33B0" w:rsidRPr="003F33B0">
              <w:rPr>
                <w:rFonts w:ascii="ArialMT" w:hAnsi="ArialMT" w:cs="ArialMT"/>
                <w:sz w:val="20"/>
                <w:szCs w:val="20"/>
              </w:rPr>
              <w:t xml:space="preserve">Other – describe: </w:t>
            </w:r>
            <w:r w:rsidRPr="000C5653">
              <w:rPr>
                <w:rFonts w:ascii="Arial" w:hAnsi="Arial" w:cs="Arial"/>
              </w:rPr>
              <w:fldChar w:fldCharType="begin">
                <w:ffData>
                  <w:name w:val="Text82"/>
                  <w:enabled/>
                  <w:calcOnExit w:val="0"/>
                  <w:textInput/>
                </w:ffData>
              </w:fldChar>
            </w:r>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p>
        </w:tc>
      </w:tr>
      <w:tr w:rsidR="007303FD" w:rsidRPr="000C5653" w14:paraId="080ED59F" w14:textId="77777777" w:rsidTr="00C84EFF">
        <w:trPr>
          <w:cantSplit/>
        </w:trPr>
        <w:tc>
          <w:tcPr>
            <w:tcW w:w="1430" w:type="pct"/>
            <w:gridSpan w:val="2"/>
            <w:vMerge/>
            <w:tcBorders>
              <w:left w:val="single" w:sz="4" w:space="0" w:color="31849B"/>
              <w:right w:val="single" w:sz="4" w:space="0" w:color="31849B"/>
            </w:tcBorders>
            <w:shd w:val="clear" w:color="auto" w:fill="F1F5F9"/>
          </w:tcPr>
          <w:p w14:paraId="64838129" w14:textId="77777777" w:rsidR="007303FD" w:rsidRPr="0052740C" w:rsidRDefault="007303FD" w:rsidP="00C84EFF">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23FEFBCE" w14:textId="77777777" w:rsidR="007303FD" w:rsidRPr="000C5653" w:rsidRDefault="007303FD" w:rsidP="00C84EFF">
            <w:pPr>
              <w:pStyle w:val="question"/>
              <w:keepNext/>
              <w:ind w:right="-46"/>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Store the GMO</w:t>
            </w:r>
          </w:p>
        </w:tc>
      </w:tr>
      <w:tr w:rsidR="007303FD" w:rsidRPr="000C5653" w14:paraId="20A274EB" w14:textId="77777777" w:rsidTr="00C84EFF">
        <w:trPr>
          <w:cantSplit/>
        </w:trPr>
        <w:tc>
          <w:tcPr>
            <w:tcW w:w="1430" w:type="pct"/>
            <w:gridSpan w:val="2"/>
            <w:vMerge/>
            <w:tcBorders>
              <w:left w:val="single" w:sz="4" w:space="0" w:color="31849B"/>
              <w:bottom w:val="single" w:sz="4" w:space="0" w:color="31849B"/>
              <w:right w:val="single" w:sz="4" w:space="0" w:color="31849B"/>
            </w:tcBorders>
            <w:shd w:val="clear" w:color="auto" w:fill="F1F5F9"/>
          </w:tcPr>
          <w:p w14:paraId="3C25E8B0" w14:textId="77777777" w:rsidR="007303FD" w:rsidRPr="0052740C" w:rsidRDefault="007303FD" w:rsidP="00C84EFF">
            <w:pPr>
              <w:pStyle w:val="question"/>
              <w:keepNext/>
              <w:keepLines/>
              <w:rPr>
                <w:rFonts w:ascii="Arial" w:hAnsi="Arial" w:cs="Arial"/>
                <w:i/>
                <w:color w:val="FF0000"/>
                <w:szCs w:val="18"/>
              </w:rPr>
            </w:pPr>
          </w:p>
        </w:tc>
        <w:tc>
          <w:tcPr>
            <w:tcW w:w="3570" w:type="pct"/>
            <w:gridSpan w:val="2"/>
            <w:tcBorders>
              <w:top w:val="single" w:sz="4" w:space="0" w:color="31849B"/>
              <w:left w:val="single" w:sz="4" w:space="0" w:color="31849B"/>
              <w:bottom w:val="single" w:sz="4" w:space="0" w:color="31849B"/>
              <w:right w:val="single" w:sz="4" w:space="0" w:color="31849B"/>
            </w:tcBorders>
            <w:shd w:val="clear" w:color="auto" w:fill="auto"/>
          </w:tcPr>
          <w:p w14:paraId="155C7D0F" w14:textId="77777777" w:rsidR="007303FD" w:rsidRDefault="007303FD" w:rsidP="00C84EFF">
            <w:pPr>
              <w:pStyle w:val="question"/>
              <w:keepNext/>
              <w:keepLines/>
              <w:rPr>
                <w:rStyle w:val="questionChar"/>
                <w:rFonts w:ascii="Arial" w:hAnsi="Arial"/>
              </w:rPr>
            </w:pPr>
            <w:r>
              <w:rPr>
                <w:rStyle w:val="questionChar"/>
                <w:rFonts w:ascii="Arial" w:hAnsi="Arial"/>
              </w:rPr>
              <w:t>Does this dealing involve:</w:t>
            </w:r>
          </w:p>
          <w:p w14:paraId="1836691D" w14:textId="77777777" w:rsidR="007303FD" w:rsidRDefault="007303FD" w:rsidP="00C84EFF">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Human Ethics Committee approval</w:t>
            </w:r>
            <w:r w:rsidR="00CE5F43">
              <w:rPr>
                <w:rStyle w:val="questionChar"/>
                <w:rFonts w:ascii="Arial" w:hAnsi="Arial"/>
              </w:rPr>
              <w:t xml:space="preserve"> </w:t>
            </w:r>
            <w:r w:rsidR="00CE5F43" w:rsidRPr="000C5653">
              <w:rPr>
                <w:rFonts w:ascii="Arial" w:hAnsi="Arial" w:cs="Arial"/>
              </w:rPr>
              <w:sym w:font="Wingdings" w:char="F0D8"/>
            </w:r>
            <w:r w:rsidR="00CE5F43">
              <w:rPr>
                <w:rFonts w:ascii="Arial" w:hAnsi="Arial" w:cs="Arial"/>
              </w:rPr>
              <w:t xml:space="preserve"> </w:t>
            </w:r>
            <w:proofErr w:type="spellStart"/>
            <w:r w:rsidR="00CE5F43">
              <w:rPr>
                <w:rFonts w:ascii="Arial" w:hAnsi="Arial" w:cs="Arial"/>
              </w:rPr>
              <w:t>Approval</w:t>
            </w:r>
            <w:proofErr w:type="spellEnd"/>
            <w:r w:rsidR="00CE5F43">
              <w:rPr>
                <w:rFonts w:ascii="Arial" w:hAnsi="Arial" w:cs="Arial"/>
              </w:rPr>
              <w:t xml:space="preserve"> no: </w:t>
            </w:r>
            <w:r w:rsidR="00CE5F43" w:rsidRPr="000C5653">
              <w:rPr>
                <w:rFonts w:ascii="Arial" w:hAnsi="Arial" w:cs="Arial"/>
              </w:rPr>
              <w:fldChar w:fldCharType="begin">
                <w:ffData>
                  <w:name w:val="Text82"/>
                  <w:enabled/>
                  <w:calcOnExit w:val="0"/>
                  <w:textInput/>
                </w:ffData>
              </w:fldChar>
            </w:r>
            <w:r w:rsidR="00CE5F43" w:rsidRPr="000C5653">
              <w:rPr>
                <w:rFonts w:ascii="Arial" w:hAnsi="Arial" w:cs="Arial"/>
              </w:rPr>
              <w:instrText xml:space="preserve"> FORMTEXT </w:instrText>
            </w:r>
            <w:r w:rsidR="00CE5F43" w:rsidRPr="000C5653">
              <w:rPr>
                <w:rFonts w:ascii="Arial" w:hAnsi="Arial" w:cs="Arial"/>
              </w:rPr>
            </w:r>
            <w:r w:rsidR="00CE5F43" w:rsidRPr="000C5653">
              <w:rPr>
                <w:rFonts w:ascii="Arial" w:hAnsi="Arial" w:cs="Arial"/>
              </w:rPr>
              <w:fldChar w:fldCharType="separate"/>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rPr>
              <w:fldChar w:fldCharType="end"/>
            </w:r>
            <w:r w:rsidR="00CE5F43">
              <w:rPr>
                <w:rFonts w:ascii="Arial" w:hAnsi="Arial" w:cs="Arial"/>
              </w:rPr>
              <w:t xml:space="preserve">  or  </w:t>
            </w:r>
            <w:r w:rsidR="00CE5F43" w:rsidRPr="000C5653">
              <w:rPr>
                <w:rFonts w:ascii="Arial" w:hAnsi="Arial" w:cs="Arial"/>
              </w:rPr>
              <w:fldChar w:fldCharType="begin">
                <w:ffData>
                  <w:name w:val="Check40"/>
                  <w:enabled/>
                  <w:calcOnExit w:val="0"/>
                  <w:checkBox>
                    <w:sizeAuto/>
                    <w:default w:val="0"/>
                  </w:checkBox>
                </w:ffData>
              </w:fldChar>
            </w:r>
            <w:r w:rsidR="00CE5F43"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00CE5F43" w:rsidRPr="000C5653">
              <w:rPr>
                <w:rFonts w:ascii="Arial" w:hAnsi="Arial" w:cs="Arial"/>
              </w:rPr>
              <w:fldChar w:fldCharType="end"/>
            </w:r>
            <w:r w:rsidR="00CE5F43" w:rsidRPr="000C5653">
              <w:rPr>
                <w:rFonts w:ascii="Arial" w:hAnsi="Arial" w:cs="Arial"/>
              </w:rPr>
              <w:t xml:space="preserve"> </w:t>
            </w:r>
            <w:r w:rsidR="00CE5F43">
              <w:rPr>
                <w:rFonts w:ascii="Arial" w:hAnsi="Arial" w:cs="Arial"/>
              </w:rPr>
              <w:t xml:space="preserve">pending </w:t>
            </w:r>
          </w:p>
          <w:p w14:paraId="7A6B4E01" w14:textId="77777777" w:rsidR="007303FD" w:rsidRDefault="007303FD" w:rsidP="00C84EFF">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Animal Ethics Committee approval</w:t>
            </w:r>
            <w:r w:rsidR="00CE5F43">
              <w:rPr>
                <w:rStyle w:val="questionChar"/>
                <w:rFonts w:ascii="Arial" w:hAnsi="Arial"/>
              </w:rPr>
              <w:t xml:space="preserve"> </w:t>
            </w:r>
            <w:r w:rsidR="00B471D1">
              <w:rPr>
                <w:rStyle w:val="questionChar"/>
                <w:rFonts w:ascii="Arial" w:hAnsi="Arial"/>
              </w:rPr>
              <w:t xml:space="preserve"> </w:t>
            </w:r>
            <w:r w:rsidR="00CE5F43" w:rsidRPr="000C5653">
              <w:rPr>
                <w:rFonts w:ascii="Arial" w:hAnsi="Arial" w:cs="Arial"/>
              </w:rPr>
              <w:sym w:font="Wingdings" w:char="F0D8"/>
            </w:r>
            <w:r w:rsidR="00CE5F43">
              <w:rPr>
                <w:rFonts w:ascii="Arial" w:hAnsi="Arial" w:cs="Arial"/>
              </w:rPr>
              <w:t xml:space="preserve"> </w:t>
            </w:r>
            <w:proofErr w:type="spellStart"/>
            <w:r w:rsidR="00CE5F43">
              <w:rPr>
                <w:rFonts w:ascii="Arial" w:hAnsi="Arial" w:cs="Arial"/>
              </w:rPr>
              <w:t>Approval</w:t>
            </w:r>
            <w:proofErr w:type="spellEnd"/>
            <w:r w:rsidR="00CE5F43">
              <w:rPr>
                <w:rFonts w:ascii="Arial" w:hAnsi="Arial" w:cs="Arial"/>
              </w:rPr>
              <w:t xml:space="preserve"> no:</w:t>
            </w:r>
            <w:r w:rsidR="00B471D1">
              <w:rPr>
                <w:rFonts w:ascii="Arial" w:hAnsi="Arial" w:cs="Arial"/>
              </w:rPr>
              <w:t xml:space="preserve"> </w:t>
            </w:r>
            <w:r w:rsidR="00CE5F43" w:rsidRPr="000C5653">
              <w:rPr>
                <w:rFonts w:ascii="Arial" w:hAnsi="Arial" w:cs="Arial"/>
              </w:rPr>
              <w:fldChar w:fldCharType="begin">
                <w:ffData>
                  <w:name w:val="Text82"/>
                  <w:enabled/>
                  <w:calcOnExit w:val="0"/>
                  <w:textInput/>
                </w:ffData>
              </w:fldChar>
            </w:r>
            <w:r w:rsidR="00CE5F43" w:rsidRPr="000C5653">
              <w:rPr>
                <w:rFonts w:ascii="Arial" w:hAnsi="Arial" w:cs="Arial"/>
              </w:rPr>
              <w:instrText xml:space="preserve"> FORMTEXT </w:instrText>
            </w:r>
            <w:r w:rsidR="00CE5F43" w:rsidRPr="000C5653">
              <w:rPr>
                <w:rFonts w:ascii="Arial" w:hAnsi="Arial" w:cs="Arial"/>
              </w:rPr>
            </w:r>
            <w:r w:rsidR="00CE5F43" w:rsidRPr="000C5653">
              <w:rPr>
                <w:rFonts w:ascii="Arial" w:hAnsi="Arial" w:cs="Arial"/>
              </w:rPr>
              <w:fldChar w:fldCharType="separate"/>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rPr>
              <w:fldChar w:fldCharType="end"/>
            </w:r>
            <w:r w:rsidR="00CE5F43">
              <w:rPr>
                <w:rFonts w:ascii="Arial" w:hAnsi="Arial" w:cs="Arial"/>
              </w:rPr>
              <w:t xml:space="preserve">  or  </w:t>
            </w:r>
            <w:r w:rsidR="00CE5F43" w:rsidRPr="000C5653">
              <w:rPr>
                <w:rFonts w:ascii="Arial" w:hAnsi="Arial" w:cs="Arial"/>
              </w:rPr>
              <w:fldChar w:fldCharType="begin">
                <w:ffData>
                  <w:name w:val="Check40"/>
                  <w:enabled/>
                  <w:calcOnExit w:val="0"/>
                  <w:checkBox>
                    <w:sizeAuto/>
                    <w:default w:val="0"/>
                  </w:checkBox>
                </w:ffData>
              </w:fldChar>
            </w:r>
            <w:r w:rsidR="00CE5F43"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00CE5F43" w:rsidRPr="000C5653">
              <w:rPr>
                <w:rFonts w:ascii="Arial" w:hAnsi="Arial" w:cs="Arial"/>
              </w:rPr>
              <w:fldChar w:fldCharType="end"/>
            </w:r>
            <w:r w:rsidR="00CE5F43" w:rsidRPr="000C5653">
              <w:rPr>
                <w:rFonts w:ascii="Arial" w:hAnsi="Arial" w:cs="Arial"/>
              </w:rPr>
              <w:t xml:space="preserve"> </w:t>
            </w:r>
            <w:r w:rsidR="00CE5F43">
              <w:rPr>
                <w:rFonts w:ascii="Arial" w:hAnsi="Arial" w:cs="Arial"/>
              </w:rPr>
              <w:t xml:space="preserve">pending </w:t>
            </w:r>
          </w:p>
          <w:p w14:paraId="019C7FB7" w14:textId="77777777" w:rsidR="007303FD" w:rsidRDefault="007303FD" w:rsidP="00C84EFF">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Radiation</w:t>
            </w:r>
          </w:p>
          <w:p w14:paraId="6BDC52FD" w14:textId="77777777" w:rsidR="007303FD" w:rsidRDefault="007303FD" w:rsidP="00C84EFF">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sidR="00260588">
              <w:rPr>
                <w:rStyle w:val="questionChar"/>
                <w:rFonts w:ascii="Arial" w:hAnsi="Arial"/>
              </w:rPr>
              <w:t>Carcinogenic / hazardous substances</w:t>
            </w:r>
          </w:p>
          <w:p w14:paraId="7E68A6FF" w14:textId="77777777" w:rsidR="00260588" w:rsidRDefault="00260588" w:rsidP="00C84EFF">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Security Sensitive Biological Agents</w:t>
            </w:r>
          </w:p>
          <w:p w14:paraId="0FDB9062" w14:textId="77777777" w:rsidR="00137794" w:rsidRDefault="00137794" w:rsidP="00C84EFF">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Import of biological materials from an overseas location</w:t>
            </w:r>
          </w:p>
          <w:p w14:paraId="753EA9EF" w14:textId="77777777" w:rsidR="00260588" w:rsidRDefault="00260588" w:rsidP="00C84EFF">
            <w:pPr>
              <w:pStyle w:val="question"/>
              <w:keepNext/>
              <w:keepLines/>
              <w:rPr>
                <w:rStyle w:val="questionChar"/>
                <w:rFonts w:ascii="Arial" w:hAnsi="Arial"/>
              </w:rPr>
            </w:pPr>
          </w:p>
          <w:p w14:paraId="000A27B8" w14:textId="77777777" w:rsidR="007303FD" w:rsidRPr="0052740C" w:rsidRDefault="007303FD" w:rsidP="00C84EFF">
            <w:pPr>
              <w:pStyle w:val="question"/>
              <w:keepNext/>
              <w:keepLines/>
              <w:rPr>
                <w:rFonts w:ascii="Arial" w:hAnsi="Arial" w:cs="Arial"/>
                <w:i/>
                <w:color w:val="FF0000"/>
                <w:szCs w:val="18"/>
              </w:rPr>
            </w:pPr>
            <w:r>
              <w:rPr>
                <w:rStyle w:val="questionChar"/>
                <w:rFonts w:ascii="Arial" w:hAnsi="Arial"/>
              </w:rPr>
              <w:t xml:space="preserve">If </w:t>
            </w:r>
            <w:proofErr w:type="gramStart"/>
            <w:r>
              <w:rPr>
                <w:rStyle w:val="questionChar"/>
                <w:rFonts w:ascii="Arial" w:hAnsi="Arial"/>
              </w:rPr>
              <w:t>YES</w:t>
            </w:r>
            <w:proofErr w:type="gramEnd"/>
            <w:r>
              <w:rPr>
                <w:rStyle w:val="questionChar"/>
                <w:rFonts w:ascii="Arial" w:hAnsi="Arial"/>
              </w:rPr>
              <w:t xml:space="preserve"> please see </w:t>
            </w:r>
            <w:hyperlink w:anchor="_APPENDIX_2_–" w:history="1">
              <w:r w:rsidR="003E1F43" w:rsidRPr="00260588">
                <w:rPr>
                  <w:rStyle w:val="Hyperlink"/>
                  <w:rFonts w:ascii="Arial" w:hAnsi="Arial"/>
                  <w:b/>
                </w:rPr>
                <w:t xml:space="preserve">Appendix </w:t>
              </w:r>
              <w:r w:rsidR="005044A6">
                <w:rPr>
                  <w:rStyle w:val="Hyperlink"/>
                  <w:rFonts w:ascii="Arial" w:hAnsi="Arial"/>
                  <w:b/>
                </w:rPr>
                <w:t>1</w:t>
              </w:r>
            </w:hyperlink>
            <w:r>
              <w:rPr>
                <w:rStyle w:val="questionChar"/>
                <w:rFonts w:ascii="Arial" w:hAnsi="Arial"/>
              </w:rPr>
              <w:t xml:space="preserve"> for further instructions.</w:t>
            </w:r>
          </w:p>
        </w:tc>
      </w:tr>
    </w:tbl>
    <w:p w14:paraId="5CD62980" w14:textId="77777777" w:rsidR="00C84EFF" w:rsidRDefault="00C84EFF">
      <w:r>
        <w:br w:type="page"/>
      </w:r>
    </w:p>
    <w:tbl>
      <w:tblPr>
        <w:tblW w:w="510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6"/>
        <w:gridCol w:w="9512"/>
      </w:tblGrid>
      <w:tr w:rsidR="00C84EFF" w:rsidRPr="005E6E2C" w14:paraId="4D9014FA" w14:textId="77777777" w:rsidTr="00A748EE">
        <w:tc>
          <w:tcPr>
            <w:tcW w:w="546" w:type="pct"/>
            <w:tcBorders>
              <w:top w:val="single" w:sz="6" w:space="0" w:color="548DD4"/>
              <w:left w:val="single" w:sz="6" w:space="0" w:color="548DD4"/>
              <w:bottom w:val="single" w:sz="6" w:space="0" w:color="B6DDE8"/>
              <w:right w:val="nil"/>
            </w:tcBorders>
            <w:shd w:val="clear" w:color="auto" w:fill="DBE5F1" w:themeFill="accent1" w:themeFillTint="33"/>
            <w:hideMark/>
          </w:tcPr>
          <w:p w14:paraId="79CD2EB3" w14:textId="5230B231" w:rsidR="00C84EFF" w:rsidRPr="002B06F2" w:rsidRDefault="00C84EFF" w:rsidP="00A748EE">
            <w:pPr>
              <w:pStyle w:val="Heading2"/>
            </w:pPr>
            <w:r>
              <w:lastRenderedPageBreak/>
              <w:t>4</w:t>
            </w:r>
          </w:p>
        </w:tc>
        <w:tc>
          <w:tcPr>
            <w:tcW w:w="4454" w:type="pct"/>
            <w:tcBorders>
              <w:top w:val="single" w:sz="6" w:space="0" w:color="31849B"/>
              <w:left w:val="nil"/>
              <w:bottom w:val="single" w:sz="6" w:space="0" w:color="31849B"/>
              <w:right w:val="single" w:sz="6" w:space="0" w:color="31849B"/>
            </w:tcBorders>
            <w:shd w:val="clear" w:color="auto" w:fill="DBE5F1" w:themeFill="accent1" w:themeFillTint="33"/>
            <w:hideMark/>
          </w:tcPr>
          <w:p w14:paraId="4F8572C0" w14:textId="4BD3D7F9" w:rsidR="00C84EFF" w:rsidRPr="002B06F2" w:rsidRDefault="008D1A4F" w:rsidP="00A748EE">
            <w:pPr>
              <w:pStyle w:val="Heading2"/>
            </w:pPr>
            <w:r>
              <w:t>Exempt d</w:t>
            </w:r>
            <w:r w:rsidR="00C84EFF" w:rsidRPr="002B06F2">
              <w:t xml:space="preserve">ealing types </w:t>
            </w:r>
          </w:p>
        </w:tc>
      </w:tr>
      <w:tr w:rsidR="00C84EFF" w:rsidRPr="009409D4" w14:paraId="27786ED1" w14:textId="77777777" w:rsidTr="00A748EE">
        <w:tc>
          <w:tcPr>
            <w:tcW w:w="5000"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2B81A3DF" w14:textId="77777777" w:rsidR="00C84EFF" w:rsidRPr="003725C1" w:rsidRDefault="00C84EFF" w:rsidP="00A748EE">
            <w:pPr>
              <w:pStyle w:val="question"/>
              <w:rPr>
                <w:rFonts w:ascii="Arial" w:hAnsi="Arial" w:cs="Arial"/>
                <w:b/>
                <w:sz w:val="16"/>
                <w:szCs w:val="16"/>
              </w:rPr>
            </w:pPr>
            <w:r w:rsidRPr="003725C1">
              <w:rPr>
                <w:rStyle w:val="SubtleEmphasis"/>
                <w:rFonts w:ascii="Arial" w:hAnsi="Arial" w:cs="Arial"/>
                <w:i w:val="0"/>
                <w:sz w:val="16"/>
                <w:szCs w:val="16"/>
              </w:rPr>
              <w:t xml:space="preserve">Refer to the Schedules in the </w:t>
            </w:r>
            <w:r w:rsidRPr="003725C1">
              <w:rPr>
                <w:rStyle w:val="SubtleEmphasis"/>
                <w:rFonts w:ascii="Arial" w:hAnsi="Arial" w:cs="Arial"/>
                <w:sz w:val="16"/>
                <w:szCs w:val="16"/>
              </w:rPr>
              <w:t xml:space="preserve">Gene Technology Regulations 2001, </w:t>
            </w:r>
            <w:r w:rsidRPr="003725C1">
              <w:rPr>
                <w:rStyle w:val="SubtleEmphasis"/>
                <w:rFonts w:ascii="Arial" w:hAnsi="Arial" w:cs="Arial"/>
                <w:i w:val="0"/>
                <w:sz w:val="16"/>
                <w:szCs w:val="16"/>
              </w:rPr>
              <w:t>available online at</w:t>
            </w:r>
            <w:r w:rsidRPr="003725C1">
              <w:rPr>
                <w:rStyle w:val="SubtleEmphasis"/>
                <w:rFonts w:ascii="Arial" w:hAnsi="Arial" w:cs="Arial"/>
                <w:sz w:val="16"/>
                <w:szCs w:val="16"/>
              </w:rPr>
              <w:t xml:space="preserve"> </w:t>
            </w:r>
            <w:hyperlink r:id="rId11" w:history="1">
              <w:r w:rsidRPr="00E00D6B">
                <w:rPr>
                  <w:rStyle w:val="Hyperlink"/>
                  <w:rFonts w:ascii="Arial" w:hAnsi="Arial" w:cs="Arial"/>
                  <w:b/>
                  <w:bCs/>
                  <w:sz w:val="16"/>
                  <w:szCs w:val="16"/>
                </w:rPr>
                <w:t>https://www.legislation.gov.au/Details/F2019C00781</w:t>
              </w:r>
            </w:hyperlink>
            <w:r w:rsidRPr="00E00D6B">
              <w:rPr>
                <w:rStyle w:val="SubtleEmphasis"/>
                <w:rFonts w:ascii="Arial" w:hAnsi="Arial" w:cs="Arial"/>
                <w:b w:val="0"/>
                <w:bCs/>
                <w:sz w:val="16"/>
                <w:szCs w:val="16"/>
              </w:rPr>
              <w:t xml:space="preserve"> </w:t>
            </w:r>
            <w:r w:rsidRPr="003725C1">
              <w:rPr>
                <w:rStyle w:val="SubtleEmphasis"/>
                <w:rFonts w:ascii="Arial" w:hAnsi="Arial" w:cs="Arial"/>
                <w:i w:val="0"/>
                <w:sz w:val="16"/>
                <w:szCs w:val="16"/>
              </w:rPr>
              <w:t>to determine the correct type(s) of dealing(s).  Indicate all that apply.</w:t>
            </w:r>
          </w:p>
        </w:tc>
      </w:tr>
      <w:tr w:rsidR="00C84EFF" w:rsidRPr="009409D4" w14:paraId="7B5BF567" w14:textId="77777777" w:rsidTr="00C84EFF">
        <w:tc>
          <w:tcPr>
            <w:tcW w:w="5000" w:type="pct"/>
            <w:gridSpan w:val="2"/>
            <w:tcBorders>
              <w:top w:val="single" w:sz="6" w:space="0" w:color="31849B"/>
              <w:left w:val="single" w:sz="6" w:space="0" w:color="31849B"/>
              <w:bottom w:val="single" w:sz="6" w:space="0" w:color="31849B"/>
              <w:right w:val="single" w:sz="6" w:space="0" w:color="31849B"/>
            </w:tcBorders>
          </w:tcPr>
          <w:p w14:paraId="237F474E" w14:textId="57E63653" w:rsidR="00C84EFF" w:rsidRDefault="00C84EFF" w:rsidP="00A748EE">
            <w:pPr>
              <w:rPr>
                <w:rFonts w:ascii="Arial" w:hAnsi="Arial" w:cs="Arial"/>
                <w:b/>
                <w:i/>
                <w:sz w:val="18"/>
                <w:szCs w:val="18"/>
              </w:rPr>
            </w:pPr>
          </w:p>
          <w:p w14:paraId="35BEEA9D" w14:textId="185AC6C5" w:rsidR="00C84EFF" w:rsidRPr="00A5588B" w:rsidRDefault="00C84EFF" w:rsidP="00A748EE">
            <w:pPr>
              <w:rPr>
                <w:rFonts w:ascii="Arial" w:hAnsi="Arial" w:cs="Arial"/>
                <w:b/>
                <w:i/>
                <w:sz w:val="20"/>
                <w:szCs w:val="20"/>
              </w:rPr>
            </w:pPr>
            <w:r w:rsidRPr="00A5588B">
              <w:rPr>
                <w:rFonts w:ascii="Arial" w:hAnsi="Arial" w:cs="Arial"/>
                <w:sz w:val="24"/>
                <w:szCs w:val="24"/>
              </w:rPr>
              <w:fldChar w:fldCharType="begin">
                <w:ffData>
                  <w:name w:val=""/>
                  <w:enabled/>
                  <w:calcOnExit w:val="0"/>
                  <w:checkBox>
                    <w:sizeAuto/>
                    <w:default w:val="0"/>
                  </w:checkBox>
                </w:ffData>
              </w:fldChar>
            </w:r>
            <w:r w:rsidRPr="00A5588B">
              <w:rPr>
                <w:rFonts w:ascii="Arial" w:hAnsi="Arial" w:cs="Arial"/>
                <w:sz w:val="24"/>
                <w:szCs w:val="24"/>
              </w:rPr>
              <w:instrText xml:space="preserve"> FORMCHECKBOX </w:instrText>
            </w:r>
            <w:r w:rsidR="00CB4308">
              <w:rPr>
                <w:rFonts w:ascii="Arial" w:hAnsi="Arial" w:cs="Arial"/>
                <w:sz w:val="24"/>
                <w:szCs w:val="24"/>
              </w:rPr>
            </w:r>
            <w:r w:rsidR="00CB4308">
              <w:rPr>
                <w:rFonts w:ascii="Arial" w:hAnsi="Arial" w:cs="Arial"/>
                <w:sz w:val="24"/>
                <w:szCs w:val="24"/>
              </w:rPr>
              <w:fldChar w:fldCharType="separate"/>
            </w:r>
            <w:r w:rsidRPr="00A5588B">
              <w:rPr>
                <w:rFonts w:ascii="Arial" w:hAnsi="Arial" w:cs="Arial"/>
                <w:sz w:val="24"/>
                <w:szCs w:val="24"/>
              </w:rPr>
              <w:fldChar w:fldCharType="end"/>
            </w:r>
            <w:r w:rsidRPr="00A5588B">
              <w:rPr>
                <w:rFonts w:ascii="Arial" w:hAnsi="Arial" w:cs="Arial"/>
                <w:sz w:val="24"/>
                <w:szCs w:val="24"/>
              </w:rPr>
              <w:t xml:space="preserve"> </w:t>
            </w:r>
            <w:r w:rsidRPr="00A5588B">
              <w:rPr>
                <w:rFonts w:ascii="Arial" w:hAnsi="Arial" w:cs="Arial"/>
                <w:b/>
                <w:iCs/>
                <w:sz w:val="28"/>
                <w:szCs w:val="28"/>
              </w:rPr>
              <w:t xml:space="preserve">Schedule 2, Part 1, Item 2 </w:t>
            </w:r>
            <w:r w:rsidRPr="00A5588B">
              <w:rPr>
                <w:rFonts w:ascii="Arial" w:hAnsi="Arial" w:cs="Arial"/>
                <w:b/>
                <w:iCs/>
                <w:sz w:val="20"/>
                <w:szCs w:val="20"/>
              </w:rPr>
              <w:t>– a dealing with genetically modified</w:t>
            </w:r>
            <w:r w:rsidRPr="00A5588B">
              <w:rPr>
                <w:rFonts w:ascii="Arial" w:hAnsi="Arial" w:cs="Arial"/>
                <w:b/>
                <w:i/>
                <w:sz w:val="20"/>
                <w:szCs w:val="20"/>
              </w:rPr>
              <w:t xml:space="preserve"> Caenorhabditis elegans</w:t>
            </w:r>
          </w:p>
          <w:p w14:paraId="76323FC6" w14:textId="46749FE2" w:rsidR="00C84EFF" w:rsidRPr="00A5588B" w:rsidRDefault="00C84EFF" w:rsidP="00A748EE">
            <w:pPr>
              <w:rPr>
                <w:rFonts w:ascii="Arial" w:hAnsi="Arial" w:cs="Arial"/>
                <w:b/>
                <w:i/>
                <w:color w:val="4F81BD" w:themeColor="accent1"/>
                <w:sz w:val="18"/>
                <w:szCs w:val="18"/>
              </w:rPr>
            </w:pPr>
            <w:r w:rsidRPr="00A5588B">
              <w:rPr>
                <w:rFonts w:ascii="Arial" w:hAnsi="Arial" w:cs="Arial"/>
                <w:b/>
                <w:i/>
                <w:color w:val="4F81BD" w:themeColor="accent1"/>
                <w:sz w:val="18"/>
                <w:szCs w:val="18"/>
              </w:rPr>
              <w:t>If Schedule 2, Part 1, Item 2 is selected</w:t>
            </w:r>
            <w:r w:rsidR="00A5588B">
              <w:rPr>
                <w:rFonts w:ascii="Arial" w:hAnsi="Arial" w:cs="Arial"/>
                <w:b/>
                <w:i/>
                <w:color w:val="4F81BD" w:themeColor="accent1"/>
                <w:sz w:val="18"/>
                <w:szCs w:val="18"/>
              </w:rPr>
              <w:t>, please answer 4.1 and 4.2 below</w:t>
            </w:r>
            <w:r w:rsidRPr="00A5588B">
              <w:rPr>
                <w:rFonts w:ascii="Arial" w:hAnsi="Arial" w:cs="Arial"/>
                <w:b/>
                <w:i/>
                <w:color w:val="4F81BD" w:themeColor="accent1"/>
                <w:sz w:val="18"/>
                <w:szCs w:val="18"/>
              </w:rPr>
              <w:t xml:space="preserve">: </w:t>
            </w:r>
          </w:p>
          <w:p w14:paraId="6A7A7F28" w14:textId="7B80B69E" w:rsidR="00C84EFF" w:rsidRPr="007A6F88" w:rsidRDefault="008D1A4F" w:rsidP="00A748EE">
            <w:pPr>
              <w:rPr>
                <w:rFonts w:ascii="Arial" w:hAnsi="Arial" w:cs="Arial"/>
                <w:b/>
                <w:i/>
                <w:sz w:val="18"/>
                <w:szCs w:val="18"/>
              </w:rPr>
            </w:pPr>
            <w:r w:rsidRPr="007A6F88">
              <w:rPr>
                <w:rFonts w:ascii="Arial" w:hAnsi="Arial" w:cs="Arial"/>
                <w:b/>
                <w:iCs/>
                <w:sz w:val="18"/>
                <w:szCs w:val="18"/>
              </w:rPr>
              <w:t>4.1 – Is any genetic advantage conferred on the</w:t>
            </w:r>
            <w:r w:rsidRPr="007A6F88">
              <w:rPr>
                <w:rFonts w:ascii="Arial" w:hAnsi="Arial" w:cs="Arial"/>
                <w:b/>
                <w:i/>
                <w:sz w:val="18"/>
                <w:szCs w:val="18"/>
              </w:rPr>
              <w:t xml:space="preserve"> C. elegans </w:t>
            </w:r>
            <w:r w:rsidRPr="007A6F88">
              <w:rPr>
                <w:rFonts w:ascii="Arial" w:hAnsi="Arial" w:cs="Arial"/>
                <w:b/>
                <w:iCs/>
                <w:sz w:val="18"/>
                <w:szCs w:val="18"/>
              </w:rPr>
              <w:t xml:space="preserve">by the genetic modification?  </w:t>
            </w:r>
            <w:r w:rsidRPr="007A6F88">
              <w:rPr>
                <w:rFonts w:ascii="Arial" w:hAnsi="Arial" w:cs="Arial"/>
              </w:rPr>
              <w:fldChar w:fldCharType="begin">
                <w:ffData>
                  <w:name w:val="Check40"/>
                  <w:enabled/>
                  <w:calcOnExit w:val="0"/>
                  <w:checkBox>
                    <w:sizeAuto/>
                    <w:default w:val="0"/>
                  </w:checkBox>
                </w:ffData>
              </w:fldChar>
            </w:r>
            <w:r w:rsidRPr="007A6F88">
              <w:rPr>
                <w:rFonts w:ascii="Arial" w:hAnsi="Arial" w:cs="Arial"/>
              </w:rPr>
              <w:instrText xml:space="preserve"> FORMCHECKBOX </w:instrText>
            </w:r>
            <w:r w:rsidR="00CB4308" w:rsidRPr="007A6F88">
              <w:rPr>
                <w:rFonts w:ascii="Arial" w:hAnsi="Arial" w:cs="Arial"/>
              </w:rPr>
            </w:r>
            <w:r w:rsidR="00CB4308" w:rsidRPr="007A6F88">
              <w:rPr>
                <w:rFonts w:ascii="Arial" w:hAnsi="Arial" w:cs="Arial"/>
              </w:rPr>
              <w:fldChar w:fldCharType="separate"/>
            </w:r>
            <w:r w:rsidRPr="007A6F88">
              <w:rPr>
                <w:rFonts w:ascii="Arial" w:hAnsi="Arial" w:cs="Arial"/>
              </w:rPr>
              <w:fldChar w:fldCharType="end"/>
            </w:r>
            <w:r w:rsidRPr="007A6F88">
              <w:rPr>
                <w:rFonts w:ascii="Arial" w:hAnsi="Arial" w:cs="Arial"/>
              </w:rPr>
              <w:t xml:space="preserve"> Yes </w:t>
            </w:r>
            <w:r w:rsidRPr="007A6F88">
              <w:rPr>
                <w:rFonts w:ascii="Arial" w:hAnsi="Arial" w:cs="Arial"/>
              </w:rPr>
              <w:fldChar w:fldCharType="begin">
                <w:ffData>
                  <w:name w:val="Check41"/>
                  <w:enabled/>
                  <w:calcOnExit w:val="0"/>
                  <w:checkBox>
                    <w:sizeAuto/>
                    <w:default w:val="0"/>
                  </w:checkBox>
                </w:ffData>
              </w:fldChar>
            </w:r>
            <w:r w:rsidRPr="007A6F88">
              <w:rPr>
                <w:rFonts w:ascii="Arial" w:hAnsi="Arial" w:cs="Arial"/>
              </w:rPr>
              <w:instrText xml:space="preserve"> FORMCHECKBOX </w:instrText>
            </w:r>
            <w:r w:rsidR="00CB4308" w:rsidRPr="007A6F88">
              <w:rPr>
                <w:rFonts w:ascii="Arial" w:hAnsi="Arial" w:cs="Arial"/>
              </w:rPr>
            </w:r>
            <w:r w:rsidR="00CB4308" w:rsidRPr="007A6F88">
              <w:rPr>
                <w:rFonts w:ascii="Arial" w:hAnsi="Arial" w:cs="Arial"/>
              </w:rPr>
              <w:fldChar w:fldCharType="separate"/>
            </w:r>
            <w:r w:rsidRPr="007A6F88">
              <w:rPr>
                <w:rFonts w:ascii="Arial" w:hAnsi="Arial" w:cs="Arial"/>
              </w:rPr>
              <w:fldChar w:fldCharType="end"/>
            </w:r>
            <w:r w:rsidRPr="007A6F88">
              <w:rPr>
                <w:rFonts w:ascii="Arial" w:hAnsi="Arial" w:cs="Arial"/>
              </w:rPr>
              <w:t xml:space="preserve"> No</w:t>
            </w:r>
          </w:p>
          <w:p w14:paraId="577F51A5" w14:textId="77777777" w:rsidR="008D1A4F" w:rsidRPr="007A6F88" w:rsidRDefault="008D1A4F" w:rsidP="00A748EE">
            <w:pPr>
              <w:rPr>
                <w:rFonts w:ascii="Arial" w:hAnsi="Arial" w:cs="Arial"/>
                <w:b/>
                <w:i/>
                <w:sz w:val="18"/>
                <w:szCs w:val="18"/>
              </w:rPr>
            </w:pPr>
            <w:r w:rsidRPr="007A6F88">
              <w:rPr>
                <w:rFonts w:ascii="Arial" w:hAnsi="Arial" w:cs="Arial"/>
                <w:b/>
                <w:iCs/>
                <w:sz w:val="18"/>
                <w:szCs w:val="18"/>
              </w:rPr>
              <w:t>4.2 – Is the</w:t>
            </w:r>
            <w:r w:rsidRPr="007A6F88">
              <w:rPr>
                <w:rFonts w:ascii="Arial" w:hAnsi="Arial" w:cs="Arial"/>
                <w:b/>
                <w:i/>
                <w:sz w:val="18"/>
                <w:szCs w:val="18"/>
              </w:rPr>
              <w:t xml:space="preserve"> C. elegans </w:t>
            </w:r>
            <w:r w:rsidRPr="007A6F88">
              <w:rPr>
                <w:rFonts w:ascii="Arial" w:hAnsi="Arial" w:cs="Arial"/>
                <w:b/>
                <w:iCs/>
                <w:sz w:val="18"/>
                <w:szCs w:val="18"/>
              </w:rPr>
              <w:t>capable of secreting or producing an infectious agent because of the genetic modification?</w:t>
            </w:r>
            <w:r w:rsidRPr="007A6F88">
              <w:rPr>
                <w:rFonts w:ascii="Arial" w:hAnsi="Arial" w:cs="Arial"/>
                <w:b/>
                <w:i/>
                <w:sz w:val="18"/>
                <w:szCs w:val="18"/>
              </w:rPr>
              <w:t xml:space="preserve"> </w:t>
            </w:r>
          </w:p>
          <w:p w14:paraId="620A0AFB" w14:textId="4A6C16E2" w:rsidR="00C84EFF" w:rsidRPr="007A6F88" w:rsidRDefault="008D1A4F" w:rsidP="00A748EE">
            <w:pPr>
              <w:rPr>
                <w:rFonts w:ascii="Arial" w:hAnsi="Arial" w:cs="Arial"/>
                <w:b/>
                <w:i/>
                <w:sz w:val="18"/>
                <w:szCs w:val="18"/>
              </w:rPr>
            </w:pPr>
            <w:r w:rsidRPr="007A6F88">
              <w:rPr>
                <w:rFonts w:ascii="Arial" w:hAnsi="Arial" w:cs="Arial"/>
              </w:rPr>
              <w:fldChar w:fldCharType="begin">
                <w:ffData>
                  <w:name w:val="Check40"/>
                  <w:enabled/>
                  <w:calcOnExit w:val="0"/>
                  <w:checkBox>
                    <w:sizeAuto/>
                    <w:default w:val="0"/>
                  </w:checkBox>
                </w:ffData>
              </w:fldChar>
            </w:r>
            <w:r w:rsidRPr="007A6F88">
              <w:rPr>
                <w:rFonts w:ascii="Arial" w:hAnsi="Arial" w:cs="Arial"/>
              </w:rPr>
              <w:instrText xml:space="preserve"> FORMCHECKBOX </w:instrText>
            </w:r>
            <w:r w:rsidR="00CB4308" w:rsidRPr="007A6F88">
              <w:rPr>
                <w:rFonts w:ascii="Arial" w:hAnsi="Arial" w:cs="Arial"/>
              </w:rPr>
            </w:r>
            <w:r w:rsidR="00CB4308" w:rsidRPr="007A6F88">
              <w:rPr>
                <w:rFonts w:ascii="Arial" w:hAnsi="Arial" w:cs="Arial"/>
              </w:rPr>
              <w:fldChar w:fldCharType="separate"/>
            </w:r>
            <w:r w:rsidRPr="007A6F88">
              <w:rPr>
                <w:rFonts w:ascii="Arial" w:hAnsi="Arial" w:cs="Arial"/>
              </w:rPr>
              <w:fldChar w:fldCharType="end"/>
            </w:r>
            <w:r w:rsidRPr="007A6F88">
              <w:rPr>
                <w:rFonts w:ascii="Arial" w:hAnsi="Arial" w:cs="Arial"/>
              </w:rPr>
              <w:t xml:space="preserve"> Yes </w:t>
            </w:r>
            <w:r w:rsidRPr="007A6F88">
              <w:rPr>
                <w:rFonts w:ascii="Arial" w:hAnsi="Arial" w:cs="Arial"/>
              </w:rPr>
              <w:fldChar w:fldCharType="begin">
                <w:ffData>
                  <w:name w:val="Check41"/>
                  <w:enabled/>
                  <w:calcOnExit w:val="0"/>
                  <w:checkBox>
                    <w:sizeAuto/>
                    <w:default w:val="0"/>
                  </w:checkBox>
                </w:ffData>
              </w:fldChar>
            </w:r>
            <w:r w:rsidRPr="007A6F88">
              <w:rPr>
                <w:rFonts w:ascii="Arial" w:hAnsi="Arial" w:cs="Arial"/>
              </w:rPr>
              <w:instrText xml:space="preserve"> FORMCHECKBOX </w:instrText>
            </w:r>
            <w:r w:rsidR="00CB4308" w:rsidRPr="007A6F88">
              <w:rPr>
                <w:rFonts w:ascii="Arial" w:hAnsi="Arial" w:cs="Arial"/>
              </w:rPr>
            </w:r>
            <w:r w:rsidR="00CB4308" w:rsidRPr="007A6F88">
              <w:rPr>
                <w:rFonts w:ascii="Arial" w:hAnsi="Arial" w:cs="Arial"/>
              </w:rPr>
              <w:fldChar w:fldCharType="separate"/>
            </w:r>
            <w:r w:rsidRPr="007A6F88">
              <w:rPr>
                <w:rFonts w:ascii="Arial" w:hAnsi="Arial" w:cs="Arial"/>
              </w:rPr>
              <w:fldChar w:fldCharType="end"/>
            </w:r>
            <w:r w:rsidRPr="007A6F88">
              <w:rPr>
                <w:rFonts w:ascii="Arial" w:hAnsi="Arial" w:cs="Arial"/>
              </w:rPr>
              <w:t xml:space="preserve"> No</w:t>
            </w:r>
          </w:p>
          <w:p w14:paraId="230B161C" w14:textId="2E764FD4" w:rsidR="008D1A4F" w:rsidRPr="008D1A4F" w:rsidRDefault="008D1A4F" w:rsidP="00A748EE">
            <w:pPr>
              <w:rPr>
                <w:rFonts w:ascii="Arial" w:hAnsi="Arial" w:cs="Arial"/>
                <w:bCs/>
                <w:iCs/>
                <w:sz w:val="18"/>
                <w:szCs w:val="18"/>
              </w:rPr>
            </w:pPr>
            <w:r w:rsidRPr="008D1A4F">
              <w:rPr>
                <w:rFonts w:ascii="Arial" w:hAnsi="Arial" w:cs="Arial"/>
                <w:bCs/>
                <w:iCs/>
                <w:color w:val="C0504D" w:themeColor="accent2"/>
                <w:sz w:val="18"/>
                <w:szCs w:val="18"/>
              </w:rPr>
              <w:t>PLEASE NOTE: If yes is selected for questions 4.1 or 4.2, this is not an exempt dealing. Please complete an NLRD or licenced dealing application. For assistance determining the dealing type, please contact the IBC (</w:t>
            </w:r>
            <w:hyperlink r:id="rId12" w:history="1">
              <w:r w:rsidRPr="008D1A4F">
                <w:rPr>
                  <w:rStyle w:val="Hyperlink"/>
                  <w:rFonts w:ascii="Arial" w:hAnsi="Arial" w:cs="Arial"/>
                  <w:bCs/>
                  <w:iCs/>
                  <w:color w:val="C0504D" w:themeColor="accent2"/>
                  <w:sz w:val="18"/>
                  <w:szCs w:val="18"/>
                </w:rPr>
                <w:t>ibcadmin@flinders.edu.au</w:t>
              </w:r>
            </w:hyperlink>
            <w:r w:rsidRPr="008D1A4F">
              <w:rPr>
                <w:rFonts w:ascii="Arial" w:hAnsi="Arial" w:cs="Arial"/>
                <w:bCs/>
                <w:iCs/>
                <w:color w:val="C0504D" w:themeColor="accent2"/>
                <w:sz w:val="18"/>
                <w:szCs w:val="18"/>
              </w:rPr>
              <w:t xml:space="preserve">). </w:t>
            </w:r>
          </w:p>
        </w:tc>
      </w:tr>
      <w:tr w:rsidR="008D1A4F" w:rsidRPr="009409D4" w14:paraId="38F80F77" w14:textId="77777777" w:rsidTr="00C84EFF">
        <w:tc>
          <w:tcPr>
            <w:tcW w:w="5000" w:type="pct"/>
            <w:gridSpan w:val="2"/>
            <w:tcBorders>
              <w:top w:val="single" w:sz="6" w:space="0" w:color="31849B"/>
              <w:left w:val="single" w:sz="6" w:space="0" w:color="31849B"/>
              <w:bottom w:val="single" w:sz="6" w:space="0" w:color="31849B"/>
              <w:right w:val="single" w:sz="6" w:space="0" w:color="31849B"/>
            </w:tcBorders>
          </w:tcPr>
          <w:p w14:paraId="2B73C551" w14:textId="77777777" w:rsidR="008D1A4F" w:rsidRDefault="008D1A4F" w:rsidP="00A748EE">
            <w:pPr>
              <w:rPr>
                <w:rFonts w:ascii="Arial" w:hAnsi="Arial" w:cs="Arial"/>
                <w:b/>
                <w:i/>
                <w:sz w:val="18"/>
                <w:szCs w:val="18"/>
              </w:rPr>
            </w:pPr>
          </w:p>
          <w:p w14:paraId="13658B92" w14:textId="1606E120" w:rsidR="008D1A4F" w:rsidRPr="00A5588B" w:rsidRDefault="008D1A4F" w:rsidP="008D1A4F">
            <w:pPr>
              <w:rPr>
                <w:rFonts w:ascii="Arial" w:hAnsi="Arial" w:cs="Arial"/>
                <w:b/>
                <w:i/>
                <w:sz w:val="20"/>
                <w:szCs w:val="20"/>
              </w:rPr>
            </w:pPr>
            <w:r w:rsidRPr="00A5588B">
              <w:rPr>
                <w:rFonts w:ascii="Arial" w:hAnsi="Arial" w:cs="Arial"/>
                <w:sz w:val="24"/>
                <w:szCs w:val="24"/>
              </w:rPr>
              <w:fldChar w:fldCharType="begin">
                <w:ffData>
                  <w:name w:val=""/>
                  <w:enabled/>
                  <w:calcOnExit w:val="0"/>
                  <w:checkBox>
                    <w:sizeAuto/>
                    <w:default w:val="0"/>
                  </w:checkBox>
                </w:ffData>
              </w:fldChar>
            </w:r>
            <w:r w:rsidRPr="00A5588B">
              <w:rPr>
                <w:rFonts w:ascii="Arial" w:hAnsi="Arial" w:cs="Arial"/>
                <w:sz w:val="24"/>
                <w:szCs w:val="24"/>
              </w:rPr>
              <w:instrText xml:space="preserve"> FORMCHECKBOX </w:instrText>
            </w:r>
            <w:r w:rsidR="00CB4308">
              <w:rPr>
                <w:rFonts w:ascii="Arial" w:hAnsi="Arial" w:cs="Arial"/>
                <w:sz w:val="24"/>
                <w:szCs w:val="24"/>
              </w:rPr>
            </w:r>
            <w:r w:rsidR="00CB4308">
              <w:rPr>
                <w:rFonts w:ascii="Arial" w:hAnsi="Arial" w:cs="Arial"/>
                <w:sz w:val="24"/>
                <w:szCs w:val="24"/>
              </w:rPr>
              <w:fldChar w:fldCharType="separate"/>
            </w:r>
            <w:r w:rsidRPr="00A5588B">
              <w:rPr>
                <w:rFonts w:ascii="Arial" w:hAnsi="Arial" w:cs="Arial"/>
                <w:sz w:val="24"/>
                <w:szCs w:val="24"/>
              </w:rPr>
              <w:fldChar w:fldCharType="end"/>
            </w:r>
            <w:r w:rsidRPr="00A5588B">
              <w:rPr>
                <w:rFonts w:ascii="Arial" w:hAnsi="Arial" w:cs="Arial"/>
                <w:sz w:val="24"/>
                <w:szCs w:val="24"/>
              </w:rPr>
              <w:t xml:space="preserve"> </w:t>
            </w:r>
            <w:r w:rsidRPr="00A5588B">
              <w:rPr>
                <w:rFonts w:ascii="Arial" w:hAnsi="Arial" w:cs="Arial"/>
                <w:b/>
                <w:iCs/>
                <w:sz w:val="28"/>
                <w:szCs w:val="28"/>
              </w:rPr>
              <w:t xml:space="preserve">Schedule 2, Part 1, Item 3 </w:t>
            </w:r>
            <w:r w:rsidRPr="00A5588B">
              <w:rPr>
                <w:rFonts w:ascii="Arial" w:hAnsi="Arial" w:cs="Arial"/>
                <w:b/>
                <w:iCs/>
                <w:sz w:val="20"/>
                <w:szCs w:val="20"/>
              </w:rPr>
              <w:t>– a dealing with an animal into which genetically modified somatic cells have been introduced</w:t>
            </w:r>
          </w:p>
          <w:p w14:paraId="39A81D08" w14:textId="27FD3F26" w:rsidR="008D1A4F" w:rsidRPr="00A5588B" w:rsidRDefault="008D1A4F" w:rsidP="008D1A4F">
            <w:pPr>
              <w:rPr>
                <w:rFonts w:ascii="Arial" w:hAnsi="Arial" w:cs="Arial"/>
                <w:b/>
                <w:i/>
                <w:color w:val="4F81BD" w:themeColor="accent1"/>
                <w:sz w:val="18"/>
                <w:szCs w:val="18"/>
              </w:rPr>
            </w:pPr>
            <w:r w:rsidRPr="00A5588B">
              <w:rPr>
                <w:rFonts w:ascii="Arial" w:hAnsi="Arial" w:cs="Arial"/>
                <w:b/>
                <w:i/>
                <w:color w:val="4F81BD" w:themeColor="accent1"/>
                <w:sz w:val="18"/>
                <w:szCs w:val="18"/>
              </w:rPr>
              <w:t>If Schedule 2, Part 1, Item 3 is selected</w:t>
            </w:r>
            <w:r w:rsidR="00A5588B">
              <w:rPr>
                <w:rFonts w:ascii="Arial" w:hAnsi="Arial" w:cs="Arial"/>
                <w:b/>
                <w:i/>
                <w:color w:val="4F81BD" w:themeColor="accent1"/>
                <w:sz w:val="18"/>
                <w:szCs w:val="18"/>
              </w:rPr>
              <w:t xml:space="preserve">, please answer 4.3, </w:t>
            </w:r>
            <w:r w:rsidR="00BA5E1A">
              <w:rPr>
                <w:rFonts w:ascii="Arial" w:hAnsi="Arial" w:cs="Arial"/>
                <w:b/>
                <w:i/>
                <w:color w:val="4F81BD" w:themeColor="accent1"/>
                <w:sz w:val="18"/>
                <w:szCs w:val="18"/>
              </w:rPr>
              <w:t>4.4 and 4.5 below</w:t>
            </w:r>
            <w:r w:rsidRPr="00A5588B">
              <w:rPr>
                <w:rFonts w:ascii="Arial" w:hAnsi="Arial" w:cs="Arial"/>
                <w:b/>
                <w:i/>
                <w:color w:val="4F81BD" w:themeColor="accent1"/>
                <w:sz w:val="18"/>
                <w:szCs w:val="18"/>
              </w:rPr>
              <w:t xml:space="preserve">: </w:t>
            </w:r>
          </w:p>
          <w:p w14:paraId="016E9034" w14:textId="3148C41F" w:rsidR="008D1A4F" w:rsidRDefault="008D1A4F" w:rsidP="008D1A4F">
            <w:pPr>
              <w:rPr>
                <w:rFonts w:ascii="Arial" w:hAnsi="Arial" w:cs="Arial"/>
                <w:b/>
                <w:iCs/>
                <w:sz w:val="18"/>
                <w:szCs w:val="18"/>
              </w:rPr>
            </w:pPr>
            <w:r w:rsidRPr="008D1A4F">
              <w:rPr>
                <w:rFonts w:ascii="Arial" w:hAnsi="Arial" w:cs="Arial"/>
                <w:b/>
                <w:iCs/>
                <w:sz w:val="18"/>
                <w:szCs w:val="18"/>
              </w:rPr>
              <w:t>4.</w:t>
            </w:r>
            <w:r>
              <w:rPr>
                <w:rFonts w:ascii="Arial" w:hAnsi="Arial" w:cs="Arial"/>
                <w:b/>
                <w:iCs/>
                <w:sz w:val="18"/>
                <w:szCs w:val="18"/>
              </w:rPr>
              <w:t>3</w:t>
            </w:r>
            <w:r w:rsidRPr="008D1A4F">
              <w:rPr>
                <w:rFonts w:ascii="Arial" w:hAnsi="Arial" w:cs="Arial"/>
                <w:b/>
                <w:iCs/>
                <w:sz w:val="18"/>
                <w:szCs w:val="18"/>
              </w:rPr>
              <w:t xml:space="preserve"> – </w:t>
            </w:r>
            <w:r>
              <w:rPr>
                <w:rFonts w:ascii="Arial" w:hAnsi="Arial" w:cs="Arial"/>
                <w:b/>
                <w:iCs/>
                <w:sz w:val="18"/>
                <w:szCs w:val="18"/>
              </w:rPr>
              <w:t xml:space="preserve">Please describe the genetic modification to the somatic cells. If the cells are derived from another IBC approved dealing, please provide the corresponding IBC approval number. </w:t>
            </w:r>
          </w:p>
          <w:p w14:paraId="4F98B0C7" w14:textId="1ED3E87D" w:rsidR="008D1A4F" w:rsidRDefault="008D1A4F" w:rsidP="008D1A4F">
            <w:pPr>
              <w:rPr>
                <w:rFonts w:ascii="Arial" w:hAnsi="Arial" w:cs="Arial"/>
              </w:rPr>
            </w:pPr>
            <w:r w:rsidRPr="000C5653">
              <w:rPr>
                <w:rFonts w:ascii="Arial" w:hAnsi="Arial" w:cs="Arial"/>
              </w:rPr>
              <w:fldChar w:fldCharType="begin">
                <w:ffData>
                  <w:name w:val="Text82"/>
                  <w:enabled/>
                  <w:calcOnExit w:val="0"/>
                  <w:textInput/>
                </w:ffData>
              </w:fldChar>
            </w:r>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p>
          <w:p w14:paraId="428AC1FA" w14:textId="77777777" w:rsidR="008D1A4F" w:rsidRDefault="008D1A4F" w:rsidP="008D1A4F">
            <w:pPr>
              <w:rPr>
                <w:rFonts w:ascii="Arial" w:hAnsi="Arial" w:cs="Arial"/>
                <w:b/>
                <w:i/>
                <w:sz w:val="18"/>
                <w:szCs w:val="18"/>
              </w:rPr>
            </w:pPr>
          </w:p>
          <w:p w14:paraId="099EDBA2" w14:textId="47264013" w:rsidR="008D1A4F" w:rsidRDefault="008D1A4F" w:rsidP="008D1A4F">
            <w:pPr>
              <w:rPr>
                <w:rFonts w:ascii="Arial" w:hAnsi="Arial" w:cs="Arial"/>
                <w:b/>
                <w:i/>
                <w:sz w:val="18"/>
                <w:szCs w:val="18"/>
              </w:rPr>
            </w:pPr>
            <w:r w:rsidRPr="008D1A4F">
              <w:rPr>
                <w:rFonts w:ascii="Arial" w:hAnsi="Arial" w:cs="Arial"/>
                <w:b/>
                <w:iCs/>
                <w:sz w:val="18"/>
                <w:szCs w:val="18"/>
              </w:rPr>
              <w:t>4.</w:t>
            </w:r>
            <w:r>
              <w:rPr>
                <w:rFonts w:ascii="Arial" w:hAnsi="Arial" w:cs="Arial"/>
                <w:b/>
                <w:iCs/>
                <w:sz w:val="18"/>
                <w:szCs w:val="18"/>
              </w:rPr>
              <w:t>4</w:t>
            </w:r>
            <w:r w:rsidRPr="008D1A4F">
              <w:rPr>
                <w:rFonts w:ascii="Arial" w:hAnsi="Arial" w:cs="Arial"/>
                <w:b/>
                <w:iCs/>
                <w:sz w:val="18"/>
                <w:szCs w:val="18"/>
              </w:rPr>
              <w:t xml:space="preserve"> – </w:t>
            </w:r>
            <w:r>
              <w:rPr>
                <w:rFonts w:ascii="Arial" w:hAnsi="Arial" w:cs="Arial"/>
                <w:b/>
                <w:iCs/>
                <w:sz w:val="18"/>
                <w:szCs w:val="18"/>
              </w:rPr>
              <w:t>Are the genetically modified somatic cells capable of giving rise to infectious agents because of the genetic modification</w:t>
            </w:r>
            <w:r w:rsidRPr="008D1A4F">
              <w:rPr>
                <w:rFonts w:ascii="Arial" w:hAnsi="Arial" w:cs="Arial"/>
                <w:b/>
                <w:iCs/>
                <w:sz w:val="18"/>
                <w:szCs w:val="18"/>
              </w:rPr>
              <w:t>?</w:t>
            </w:r>
            <w:r>
              <w:rPr>
                <w:rFonts w:ascii="Arial" w:hAnsi="Arial" w:cs="Arial"/>
                <w:b/>
                <w:i/>
                <w:sz w:val="18"/>
                <w:szCs w:val="18"/>
              </w:rPr>
              <w:t xml:space="preserve"> </w:t>
            </w:r>
          </w:p>
          <w:p w14:paraId="2E5C86EF" w14:textId="5DA0D6F3" w:rsidR="008D1A4F" w:rsidRDefault="008D1A4F" w:rsidP="008D1A4F">
            <w:pPr>
              <w:rPr>
                <w:rFonts w:ascii="Arial" w:hAnsi="Arial" w:cs="Arial"/>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7E6322B5" w14:textId="2C06F349" w:rsidR="008D1A4F" w:rsidRDefault="008D1A4F" w:rsidP="008D1A4F">
            <w:pPr>
              <w:rPr>
                <w:rFonts w:ascii="Arial" w:hAnsi="Arial" w:cs="Arial"/>
              </w:rPr>
            </w:pPr>
            <w:r w:rsidRPr="008D1A4F">
              <w:rPr>
                <w:rFonts w:ascii="Arial" w:hAnsi="Arial" w:cs="Arial"/>
                <w:bCs/>
                <w:iCs/>
                <w:color w:val="C0504D" w:themeColor="accent2"/>
                <w:sz w:val="18"/>
                <w:szCs w:val="18"/>
              </w:rPr>
              <w:t xml:space="preserve">PLEASE NOTE: If yes is selected for </w:t>
            </w:r>
            <w:r>
              <w:rPr>
                <w:rFonts w:ascii="Arial" w:hAnsi="Arial" w:cs="Arial"/>
                <w:bCs/>
                <w:iCs/>
                <w:color w:val="C0504D" w:themeColor="accent2"/>
                <w:sz w:val="18"/>
                <w:szCs w:val="18"/>
              </w:rPr>
              <w:t>4.4</w:t>
            </w:r>
            <w:r w:rsidRPr="008D1A4F">
              <w:rPr>
                <w:rFonts w:ascii="Arial" w:hAnsi="Arial" w:cs="Arial"/>
                <w:bCs/>
                <w:iCs/>
                <w:color w:val="C0504D" w:themeColor="accent2"/>
                <w:sz w:val="18"/>
                <w:szCs w:val="18"/>
              </w:rPr>
              <w:t>, this is not an exempt dealing. Please complete an NLRD or licenced dealing application. For assistance determining the dealing type, please contact the IBC (</w:t>
            </w:r>
            <w:hyperlink r:id="rId13" w:history="1">
              <w:r w:rsidRPr="008D1A4F">
                <w:rPr>
                  <w:rStyle w:val="Hyperlink"/>
                  <w:rFonts w:ascii="Arial" w:hAnsi="Arial" w:cs="Arial"/>
                  <w:bCs/>
                  <w:iCs/>
                  <w:color w:val="C0504D" w:themeColor="accent2"/>
                  <w:sz w:val="18"/>
                  <w:szCs w:val="18"/>
                </w:rPr>
                <w:t>ibcadmin@flinders.edu.au</w:t>
              </w:r>
            </w:hyperlink>
            <w:r w:rsidRPr="008D1A4F">
              <w:rPr>
                <w:rFonts w:ascii="Arial" w:hAnsi="Arial" w:cs="Arial"/>
                <w:bCs/>
                <w:iCs/>
                <w:color w:val="C0504D" w:themeColor="accent2"/>
                <w:sz w:val="18"/>
                <w:szCs w:val="18"/>
              </w:rPr>
              <w:t>).</w:t>
            </w:r>
          </w:p>
          <w:p w14:paraId="76C57410" w14:textId="77777777" w:rsidR="008D1A4F" w:rsidRDefault="008D1A4F" w:rsidP="008D1A4F">
            <w:pPr>
              <w:rPr>
                <w:rFonts w:ascii="Arial" w:hAnsi="Arial" w:cs="Arial"/>
                <w:b/>
                <w:iCs/>
                <w:sz w:val="18"/>
                <w:szCs w:val="18"/>
              </w:rPr>
            </w:pPr>
          </w:p>
          <w:p w14:paraId="21ADBCF4" w14:textId="21AFF7E3" w:rsidR="008D1A4F" w:rsidRDefault="008D1A4F" w:rsidP="008D1A4F">
            <w:pPr>
              <w:rPr>
                <w:rFonts w:ascii="Arial" w:hAnsi="Arial" w:cs="Arial"/>
                <w:b/>
                <w:i/>
                <w:sz w:val="18"/>
                <w:szCs w:val="18"/>
              </w:rPr>
            </w:pPr>
            <w:r w:rsidRPr="008D1A4F">
              <w:rPr>
                <w:rFonts w:ascii="Arial" w:hAnsi="Arial" w:cs="Arial"/>
                <w:b/>
                <w:iCs/>
                <w:sz w:val="18"/>
                <w:szCs w:val="18"/>
              </w:rPr>
              <w:t>4.</w:t>
            </w:r>
            <w:r>
              <w:rPr>
                <w:rFonts w:ascii="Arial" w:hAnsi="Arial" w:cs="Arial"/>
                <w:b/>
                <w:iCs/>
                <w:sz w:val="18"/>
                <w:szCs w:val="18"/>
              </w:rPr>
              <w:t>5</w:t>
            </w:r>
            <w:r w:rsidRPr="008D1A4F">
              <w:rPr>
                <w:rFonts w:ascii="Arial" w:hAnsi="Arial" w:cs="Arial"/>
                <w:b/>
                <w:iCs/>
                <w:sz w:val="18"/>
                <w:szCs w:val="18"/>
              </w:rPr>
              <w:t xml:space="preserve"> – </w:t>
            </w:r>
            <w:r>
              <w:rPr>
                <w:rFonts w:ascii="Arial" w:hAnsi="Arial" w:cs="Arial"/>
                <w:b/>
                <w:iCs/>
                <w:sz w:val="18"/>
                <w:szCs w:val="18"/>
              </w:rPr>
              <w:t>Is the animal into which the somatic cells are being introduced knowingly infected with a virus (including any known natural infection)</w:t>
            </w:r>
            <w:r w:rsidRPr="008D1A4F">
              <w:rPr>
                <w:rFonts w:ascii="Arial" w:hAnsi="Arial" w:cs="Arial"/>
                <w:b/>
                <w:iCs/>
                <w:sz w:val="18"/>
                <w:szCs w:val="18"/>
              </w:rPr>
              <w:t>?</w:t>
            </w:r>
            <w:r>
              <w:rPr>
                <w:rFonts w:ascii="Arial" w:hAnsi="Arial" w:cs="Arial"/>
                <w:b/>
                <w:i/>
                <w:sz w:val="18"/>
                <w:szCs w:val="18"/>
              </w:rPr>
              <w:t xml:space="preserve"> </w:t>
            </w:r>
          </w:p>
          <w:p w14:paraId="4B309415" w14:textId="21368F85" w:rsidR="008D1A4F" w:rsidRDefault="008D1A4F" w:rsidP="008D1A4F">
            <w:pPr>
              <w:rPr>
                <w:rFonts w:ascii="Arial" w:hAnsi="Arial" w:cs="Arial"/>
                <w:b/>
                <w:i/>
                <w:sz w:val="18"/>
                <w:szCs w:val="18"/>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5ED1FB21" w14:textId="0939172B" w:rsidR="008D1A4F" w:rsidRDefault="008D1A4F" w:rsidP="008D1A4F">
            <w:pPr>
              <w:rPr>
                <w:rFonts w:ascii="Arial" w:hAnsi="Arial" w:cs="Arial"/>
                <w:b/>
                <w:i/>
                <w:sz w:val="18"/>
                <w:szCs w:val="18"/>
              </w:rPr>
            </w:pPr>
            <w:r>
              <w:rPr>
                <w:rFonts w:ascii="Arial" w:hAnsi="Arial" w:cs="Arial"/>
                <w:b/>
                <w:i/>
                <w:sz w:val="18"/>
                <w:szCs w:val="18"/>
              </w:rPr>
              <w:t xml:space="preserve">4.5.1 - If yes is selected at 4.5 – please describe the virus, addressing </w:t>
            </w:r>
            <w:proofErr w:type="gramStart"/>
            <w:r>
              <w:rPr>
                <w:rFonts w:ascii="Arial" w:hAnsi="Arial" w:cs="Arial"/>
                <w:b/>
                <w:i/>
                <w:sz w:val="18"/>
                <w:szCs w:val="18"/>
              </w:rPr>
              <w:t>whether or not</w:t>
            </w:r>
            <w:proofErr w:type="gramEnd"/>
            <w:r>
              <w:rPr>
                <w:rFonts w:ascii="Arial" w:hAnsi="Arial" w:cs="Arial"/>
                <w:b/>
                <w:i/>
                <w:sz w:val="18"/>
                <w:szCs w:val="18"/>
              </w:rPr>
              <w:t xml:space="preserve"> there is any possibility that the virus is capable of recombining with the genetically modified nucleic acid in the somatic cells. </w:t>
            </w:r>
          </w:p>
          <w:p w14:paraId="2B24AC70" w14:textId="6E3A7441" w:rsidR="008D1A4F" w:rsidRPr="008D1A4F" w:rsidRDefault="008D1A4F" w:rsidP="008D1A4F">
            <w:pPr>
              <w:rPr>
                <w:rFonts w:ascii="Arial" w:hAnsi="Arial" w:cs="Arial"/>
              </w:rPr>
            </w:pPr>
            <w:r w:rsidRPr="000C5653">
              <w:rPr>
                <w:rFonts w:ascii="Arial" w:hAnsi="Arial" w:cs="Arial"/>
              </w:rPr>
              <w:fldChar w:fldCharType="begin">
                <w:ffData>
                  <w:name w:val="Text82"/>
                  <w:enabled/>
                  <w:calcOnExit w:val="0"/>
                  <w:textInput/>
                </w:ffData>
              </w:fldChar>
            </w:r>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p>
        </w:tc>
      </w:tr>
      <w:tr w:rsidR="008D1A4F" w:rsidRPr="009409D4" w14:paraId="68E6C40D" w14:textId="77777777" w:rsidTr="00C84EFF">
        <w:tc>
          <w:tcPr>
            <w:tcW w:w="5000" w:type="pct"/>
            <w:gridSpan w:val="2"/>
            <w:tcBorders>
              <w:top w:val="single" w:sz="6" w:space="0" w:color="31849B"/>
              <w:left w:val="single" w:sz="6" w:space="0" w:color="31849B"/>
              <w:bottom w:val="single" w:sz="6" w:space="0" w:color="31849B"/>
              <w:right w:val="single" w:sz="6" w:space="0" w:color="31849B"/>
            </w:tcBorders>
          </w:tcPr>
          <w:p w14:paraId="19888A94" w14:textId="77777777" w:rsidR="008D1A4F" w:rsidRDefault="008D1A4F" w:rsidP="008D1A4F">
            <w:pPr>
              <w:rPr>
                <w:rFonts w:ascii="Arial" w:hAnsi="Arial" w:cs="Arial"/>
              </w:rPr>
            </w:pPr>
          </w:p>
          <w:p w14:paraId="32ED74E7" w14:textId="236E7652" w:rsidR="008D1A4F" w:rsidRPr="00A5588B" w:rsidRDefault="008D1A4F" w:rsidP="008D1A4F">
            <w:pPr>
              <w:rPr>
                <w:rFonts w:ascii="Arial" w:hAnsi="Arial" w:cs="Arial"/>
                <w:b/>
                <w:i/>
                <w:sz w:val="20"/>
                <w:szCs w:val="20"/>
              </w:rPr>
            </w:pPr>
            <w:r w:rsidRPr="00A5588B">
              <w:rPr>
                <w:rFonts w:ascii="Arial" w:hAnsi="Arial" w:cs="Arial"/>
                <w:sz w:val="24"/>
                <w:szCs w:val="24"/>
              </w:rPr>
              <w:fldChar w:fldCharType="begin">
                <w:ffData>
                  <w:name w:val=""/>
                  <w:enabled/>
                  <w:calcOnExit w:val="0"/>
                  <w:checkBox>
                    <w:sizeAuto/>
                    <w:default w:val="0"/>
                  </w:checkBox>
                </w:ffData>
              </w:fldChar>
            </w:r>
            <w:r w:rsidRPr="00A5588B">
              <w:rPr>
                <w:rFonts w:ascii="Arial" w:hAnsi="Arial" w:cs="Arial"/>
                <w:sz w:val="24"/>
                <w:szCs w:val="24"/>
              </w:rPr>
              <w:instrText xml:space="preserve"> FORMCHECKBOX </w:instrText>
            </w:r>
            <w:r w:rsidR="00CB4308">
              <w:rPr>
                <w:rFonts w:ascii="Arial" w:hAnsi="Arial" w:cs="Arial"/>
                <w:sz w:val="24"/>
                <w:szCs w:val="24"/>
              </w:rPr>
            </w:r>
            <w:r w:rsidR="00CB4308">
              <w:rPr>
                <w:rFonts w:ascii="Arial" w:hAnsi="Arial" w:cs="Arial"/>
                <w:sz w:val="24"/>
                <w:szCs w:val="24"/>
              </w:rPr>
              <w:fldChar w:fldCharType="separate"/>
            </w:r>
            <w:r w:rsidRPr="00A5588B">
              <w:rPr>
                <w:rFonts w:ascii="Arial" w:hAnsi="Arial" w:cs="Arial"/>
                <w:sz w:val="24"/>
                <w:szCs w:val="24"/>
              </w:rPr>
              <w:fldChar w:fldCharType="end"/>
            </w:r>
            <w:r w:rsidRPr="00A5588B">
              <w:rPr>
                <w:rFonts w:ascii="Arial" w:hAnsi="Arial" w:cs="Arial"/>
                <w:sz w:val="24"/>
                <w:szCs w:val="24"/>
              </w:rPr>
              <w:t xml:space="preserve"> </w:t>
            </w:r>
            <w:r w:rsidRPr="00A5588B">
              <w:rPr>
                <w:rFonts w:ascii="Arial" w:hAnsi="Arial" w:cs="Arial"/>
                <w:b/>
                <w:iCs/>
                <w:sz w:val="28"/>
                <w:szCs w:val="28"/>
              </w:rPr>
              <w:t xml:space="preserve">Schedule 2, Part 1, Item 3A </w:t>
            </w:r>
            <w:r w:rsidRPr="00A5588B">
              <w:rPr>
                <w:rFonts w:ascii="Arial" w:hAnsi="Arial" w:cs="Arial"/>
                <w:b/>
                <w:iCs/>
                <w:sz w:val="20"/>
                <w:szCs w:val="20"/>
              </w:rPr>
              <w:t xml:space="preserve">– a dealing with </w:t>
            </w:r>
            <w:r w:rsidR="00597568" w:rsidRPr="00A5588B">
              <w:rPr>
                <w:rFonts w:ascii="Arial" w:hAnsi="Arial" w:cs="Arial"/>
                <w:b/>
                <w:iCs/>
                <w:sz w:val="20"/>
                <w:szCs w:val="20"/>
              </w:rPr>
              <w:t xml:space="preserve">an animal whose somatic cells have been genetically modified </w:t>
            </w:r>
            <w:r w:rsidR="00597568" w:rsidRPr="00A5588B">
              <w:rPr>
                <w:rFonts w:ascii="Arial" w:hAnsi="Arial" w:cs="Arial"/>
                <w:b/>
                <w:i/>
                <w:sz w:val="20"/>
                <w:szCs w:val="20"/>
              </w:rPr>
              <w:t>in vivo</w:t>
            </w:r>
            <w:r w:rsidR="00597568" w:rsidRPr="00A5588B">
              <w:rPr>
                <w:rFonts w:ascii="Arial" w:hAnsi="Arial" w:cs="Arial"/>
                <w:b/>
                <w:iCs/>
                <w:sz w:val="20"/>
                <w:szCs w:val="20"/>
              </w:rPr>
              <w:t xml:space="preserve"> by a replication defective viral vector</w:t>
            </w:r>
          </w:p>
          <w:p w14:paraId="5AAA923D" w14:textId="3A6CB725" w:rsidR="008D1A4F" w:rsidRPr="00BA5E1A" w:rsidRDefault="008D1A4F" w:rsidP="008D1A4F">
            <w:pPr>
              <w:rPr>
                <w:rFonts w:ascii="Arial" w:hAnsi="Arial" w:cs="Arial"/>
                <w:b/>
                <w:i/>
                <w:color w:val="4F81BD" w:themeColor="accent1"/>
                <w:sz w:val="18"/>
                <w:szCs w:val="18"/>
              </w:rPr>
            </w:pPr>
            <w:r w:rsidRPr="00BA5E1A">
              <w:rPr>
                <w:rFonts w:ascii="Arial" w:hAnsi="Arial" w:cs="Arial"/>
                <w:b/>
                <w:i/>
                <w:color w:val="4F81BD" w:themeColor="accent1"/>
                <w:sz w:val="18"/>
                <w:szCs w:val="18"/>
              </w:rPr>
              <w:t xml:space="preserve">If Schedule 2, Part 1, Item </w:t>
            </w:r>
            <w:r w:rsidR="00597568" w:rsidRPr="00BA5E1A">
              <w:rPr>
                <w:rFonts w:ascii="Arial" w:hAnsi="Arial" w:cs="Arial"/>
                <w:b/>
                <w:i/>
                <w:color w:val="4F81BD" w:themeColor="accent1"/>
                <w:sz w:val="18"/>
                <w:szCs w:val="18"/>
              </w:rPr>
              <w:t>3A</w:t>
            </w:r>
            <w:r w:rsidRPr="00BA5E1A">
              <w:rPr>
                <w:rFonts w:ascii="Arial" w:hAnsi="Arial" w:cs="Arial"/>
                <w:b/>
                <w:i/>
                <w:color w:val="4F81BD" w:themeColor="accent1"/>
                <w:sz w:val="18"/>
                <w:szCs w:val="18"/>
              </w:rPr>
              <w:t xml:space="preserve"> is selected</w:t>
            </w:r>
            <w:r w:rsidR="00BA5E1A">
              <w:rPr>
                <w:rFonts w:ascii="Arial" w:hAnsi="Arial" w:cs="Arial"/>
                <w:b/>
                <w:i/>
                <w:color w:val="4F81BD" w:themeColor="accent1"/>
                <w:sz w:val="18"/>
                <w:szCs w:val="18"/>
              </w:rPr>
              <w:t>, please answer 4.6 – 4.10 below</w:t>
            </w:r>
            <w:r w:rsidRPr="00BA5E1A">
              <w:rPr>
                <w:rFonts w:ascii="Arial" w:hAnsi="Arial" w:cs="Arial"/>
                <w:b/>
                <w:i/>
                <w:color w:val="4F81BD" w:themeColor="accent1"/>
                <w:sz w:val="18"/>
                <w:szCs w:val="18"/>
              </w:rPr>
              <w:t xml:space="preserve">: </w:t>
            </w:r>
          </w:p>
          <w:p w14:paraId="5CB92392" w14:textId="0EFB34D1" w:rsidR="008D1A4F" w:rsidRDefault="008D1A4F" w:rsidP="008D1A4F">
            <w:pPr>
              <w:rPr>
                <w:rFonts w:ascii="Arial" w:hAnsi="Arial" w:cs="Arial"/>
                <w:b/>
                <w:i/>
                <w:sz w:val="18"/>
                <w:szCs w:val="18"/>
              </w:rPr>
            </w:pPr>
            <w:r w:rsidRPr="008D1A4F">
              <w:rPr>
                <w:rFonts w:ascii="Arial" w:hAnsi="Arial" w:cs="Arial"/>
                <w:b/>
                <w:iCs/>
                <w:sz w:val="18"/>
                <w:szCs w:val="18"/>
              </w:rPr>
              <w:t>4.</w:t>
            </w:r>
            <w:r w:rsidR="00597568">
              <w:rPr>
                <w:rFonts w:ascii="Arial" w:hAnsi="Arial" w:cs="Arial"/>
                <w:b/>
                <w:iCs/>
                <w:sz w:val="18"/>
                <w:szCs w:val="18"/>
              </w:rPr>
              <w:t>6</w:t>
            </w:r>
            <w:r w:rsidRPr="008D1A4F">
              <w:rPr>
                <w:rFonts w:ascii="Arial" w:hAnsi="Arial" w:cs="Arial"/>
                <w:b/>
                <w:iCs/>
                <w:sz w:val="18"/>
                <w:szCs w:val="18"/>
              </w:rPr>
              <w:t xml:space="preserve"> – </w:t>
            </w:r>
            <w:r w:rsidR="00597568">
              <w:rPr>
                <w:rFonts w:ascii="Arial" w:hAnsi="Arial" w:cs="Arial"/>
                <w:b/>
                <w:iCs/>
                <w:sz w:val="18"/>
                <w:szCs w:val="18"/>
              </w:rPr>
              <w:t xml:space="preserve">Did the </w:t>
            </w:r>
            <w:r w:rsidR="00597568" w:rsidRPr="00597568">
              <w:rPr>
                <w:rFonts w:ascii="Arial" w:hAnsi="Arial" w:cs="Arial"/>
                <w:b/>
                <w:i/>
                <w:sz w:val="18"/>
                <w:szCs w:val="18"/>
              </w:rPr>
              <w:t>in vivo</w:t>
            </w:r>
            <w:r w:rsidR="00597568">
              <w:rPr>
                <w:rFonts w:ascii="Arial" w:hAnsi="Arial" w:cs="Arial"/>
                <w:b/>
                <w:iCs/>
                <w:sz w:val="18"/>
                <w:szCs w:val="18"/>
              </w:rPr>
              <w:t xml:space="preserve"> modification occur as part of a previous dealing</w:t>
            </w:r>
            <w:r w:rsidRPr="008D1A4F">
              <w:rPr>
                <w:rFonts w:ascii="Arial" w:hAnsi="Arial" w:cs="Arial"/>
                <w:b/>
                <w:iCs/>
                <w:sz w:val="18"/>
                <w:szCs w:val="18"/>
              </w:rPr>
              <w:t>?</w:t>
            </w:r>
            <w:r>
              <w:rPr>
                <w:rFonts w:ascii="Arial" w:hAnsi="Arial" w:cs="Arial"/>
                <w:b/>
                <w:iCs/>
                <w:sz w:val="18"/>
                <w:szCs w:val="18"/>
              </w:rPr>
              <w:t xml:space="preserve">  </w:t>
            </w: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45968A14" w14:textId="5A73276C" w:rsidR="008D1A4F" w:rsidRDefault="008D1A4F" w:rsidP="008D1A4F">
            <w:pPr>
              <w:rPr>
                <w:rFonts w:ascii="Arial" w:hAnsi="Arial" w:cs="Arial"/>
                <w:b/>
                <w:i/>
                <w:sz w:val="18"/>
                <w:szCs w:val="18"/>
              </w:rPr>
            </w:pPr>
            <w:r w:rsidRPr="008D1A4F">
              <w:rPr>
                <w:rFonts w:ascii="Arial" w:hAnsi="Arial" w:cs="Arial"/>
                <w:b/>
                <w:iCs/>
                <w:sz w:val="18"/>
                <w:szCs w:val="18"/>
              </w:rPr>
              <w:lastRenderedPageBreak/>
              <w:t>4.</w:t>
            </w:r>
            <w:r w:rsidR="00597568">
              <w:rPr>
                <w:rFonts w:ascii="Arial" w:hAnsi="Arial" w:cs="Arial"/>
                <w:b/>
                <w:iCs/>
                <w:sz w:val="18"/>
                <w:szCs w:val="18"/>
              </w:rPr>
              <w:t>7</w:t>
            </w:r>
            <w:r w:rsidRPr="008D1A4F">
              <w:rPr>
                <w:rFonts w:ascii="Arial" w:hAnsi="Arial" w:cs="Arial"/>
                <w:b/>
                <w:iCs/>
                <w:sz w:val="18"/>
                <w:szCs w:val="18"/>
              </w:rPr>
              <w:t xml:space="preserve"> – </w:t>
            </w:r>
            <w:r w:rsidR="00597568">
              <w:rPr>
                <w:rFonts w:ascii="Arial" w:hAnsi="Arial" w:cs="Arial"/>
                <w:b/>
                <w:iCs/>
                <w:sz w:val="18"/>
                <w:szCs w:val="18"/>
              </w:rPr>
              <w:t>Is there any expectation that the replication defective viral vector may still be present in the animal</w:t>
            </w:r>
            <w:r w:rsidRPr="008D1A4F">
              <w:rPr>
                <w:rFonts w:ascii="Arial" w:hAnsi="Arial" w:cs="Arial"/>
                <w:b/>
                <w:iCs/>
                <w:sz w:val="18"/>
                <w:szCs w:val="18"/>
              </w:rPr>
              <w:t>?</w:t>
            </w:r>
            <w:r>
              <w:rPr>
                <w:rFonts w:ascii="Arial" w:hAnsi="Arial" w:cs="Arial"/>
                <w:b/>
                <w:i/>
                <w:sz w:val="18"/>
                <w:szCs w:val="18"/>
              </w:rPr>
              <w:t xml:space="preserve"> </w:t>
            </w:r>
          </w:p>
          <w:p w14:paraId="3B3C0CA3" w14:textId="57F9B0F3" w:rsidR="008D1A4F" w:rsidRDefault="008D1A4F" w:rsidP="008D1A4F">
            <w:pPr>
              <w:rPr>
                <w:rFonts w:ascii="Arial" w:hAnsi="Arial" w:cs="Arial"/>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095A2E6C" w14:textId="132209C1" w:rsidR="00597568" w:rsidRDefault="00597568" w:rsidP="00597568">
            <w:pPr>
              <w:rPr>
                <w:rFonts w:ascii="Arial" w:hAnsi="Arial" w:cs="Arial"/>
              </w:rPr>
            </w:pPr>
            <w:r w:rsidRPr="008D1A4F">
              <w:rPr>
                <w:rFonts w:ascii="Arial" w:hAnsi="Arial" w:cs="Arial"/>
                <w:b/>
                <w:iCs/>
                <w:sz w:val="18"/>
                <w:szCs w:val="18"/>
              </w:rPr>
              <w:t>4.</w:t>
            </w:r>
            <w:r>
              <w:rPr>
                <w:rFonts w:ascii="Arial" w:hAnsi="Arial" w:cs="Arial"/>
                <w:b/>
                <w:iCs/>
                <w:sz w:val="18"/>
                <w:szCs w:val="18"/>
              </w:rPr>
              <w:t>8</w:t>
            </w:r>
            <w:r w:rsidRPr="008D1A4F">
              <w:rPr>
                <w:rFonts w:ascii="Arial" w:hAnsi="Arial" w:cs="Arial"/>
                <w:b/>
                <w:iCs/>
                <w:sz w:val="18"/>
                <w:szCs w:val="18"/>
              </w:rPr>
              <w:t xml:space="preserve"> – </w:t>
            </w:r>
            <w:r>
              <w:rPr>
                <w:rFonts w:ascii="Arial" w:hAnsi="Arial" w:cs="Arial"/>
                <w:b/>
                <w:iCs/>
                <w:sz w:val="18"/>
                <w:szCs w:val="18"/>
              </w:rPr>
              <w:t>Have any germ line cells been genetically modified in the animal</w:t>
            </w:r>
            <w:r w:rsidRPr="008D1A4F">
              <w:rPr>
                <w:rFonts w:ascii="Arial" w:hAnsi="Arial" w:cs="Arial"/>
                <w:b/>
                <w:iCs/>
                <w:sz w:val="18"/>
                <w:szCs w:val="18"/>
              </w:rPr>
              <w:t>?</w:t>
            </w:r>
            <w:r>
              <w:rPr>
                <w:rFonts w:ascii="Arial" w:hAnsi="Arial" w:cs="Arial"/>
                <w:b/>
                <w:iCs/>
                <w:sz w:val="18"/>
                <w:szCs w:val="18"/>
              </w:rPr>
              <w:t xml:space="preserve">  </w:t>
            </w: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031DB356" w14:textId="7803F546" w:rsidR="00597568" w:rsidRDefault="00597568" w:rsidP="00597568">
            <w:pPr>
              <w:rPr>
                <w:rFonts w:ascii="Arial" w:hAnsi="Arial" w:cs="Arial"/>
                <w:b/>
                <w:i/>
                <w:sz w:val="18"/>
                <w:szCs w:val="18"/>
              </w:rPr>
            </w:pPr>
            <w:r w:rsidRPr="008D1A4F">
              <w:rPr>
                <w:rFonts w:ascii="Arial" w:hAnsi="Arial" w:cs="Arial"/>
                <w:b/>
                <w:iCs/>
                <w:sz w:val="18"/>
                <w:szCs w:val="18"/>
              </w:rPr>
              <w:t>4.</w:t>
            </w:r>
            <w:r>
              <w:rPr>
                <w:rFonts w:ascii="Arial" w:hAnsi="Arial" w:cs="Arial"/>
                <w:b/>
                <w:iCs/>
                <w:sz w:val="18"/>
                <w:szCs w:val="18"/>
              </w:rPr>
              <w:t>9</w:t>
            </w:r>
            <w:r w:rsidRPr="008D1A4F">
              <w:rPr>
                <w:rFonts w:ascii="Arial" w:hAnsi="Arial" w:cs="Arial"/>
                <w:b/>
                <w:iCs/>
                <w:sz w:val="18"/>
                <w:szCs w:val="18"/>
              </w:rPr>
              <w:t xml:space="preserve"> – </w:t>
            </w:r>
            <w:r>
              <w:rPr>
                <w:rFonts w:ascii="Arial" w:hAnsi="Arial" w:cs="Arial"/>
                <w:b/>
                <w:iCs/>
                <w:sz w:val="18"/>
                <w:szCs w:val="18"/>
              </w:rPr>
              <w:t xml:space="preserve">Are the genetically modified somatic cells capable of giving rise to infectious agents </w:t>
            </w:r>
            <w:proofErr w:type="gramStart"/>
            <w:r>
              <w:rPr>
                <w:rFonts w:ascii="Arial" w:hAnsi="Arial" w:cs="Arial"/>
                <w:b/>
                <w:iCs/>
                <w:sz w:val="18"/>
                <w:szCs w:val="18"/>
              </w:rPr>
              <w:t>as a result of</w:t>
            </w:r>
            <w:proofErr w:type="gramEnd"/>
            <w:r>
              <w:rPr>
                <w:rFonts w:ascii="Arial" w:hAnsi="Arial" w:cs="Arial"/>
                <w:b/>
                <w:iCs/>
                <w:sz w:val="18"/>
                <w:szCs w:val="18"/>
              </w:rPr>
              <w:t xml:space="preserve"> the genetic modification</w:t>
            </w:r>
            <w:r w:rsidRPr="008D1A4F">
              <w:rPr>
                <w:rFonts w:ascii="Arial" w:hAnsi="Arial" w:cs="Arial"/>
                <w:b/>
                <w:iCs/>
                <w:sz w:val="18"/>
                <w:szCs w:val="18"/>
              </w:rPr>
              <w:t>?</w:t>
            </w:r>
            <w:r>
              <w:rPr>
                <w:rFonts w:ascii="Arial" w:hAnsi="Arial" w:cs="Arial"/>
                <w:b/>
                <w:iCs/>
                <w:sz w:val="18"/>
                <w:szCs w:val="18"/>
              </w:rPr>
              <w:t xml:space="preserve">  </w:t>
            </w: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18934CB0" w14:textId="77777777" w:rsidR="008D1A4F" w:rsidRDefault="008D1A4F" w:rsidP="008D1A4F">
            <w:pPr>
              <w:rPr>
                <w:rFonts w:ascii="Arial" w:hAnsi="Arial" w:cs="Arial"/>
                <w:bCs/>
                <w:iCs/>
                <w:color w:val="C0504D" w:themeColor="accent2"/>
                <w:sz w:val="18"/>
                <w:szCs w:val="18"/>
              </w:rPr>
            </w:pPr>
            <w:r w:rsidRPr="008D1A4F">
              <w:rPr>
                <w:rFonts w:ascii="Arial" w:hAnsi="Arial" w:cs="Arial"/>
                <w:bCs/>
                <w:iCs/>
                <w:color w:val="C0504D" w:themeColor="accent2"/>
                <w:sz w:val="18"/>
                <w:szCs w:val="18"/>
              </w:rPr>
              <w:t xml:space="preserve">PLEASE NOTE: If yes is selected for questions </w:t>
            </w:r>
            <w:r w:rsidR="00597568">
              <w:rPr>
                <w:rFonts w:ascii="Arial" w:hAnsi="Arial" w:cs="Arial"/>
                <w:bCs/>
                <w:iCs/>
                <w:color w:val="C0504D" w:themeColor="accent2"/>
                <w:sz w:val="18"/>
                <w:szCs w:val="18"/>
              </w:rPr>
              <w:t>4.6, 4.7, 4.8 or 4.9</w:t>
            </w:r>
            <w:r w:rsidRPr="008D1A4F">
              <w:rPr>
                <w:rFonts w:ascii="Arial" w:hAnsi="Arial" w:cs="Arial"/>
                <w:bCs/>
                <w:iCs/>
                <w:color w:val="C0504D" w:themeColor="accent2"/>
                <w:sz w:val="18"/>
                <w:szCs w:val="18"/>
              </w:rPr>
              <w:t>, this is not an exempt dealing. Please complete an NLRD or licenced dealing application. For assistance determining the dealing type, please contact the IBC (</w:t>
            </w:r>
            <w:hyperlink r:id="rId14" w:history="1">
              <w:r w:rsidRPr="008D1A4F">
                <w:rPr>
                  <w:rStyle w:val="Hyperlink"/>
                  <w:rFonts w:ascii="Arial" w:hAnsi="Arial" w:cs="Arial"/>
                  <w:bCs/>
                  <w:iCs/>
                  <w:color w:val="C0504D" w:themeColor="accent2"/>
                  <w:sz w:val="18"/>
                  <w:szCs w:val="18"/>
                </w:rPr>
                <w:t>ibcadmin@flinders.edu.au</w:t>
              </w:r>
            </w:hyperlink>
            <w:r w:rsidRPr="008D1A4F">
              <w:rPr>
                <w:rFonts w:ascii="Arial" w:hAnsi="Arial" w:cs="Arial"/>
                <w:bCs/>
                <w:iCs/>
                <w:color w:val="C0504D" w:themeColor="accent2"/>
                <w:sz w:val="18"/>
                <w:szCs w:val="18"/>
              </w:rPr>
              <w:t>).</w:t>
            </w:r>
          </w:p>
          <w:p w14:paraId="44E51768" w14:textId="44E989EC" w:rsidR="00597568" w:rsidRDefault="00597568" w:rsidP="00597568">
            <w:pPr>
              <w:rPr>
                <w:rFonts w:ascii="Arial" w:hAnsi="Arial" w:cs="Arial"/>
                <w:b/>
                <w:i/>
                <w:sz w:val="18"/>
                <w:szCs w:val="18"/>
              </w:rPr>
            </w:pPr>
            <w:r w:rsidRPr="008D1A4F">
              <w:rPr>
                <w:rFonts w:ascii="Arial" w:hAnsi="Arial" w:cs="Arial"/>
                <w:b/>
                <w:iCs/>
                <w:sz w:val="18"/>
                <w:szCs w:val="18"/>
              </w:rPr>
              <w:t>4.</w:t>
            </w:r>
            <w:r>
              <w:rPr>
                <w:rFonts w:ascii="Arial" w:hAnsi="Arial" w:cs="Arial"/>
                <w:b/>
                <w:iCs/>
                <w:sz w:val="18"/>
                <w:szCs w:val="18"/>
              </w:rPr>
              <w:t>10</w:t>
            </w:r>
            <w:r w:rsidRPr="008D1A4F">
              <w:rPr>
                <w:rFonts w:ascii="Arial" w:hAnsi="Arial" w:cs="Arial"/>
                <w:b/>
                <w:iCs/>
                <w:sz w:val="18"/>
                <w:szCs w:val="18"/>
              </w:rPr>
              <w:t xml:space="preserve"> – </w:t>
            </w:r>
            <w:r>
              <w:rPr>
                <w:rFonts w:ascii="Arial" w:hAnsi="Arial" w:cs="Arial"/>
                <w:b/>
                <w:iCs/>
                <w:sz w:val="18"/>
                <w:szCs w:val="18"/>
              </w:rPr>
              <w:t>Is the animal knowingly infected with a virus (including any known natural infection)</w:t>
            </w:r>
            <w:r w:rsidRPr="008D1A4F">
              <w:rPr>
                <w:rFonts w:ascii="Arial" w:hAnsi="Arial" w:cs="Arial"/>
                <w:b/>
                <w:iCs/>
                <w:sz w:val="18"/>
                <w:szCs w:val="18"/>
              </w:rPr>
              <w:t>?</w:t>
            </w:r>
            <w:r>
              <w:rPr>
                <w:rFonts w:ascii="Arial" w:hAnsi="Arial" w:cs="Arial"/>
                <w:b/>
                <w:i/>
                <w:sz w:val="18"/>
                <w:szCs w:val="18"/>
              </w:rPr>
              <w:t xml:space="preserve"> </w:t>
            </w:r>
          </w:p>
          <w:p w14:paraId="23BFBEC9" w14:textId="77777777" w:rsidR="00597568" w:rsidRDefault="00597568" w:rsidP="00597568">
            <w:pPr>
              <w:rPr>
                <w:rFonts w:ascii="Arial" w:hAnsi="Arial" w:cs="Arial"/>
                <w:b/>
                <w:i/>
                <w:sz w:val="18"/>
                <w:szCs w:val="18"/>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0E06DBDF" w14:textId="22F5A5E2" w:rsidR="00597568" w:rsidRDefault="00597568" w:rsidP="00597568">
            <w:pPr>
              <w:rPr>
                <w:rFonts w:ascii="Arial" w:hAnsi="Arial" w:cs="Arial"/>
                <w:b/>
                <w:i/>
                <w:sz w:val="18"/>
                <w:szCs w:val="18"/>
              </w:rPr>
            </w:pPr>
            <w:r>
              <w:rPr>
                <w:rFonts w:ascii="Arial" w:hAnsi="Arial" w:cs="Arial"/>
                <w:b/>
                <w:i/>
                <w:sz w:val="18"/>
                <w:szCs w:val="18"/>
              </w:rPr>
              <w:t xml:space="preserve">4.10.1 - If yes is selected at 4.5 – please describe the virus, addressing </w:t>
            </w:r>
            <w:proofErr w:type="gramStart"/>
            <w:r>
              <w:rPr>
                <w:rFonts w:ascii="Arial" w:hAnsi="Arial" w:cs="Arial"/>
                <w:b/>
                <w:i/>
                <w:sz w:val="18"/>
                <w:szCs w:val="18"/>
              </w:rPr>
              <w:t>whether or not</w:t>
            </w:r>
            <w:proofErr w:type="gramEnd"/>
            <w:r>
              <w:rPr>
                <w:rFonts w:ascii="Arial" w:hAnsi="Arial" w:cs="Arial"/>
                <w:b/>
                <w:i/>
                <w:sz w:val="18"/>
                <w:szCs w:val="18"/>
              </w:rPr>
              <w:t xml:space="preserve"> there is any possibility that the virus is capable of recombining with the genetically modified nucleic acid in the somatic cells. </w:t>
            </w:r>
          </w:p>
          <w:p w14:paraId="12873AC8" w14:textId="5C93E7B0" w:rsidR="00597568" w:rsidRDefault="00597568" w:rsidP="008D1A4F">
            <w:pPr>
              <w:rPr>
                <w:rFonts w:ascii="Arial" w:hAnsi="Arial" w:cs="Arial"/>
                <w:b/>
                <w:i/>
                <w:sz w:val="18"/>
                <w:szCs w:val="18"/>
              </w:rPr>
            </w:pPr>
            <w:r w:rsidRPr="000C5653">
              <w:rPr>
                <w:rFonts w:ascii="Arial" w:hAnsi="Arial" w:cs="Arial"/>
              </w:rPr>
              <w:fldChar w:fldCharType="begin">
                <w:ffData>
                  <w:name w:val="Text82"/>
                  <w:enabled/>
                  <w:calcOnExit w:val="0"/>
                  <w:textInput/>
                </w:ffData>
              </w:fldChar>
            </w:r>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p>
        </w:tc>
      </w:tr>
      <w:tr w:rsidR="00597568" w:rsidRPr="009409D4" w14:paraId="6FF31C5C" w14:textId="77777777" w:rsidTr="00C84EFF">
        <w:tc>
          <w:tcPr>
            <w:tcW w:w="5000" w:type="pct"/>
            <w:gridSpan w:val="2"/>
            <w:tcBorders>
              <w:top w:val="single" w:sz="6" w:space="0" w:color="31849B"/>
              <w:left w:val="single" w:sz="6" w:space="0" w:color="31849B"/>
              <w:bottom w:val="single" w:sz="6" w:space="0" w:color="31849B"/>
              <w:right w:val="single" w:sz="6" w:space="0" w:color="31849B"/>
            </w:tcBorders>
          </w:tcPr>
          <w:p w14:paraId="300AE974" w14:textId="77777777" w:rsidR="00597568" w:rsidRDefault="00597568" w:rsidP="008D1A4F">
            <w:pPr>
              <w:rPr>
                <w:rFonts w:ascii="Arial" w:hAnsi="Arial" w:cs="Arial"/>
              </w:rPr>
            </w:pPr>
          </w:p>
          <w:p w14:paraId="2DAAC209" w14:textId="6FF3D186" w:rsidR="00597568" w:rsidRPr="00A5588B" w:rsidRDefault="00597568" w:rsidP="00597568">
            <w:pPr>
              <w:rPr>
                <w:rFonts w:ascii="Arial" w:hAnsi="Arial" w:cs="Arial"/>
                <w:b/>
                <w:i/>
                <w:sz w:val="20"/>
                <w:szCs w:val="20"/>
              </w:rPr>
            </w:pPr>
            <w:r w:rsidRPr="00A5588B">
              <w:rPr>
                <w:rFonts w:ascii="Arial" w:hAnsi="Arial" w:cs="Arial"/>
                <w:sz w:val="24"/>
                <w:szCs w:val="24"/>
              </w:rPr>
              <w:fldChar w:fldCharType="begin">
                <w:ffData>
                  <w:name w:val=""/>
                  <w:enabled/>
                  <w:calcOnExit w:val="0"/>
                  <w:checkBox>
                    <w:sizeAuto/>
                    <w:default w:val="0"/>
                  </w:checkBox>
                </w:ffData>
              </w:fldChar>
            </w:r>
            <w:r w:rsidRPr="00A5588B">
              <w:rPr>
                <w:rFonts w:ascii="Arial" w:hAnsi="Arial" w:cs="Arial"/>
                <w:sz w:val="24"/>
                <w:szCs w:val="24"/>
              </w:rPr>
              <w:instrText xml:space="preserve"> FORMCHECKBOX </w:instrText>
            </w:r>
            <w:r w:rsidR="00CB4308">
              <w:rPr>
                <w:rFonts w:ascii="Arial" w:hAnsi="Arial" w:cs="Arial"/>
                <w:sz w:val="24"/>
                <w:szCs w:val="24"/>
              </w:rPr>
            </w:r>
            <w:r w:rsidR="00CB4308">
              <w:rPr>
                <w:rFonts w:ascii="Arial" w:hAnsi="Arial" w:cs="Arial"/>
                <w:sz w:val="24"/>
                <w:szCs w:val="24"/>
              </w:rPr>
              <w:fldChar w:fldCharType="separate"/>
            </w:r>
            <w:r w:rsidRPr="00A5588B">
              <w:rPr>
                <w:rFonts w:ascii="Arial" w:hAnsi="Arial" w:cs="Arial"/>
                <w:sz w:val="24"/>
                <w:szCs w:val="24"/>
              </w:rPr>
              <w:fldChar w:fldCharType="end"/>
            </w:r>
            <w:r w:rsidRPr="00A5588B">
              <w:rPr>
                <w:rFonts w:ascii="Arial" w:hAnsi="Arial" w:cs="Arial"/>
                <w:sz w:val="24"/>
                <w:szCs w:val="24"/>
              </w:rPr>
              <w:t xml:space="preserve"> </w:t>
            </w:r>
            <w:r w:rsidRPr="00A5588B">
              <w:rPr>
                <w:rFonts w:ascii="Arial" w:hAnsi="Arial" w:cs="Arial"/>
                <w:b/>
                <w:iCs/>
                <w:sz w:val="28"/>
                <w:szCs w:val="28"/>
              </w:rPr>
              <w:t xml:space="preserve">Schedule 2, Part 1, Item 4 </w:t>
            </w:r>
            <w:r w:rsidRPr="00A5588B">
              <w:rPr>
                <w:rFonts w:ascii="Arial" w:hAnsi="Arial" w:cs="Arial"/>
                <w:b/>
                <w:iCs/>
                <w:sz w:val="20"/>
                <w:szCs w:val="20"/>
              </w:rPr>
              <w:t xml:space="preserve">– a dealing involving a host/vector system in Part 2 of Schedule 2 and producing no more than 25 L of GMO culture in each vessel containing the resultant culture. </w:t>
            </w:r>
          </w:p>
          <w:p w14:paraId="0AE2A445" w14:textId="3EBF045E" w:rsidR="00597568" w:rsidRPr="00BA5E1A" w:rsidRDefault="00597568" w:rsidP="00597568">
            <w:pPr>
              <w:rPr>
                <w:rFonts w:ascii="Arial" w:hAnsi="Arial" w:cs="Arial"/>
                <w:b/>
                <w:i/>
                <w:color w:val="4F81BD" w:themeColor="accent1"/>
                <w:sz w:val="18"/>
                <w:szCs w:val="18"/>
              </w:rPr>
            </w:pPr>
            <w:r w:rsidRPr="00BA5E1A">
              <w:rPr>
                <w:rFonts w:ascii="Arial" w:hAnsi="Arial" w:cs="Arial"/>
                <w:b/>
                <w:i/>
                <w:color w:val="4F81BD" w:themeColor="accent1"/>
                <w:sz w:val="18"/>
                <w:szCs w:val="18"/>
              </w:rPr>
              <w:t>If Schedule 2, Part 1, Item 4 is selected</w:t>
            </w:r>
            <w:r w:rsidR="00BA5E1A">
              <w:rPr>
                <w:rFonts w:ascii="Arial" w:hAnsi="Arial" w:cs="Arial"/>
                <w:b/>
                <w:i/>
                <w:color w:val="4F81BD" w:themeColor="accent1"/>
                <w:sz w:val="18"/>
                <w:szCs w:val="18"/>
              </w:rPr>
              <w:t>, please answer 4.11-4.13 below</w:t>
            </w:r>
            <w:r w:rsidRPr="00BA5E1A">
              <w:rPr>
                <w:rFonts w:ascii="Arial" w:hAnsi="Arial" w:cs="Arial"/>
                <w:b/>
                <w:i/>
                <w:color w:val="4F81BD" w:themeColor="accent1"/>
                <w:sz w:val="18"/>
                <w:szCs w:val="18"/>
              </w:rPr>
              <w:t xml:space="preserve">: </w:t>
            </w:r>
          </w:p>
          <w:p w14:paraId="33C4AC1B" w14:textId="1B215839" w:rsidR="00597568" w:rsidRPr="007A6F88" w:rsidRDefault="00597568" w:rsidP="00597568">
            <w:pPr>
              <w:rPr>
                <w:rFonts w:ascii="Arial" w:hAnsi="Arial" w:cs="Arial"/>
                <w:sz w:val="28"/>
                <w:szCs w:val="28"/>
              </w:rPr>
            </w:pPr>
            <w:r w:rsidRPr="007A6F88">
              <w:rPr>
                <w:rFonts w:ascii="Arial" w:hAnsi="Arial" w:cs="Arial"/>
                <w:b/>
                <w:iCs/>
              </w:rPr>
              <w:t xml:space="preserve">4.11 – Which of the following conditions do the donor nucleic acids meet?  </w:t>
            </w:r>
            <w:r w:rsidRPr="007A6F88">
              <w:rPr>
                <w:rFonts w:ascii="Arial" w:hAnsi="Arial" w:cs="Arial"/>
                <w:sz w:val="28"/>
                <w:szCs w:val="28"/>
              </w:rPr>
              <w:t>Select all that apply</w:t>
            </w:r>
          </w:p>
          <w:p w14:paraId="69423FC5" w14:textId="1E07F40F" w:rsidR="00597568" w:rsidRPr="00597568" w:rsidRDefault="00597568" w:rsidP="00597568">
            <w:pPr>
              <w:ind w:left="589"/>
              <w:rPr>
                <w:rFonts w:ascii="Arial" w:hAnsi="Arial" w:cs="Arial"/>
                <w:sz w:val="18"/>
                <w:szCs w:val="18"/>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Pr>
                <w:rFonts w:ascii="Arial" w:hAnsi="Arial" w:cs="Arial"/>
              </w:rPr>
              <w:t xml:space="preserve"> </w:t>
            </w:r>
            <w:r w:rsidRPr="00597568">
              <w:rPr>
                <w:rFonts w:ascii="Arial" w:hAnsi="Arial" w:cs="Arial"/>
                <w:sz w:val="18"/>
                <w:szCs w:val="18"/>
              </w:rPr>
              <w:t xml:space="preserve">The donor nucleic acids are not derived from an organism implicated in, or with a history of causing, disease in otherwise healthy humans, animals, </w:t>
            </w:r>
            <w:r w:rsidR="00A82ACE" w:rsidRPr="00597568">
              <w:rPr>
                <w:rFonts w:ascii="Arial" w:hAnsi="Arial" w:cs="Arial"/>
                <w:sz w:val="18"/>
                <w:szCs w:val="18"/>
              </w:rPr>
              <w:t>plants,</w:t>
            </w:r>
            <w:r w:rsidRPr="00597568">
              <w:rPr>
                <w:rFonts w:ascii="Arial" w:hAnsi="Arial" w:cs="Arial"/>
                <w:sz w:val="18"/>
                <w:szCs w:val="18"/>
              </w:rPr>
              <w:t xml:space="preserve"> or fungi. </w:t>
            </w:r>
          </w:p>
          <w:p w14:paraId="787195C8" w14:textId="19CAE439" w:rsidR="00A82ACE" w:rsidRDefault="00597568" w:rsidP="00A82ACE">
            <w:pPr>
              <w:pStyle w:val="NormalWeb"/>
              <w:shd w:val="clear" w:color="auto" w:fill="FFFFFF"/>
              <w:spacing w:before="0" w:beforeAutospacing="0" w:after="150" w:afterAutospacing="0"/>
              <w:ind w:left="592"/>
              <w:rPr>
                <w:rFonts w:ascii="Arial" w:hAnsi="Arial" w:cs="Arial"/>
                <w:sz w:val="18"/>
                <w:szCs w:val="18"/>
              </w:rPr>
            </w:pPr>
            <w:r w:rsidRPr="00597568">
              <w:rPr>
                <w:rFonts w:ascii="Arial" w:hAnsi="Arial" w:cs="Arial"/>
                <w:sz w:val="18"/>
                <w:szCs w:val="18"/>
              </w:rPr>
              <w:fldChar w:fldCharType="begin">
                <w:ffData>
                  <w:name w:val="Check40"/>
                  <w:enabled/>
                  <w:calcOnExit w:val="0"/>
                  <w:checkBox>
                    <w:sizeAuto/>
                    <w:default w:val="0"/>
                  </w:checkBox>
                </w:ffData>
              </w:fldChar>
            </w:r>
            <w:r w:rsidRPr="00597568">
              <w:rPr>
                <w:rFonts w:ascii="Arial" w:hAnsi="Arial" w:cs="Arial"/>
                <w:sz w:val="18"/>
                <w:szCs w:val="18"/>
              </w:rPr>
              <w:instrText xml:space="preserve"> FORMCHECKBOX </w:instrText>
            </w:r>
            <w:r w:rsidR="00CB4308">
              <w:rPr>
                <w:rFonts w:ascii="Arial" w:hAnsi="Arial" w:cs="Arial"/>
                <w:sz w:val="18"/>
                <w:szCs w:val="18"/>
              </w:rPr>
            </w:r>
            <w:r w:rsidR="00CB4308">
              <w:rPr>
                <w:rFonts w:ascii="Arial" w:hAnsi="Arial" w:cs="Arial"/>
                <w:sz w:val="18"/>
                <w:szCs w:val="18"/>
              </w:rPr>
              <w:fldChar w:fldCharType="separate"/>
            </w:r>
            <w:r w:rsidRPr="00597568">
              <w:rPr>
                <w:rFonts w:ascii="Arial" w:hAnsi="Arial" w:cs="Arial"/>
                <w:sz w:val="18"/>
                <w:szCs w:val="18"/>
              </w:rPr>
              <w:fldChar w:fldCharType="end"/>
            </w:r>
            <w:r w:rsidRPr="00597568">
              <w:rPr>
                <w:rFonts w:ascii="Arial" w:hAnsi="Arial" w:cs="Arial"/>
                <w:sz w:val="18"/>
                <w:szCs w:val="18"/>
              </w:rPr>
              <w:t xml:space="preserve"> The donor nucleic acids are fully </w:t>
            </w:r>
            <w:r w:rsidR="00A82ACE" w:rsidRPr="00597568">
              <w:rPr>
                <w:rFonts w:ascii="Arial" w:hAnsi="Arial" w:cs="Arial"/>
                <w:sz w:val="18"/>
                <w:szCs w:val="18"/>
              </w:rPr>
              <w:t>characterised,</w:t>
            </w:r>
            <w:r w:rsidRPr="00597568">
              <w:rPr>
                <w:rFonts w:ascii="Arial" w:hAnsi="Arial" w:cs="Arial"/>
                <w:sz w:val="18"/>
                <w:szCs w:val="18"/>
              </w:rPr>
              <w:t xml:space="preserve"> and the information derived from their characterisation shows that they are unlikely to increase the capacity of the host or vector to cause harm. </w:t>
            </w:r>
          </w:p>
          <w:p w14:paraId="15B396FF" w14:textId="69D3ABC5" w:rsidR="00A82ACE" w:rsidRPr="00A82ACE" w:rsidRDefault="00A82ACE" w:rsidP="00A82ACE">
            <w:pPr>
              <w:pStyle w:val="NormalWeb"/>
              <w:shd w:val="clear" w:color="auto" w:fill="FFFFFF"/>
              <w:spacing w:before="0" w:beforeAutospacing="0" w:after="150" w:afterAutospacing="0"/>
              <w:ind w:left="592"/>
              <w:rPr>
                <w:rFonts w:ascii="Arial" w:hAnsi="Arial" w:cs="Arial"/>
                <w:color w:val="4F81BD" w:themeColor="accent1"/>
                <w:sz w:val="16"/>
                <w:szCs w:val="16"/>
              </w:rPr>
            </w:pPr>
            <w:r w:rsidRPr="00A82ACE">
              <w:rPr>
                <w:rFonts w:ascii="Arial" w:hAnsi="Arial" w:cs="Arial"/>
                <w:color w:val="4F81BD" w:themeColor="accent1"/>
                <w:sz w:val="16"/>
                <w:szCs w:val="16"/>
              </w:rPr>
              <w:t xml:space="preserve">NB: Donor nucleic acid </w:t>
            </w:r>
            <w:proofErr w:type="gramStart"/>
            <w:r w:rsidRPr="00A82ACE">
              <w:rPr>
                <w:rFonts w:ascii="Arial" w:hAnsi="Arial" w:cs="Arial"/>
                <w:color w:val="4F81BD" w:themeColor="accent1"/>
                <w:sz w:val="16"/>
                <w:szCs w:val="16"/>
              </w:rPr>
              <w:t>would</w:t>
            </w:r>
            <w:proofErr w:type="gramEnd"/>
            <w:r w:rsidRPr="00A82ACE">
              <w:rPr>
                <w:rFonts w:ascii="Arial" w:hAnsi="Arial" w:cs="Arial"/>
                <w:color w:val="4F81BD" w:themeColor="accent1"/>
                <w:sz w:val="16"/>
                <w:szCs w:val="16"/>
              </w:rPr>
              <w:t xml:space="preserve"> not comply with the above option if its characterisation shows that, in relation to the capacity of the host or vector to cause harm, it: provides an advantage; adds a potential host species or mode of transmission; increases virulence, pathogenicity or transmissibility.</w:t>
            </w:r>
          </w:p>
          <w:p w14:paraId="76D6CF28" w14:textId="5C0864FC" w:rsidR="00597568" w:rsidRPr="00597568" w:rsidRDefault="00597568" w:rsidP="00597568">
            <w:pPr>
              <w:ind w:left="589"/>
              <w:rPr>
                <w:rFonts w:ascii="Arial" w:hAnsi="Arial" w:cs="Arial"/>
              </w:rPr>
            </w:pPr>
            <w:r w:rsidRPr="00597568">
              <w:rPr>
                <w:rFonts w:ascii="Arial" w:hAnsi="Arial" w:cs="Arial"/>
                <w:sz w:val="18"/>
                <w:szCs w:val="18"/>
              </w:rPr>
              <w:fldChar w:fldCharType="begin">
                <w:ffData>
                  <w:name w:val="Check40"/>
                  <w:enabled/>
                  <w:calcOnExit w:val="0"/>
                  <w:checkBox>
                    <w:sizeAuto/>
                    <w:default w:val="0"/>
                  </w:checkBox>
                </w:ffData>
              </w:fldChar>
            </w:r>
            <w:r w:rsidRPr="00597568">
              <w:rPr>
                <w:rFonts w:ascii="Arial" w:hAnsi="Arial" w:cs="Arial"/>
                <w:sz w:val="18"/>
                <w:szCs w:val="18"/>
              </w:rPr>
              <w:instrText xml:space="preserve"> FORMCHECKBOX </w:instrText>
            </w:r>
            <w:r w:rsidR="00CB4308">
              <w:rPr>
                <w:rFonts w:ascii="Arial" w:hAnsi="Arial" w:cs="Arial"/>
                <w:sz w:val="18"/>
                <w:szCs w:val="18"/>
              </w:rPr>
            </w:r>
            <w:r w:rsidR="00CB4308">
              <w:rPr>
                <w:rFonts w:ascii="Arial" w:hAnsi="Arial" w:cs="Arial"/>
                <w:sz w:val="18"/>
                <w:szCs w:val="18"/>
              </w:rPr>
              <w:fldChar w:fldCharType="separate"/>
            </w:r>
            <w:r w:rsidRPr="00597568">
              <w:rPr>
                <w:rFonts w:ascii="Arial" w:hAnsi="Arial" w:cs="Arial"/>
                <w:sz w:val="18"/>
                <w:szCs w:val="18"/>
              </w:rPr>
              <w:fldChar w:fldCharType="end"/>
            </w:r>
            <w:r w:rsidRPr="00597568">
              <w:rPr>
                <w:rFonts w:ascii="Arial" w:hAnsi="Arial" w:cs="Arial"/>
                <w:sz w:val="18"/>
                <w:szCs w:val="18"/>
              </w:rPr>
              <w:t xml:space="preserve"> Neither -</w:t>
            </w:r>
            <w:r>
              <w:rPr>
                <w:rFonts w:ascii="Arial" w:hAnsi="Arial" w:cs="Arial"/>
              </w:rPr>
              <w:t xml:space="preserve"> </w:t>
            </w:r>
            <w:r w:rsidRPr="008D1A4F">
              <w:rPr>
                <w:rFonts w:ascii="Arial" w:hAnsi="Arial" w:cs="Arial"/>
                <w:bCs/>
                <w:iCs/>
                <w:color w:val="C0504D" w:themeColor="accent2"/>
                <w:sz w:val="18"/>
                <w:szCs w:val="18"/>
              </w:rPr>
              <w:t>PLEASE NOTE: this is not an exempt dealing. Please complete an NLRD or licenced dealing application. For assistance determining the dealing type, please contact the IBC (</w:t>
            </w:r>
            <w:hyperlink r:id="rId15" w:history="1">
              <w:r w:rsidRPr="008D1A4F">
                <w:rPr>
                  <w:rStyle w:val="Hyperlink"/>
                  <w:rFonts w:ascii="Arial" w:hAnsi="Arial" w:cs="Arial"/>
                  <w:bCs/>
                  <w:iCs/>
                  <w:color w:val="C0504D" w:themeColor="accent2"/>
                  <w:sz w:val="18"/>
                  <w:szCs w:val="18"/>
                </w:rPr>
                <w:t>ibcadmin@flinders.edu.au</w:t>
              </w:r>
            </w:hyperlink>
            <w:r w:rsidRPr="008D1A4F">
              <w:rPr>
                <w:rFonts w:ascii="Arial" w:hAnsi="Arial" w:cs="Arial"/>
                <w:bCs/>
                <w:iCs/>
                <w:color w:val="C0504D" w:themeColor="accent2"/>
                <w:sz w:val="18"/>
                <w:szCs w:val="18"/>
              </w:rPr>
              <w:t>).</w:t>
            </w:r>
          </w:p>
          <w:p w14:paraId="1CBF8539" w14:textId="206CF237" w:rsidR="00597568" w:rsidRPr="007A6F88" w:rsidRDefault="00597568" w:rsidP="00597568">
            <w:pPr>
              <w:rPr>
                <w:rFonts w:ascii="Arial" w:hAnsi="Arial" w:cs="Arial"/>
                <w:sz w:val="28"/>
                <w:szCs w:val="28"/>
              </w:rPr>
            </w:pPr>
            <w:r w:rsidRPr="007A6F88">
              <w:rPr>
                <w:rFonts w:ascii="Arial" w:hAnsi="Arial" w:cs="Arial"/>
                <w:b/>
                <w:iCs/>
              </w:rPr>
              <w:t xml:space="preserve">4.12 – </w:t>
            </w:r>
            <w:r w:rsidR="00A82ACE" w:rsidRPr="007A6F88">
              <w:rPr>
                <w:rFonts w:ascii="Arial" w:hAnsi="Arial" w:cs="Arial"/>
                <w:b/>
                <w:iCs/>
              </w:rPr>
              <w:t xml:space="preserve">Does the donor nucleic acid come from a toxin-producing organism? </w:t>
            </w:r>
            <w:r w:rsidRPr="007A6F88">
              <w:rPr>
                <w:rFonts w:ascii="Arial" w:hAnsi="Arial" w:cs="Arial"/>
                <w:sz w:val="28"/>
                <w:szCs w:val="28"/>
              </w:rPr>
              <w:fldChar w:fldCharType="begin">
                <w:ffData>
                  <w:name w:val="Check40"/>
                  <w:enabled/>
                  <w:calcOnExit w:val="0"/>
                  <w:checkBox>
                    <w:sizeAuto/>
                    <w:default w:val="0"/>
                  </w:checkBox>
                </w:ffData>
              </w:fldChar>
            </w:r>
            <w:r w:rsidRPr="007A6F88">
              <w:rPr>
                <w:rFonts w:ascii="Arial" w:hAnsi="Arial" w:cs="Arial"/>
                <w:sz w:val="28"/>
                <w:szCs w:val="28"/>
              </w:rPr>
              <w:instrText xml:space="preserve"> FORMCHECKBOX </w:instrText>
            </w:r>
            <w:r w:rsidR="00CB4308" w:rsidRPr="007A6F88">
              <w:rPr>
                <w:rFonts w:ascii="Arial" w:hAnsi="Arial" w:cs="Arial"/>
                <w:sz w:val="28"/>
                <w:szCs w:val="28"/>
              </w:rPr>
            </w:r>
            <w:r w:rsidR="00CB4308" w:rsidRPr="007A6F88">
              <w:rPr>
                <w:rFonts w:ascii="Arial" w:hAnsi="Arial" w:cs="Arial"/>
                <w:sz w:val="28"/>
                <w:szCs w:val="28"/>
              </w:rPr>
              <w:fldChar w:fldCharType="separate"/>
            </w:r>
            <w:r w:rsidRPr="007A6F88">
              <w:rPr>
                <w:rFonts w:ascii="Arial" w:hAnsi="Arial" w:cs="Arial"/>
                <w:sz w:val="28"/>
                <w:szCs w:val="28"/>
              </w:rPr>
              <w:fldChar w:fldCharType="end"/>
            </w:r>
            <w:r w:rsidRPr="007A6F88">
              <w:rPr>
                <w:rFonts w:ascii="Arial" w:hAnsi="Arial" w:cs="Arial"/>
                <w:sz w:val="28"/>
                <w:szCs w:val="28"/>
              </w:rPr>
              <w:t xml:space="preserve"> Yes </w:t>
            </w:r>
            <w:r w:rsidRPr="007A6F88">
              <w:rPr>
                <w:rFonts w:ascii="Arial" w:hAnsi="Arial" w:cs="Arial"/>
                <w:sz w:val="28"/>
                <w:szCs w:val="28"/>
              </w:rPr>
              <w:fldChar w:fldCharType="begin">
                <w:ffData>
                  <w:name w:val="Check41"/>
                  <w:enabled/>
                  <w:calcOnExit w:val="0"/>
                  <w:checkBox>
                    <w:sizeAuto/>
                    <w:default w:val="0"/>
                  </w:checkBox>
                </w:ffData>
              </w:fldChar>
            </w:r>
            <w:r w:rsidRPr="007A6F88">
              <w:rPr>
                <w:rFonts w:ascii="Arial" w:hAnsi="Arial" w:cs="Arial"/>
                <w:sz w:val="28"/>
                <w:szCs w:val="28"/>
              </w:rPr>
              <w:instrText xml:space="preserve"> FORMCHECKBOX </w:instrText>
            </w:r>
            <w:r w:rsidR="00CB4308" w:rsidRPr="007A6F88">
              <w:rPr>
                <w:rFonts w:ascii="Arial" w:hAnsi="Arial" w:cs="Arial"/>
                <w:sz w:val="28"/>
                <w:szCs w:val="28"/>
              </w:rPr>
            </w:r>
            <w:r w:rsidR="00CB4308" w:rsidRPr="007A6F88">
              <w:rPr>
                <w:rFonts w:ascii="Arial" w:hAnsi="Arial" w:cs="Arial"/>
                <w:sz w:val="28"/>
                <w:szCs w:val="28"/>
              </w:rPr>
              <w:fldChar w:fldCharType="separate"/>
            </w:r>
            <w:r w:rsidRPr="007A6F88">
              <w:rPr>
                <w:rFonts w:ascii="Arial" w:hAnsi="Arial" w:cs="Arial"/>
                <w:sz w:val="28"/>
                <w:szCs w:val="28"/>
              </w:rPr>
              <w:fldChar w:fldCharType="end"/>
            </w:r>
            <w:r w:rsidRPr="007A6F88">
              <w:rPr>
                <w:rFonts w:ascii="Arial" w:hAnsi="Arial" w:cs="Arial"/>
                <w:sz w:val="28"/>
                <w:szCs w:val="28"/>
              </w:rPr>
              <w:t xml:space="preserve"> No</w:t>
            </w:r>
          </w:p>
          <w:p w14:paraId="0E94DEFB" w14:textId="160E2ADF" w:rsidR="00A82ACE" w:rsidRPr="00A82ACE" w:rsidRDefault="00A82ACE" w:rsidP="00A82ACE">
            <w:pPr>
              <w:ind w:left="450"/>
              <w:rPr>
                <w:rFonts w:ascii="Arial" w:hAnsi="Arial" w:cs="Arial"/>
                <w:b/>
                <w:i/>
                <w:sz w:val="18"/>
                <w:szCs w:val="18"/>
              </w:rPr>
            </w:pPr>
            <w:r w:rsidRPr="00A82ACE">
              <w:rPr>
                <w:rFonts w:ascii="Arial" w:hAnsi="Arial" w:cs="Arial"/>
                <w:b/>
                <w:i/>
                <w:sz w:val="18"/>
                <w:szCs w:val="18"/>
              </w:rPr>
              <w:t xml:space="preserve">4.12.1 – If yes is selected at 4.12: Is the donor nucleic acid </w:t>
            </w:r>
            <w:r>
              <w:rPr>
                <w:rFonts w:ascii="Arial" w:hAnsi="Arial" w:cs="Arial"/>
                <w:b/>
                <w:i/>
                <w:sz w:val="18"/>
                <w:szCs w:val="18"/>
              </w:rPr>
              <w:t>un</w:t>
            </w:r>
            <w:r w:rsidRPr="00A82ACE">
              <w:rPr>
                <w:rFonts w:ascii="Arial" w:hAnsi="Arial" w:cs="Arial"/>
                <w:b/>
                <w:i/>
                <w:sz w:val="18"/>
                <w:szCs w:val="18"/>
              </w:rPr>
              <w:t xml:space="preserve">characterised? </w:t>
            </w:r>
            <w:r w:rsidRPr="00A82ACE">
              <w:rPr>
                <w:rFonts w:ascii="Arial" w:hAnsi="Arial" w:cs="Arial"/>
              </w:rPr>
              <w:fldChar w:fldCharType="begin">
                <w:ffData>
                  <w:name w:val="Check40"/>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Yes </w:t>
            </w:r>
            <w:r w:rsidRPr="00A82ACE">
              <w:rPr>
                <w:rFonts w:ascii="Arial" w:hAnsi="Arial" w:cs="Arial"/>
              </w:rPr>
              <w:fldChar w:fldCharType="begin">
                <w:ffData>
                  <w:name w:val="Check41"/>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No</w:t>
            </w:r>
          </w:p>
          <w:p w14:paraId="1D2709EF" w14:textId="6C41D955" w:rsidR="00A82ACE" w:rsidRPr="00A82ACE" w:rsidRDefault="00A82ACE" w:rsidP="00A82ACE">
            <w:pPr>
              <w:ind w:left="450"/>
              <w:rPr>
                <w:rFonts w:ascii="Arial" w:hAnsi="Arial" w:cs="Arial"/>
                <w:b/>
                <w:i/>
                <w:sz w:val="18"/>
                <w:szCs w:val="18"/>
              </w:rPr>
            </w:pPr>
            <w:r w:rsidRPr="00A82ACE">
              <w:rPr>
                <w:rFonts w:ascii="Arial" w:hAnsi="Arial" w:cs="Arial"/>
                <w:b/>
                <w:i/>
                <w:sz w:val="18"/>
                <w:szCs w:val="18"/>
              </w:rPr>
              <w:t>4.12.2 – If yes is selected at 4.12: Does the donor nucleic acid code for a toxin with an LD50 of more than 100µg/kg?</w:t>
            </w:r>
            <w:r w:rsidRPr="00A82ACE">
              <w:rPr>
                <w:rFonts w:ascii="Arial" w:hAnsi="Arial" w:cs="Arial"/>
              </w:rPr>
              <w:t xml:space="preserve"> </w:t>
            </w:r>
            <w:r w:rsidRPr="00A82ACE">
              <w:rPr>
                <w:rFonts w:ascii="Arial" w:hAnsi="Arial" w:cs="Arial"/>
              </w:rPr>
              <w:fldChar w:fldCharType="begin">
                <w:ffData>
                  <w:name w:val="Check40"/>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Yes </w:t>
            </w:r>
            <w:r w:rsidRPr="00A82ACE">
              <w:rPr>
                <w:rFonts w:ascii="Arial" w:hAnsi="Arial" w:cs="Arial"/>
              </w:rPr>
              <w:fldChar w:fldCharType="begin">
                <w:ffData>
                  <w:name w:val="Check41"/>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No</w:t>
            </w:r>
          </w:p>
          <w:p w14:paraId="71BCF2D3" w14:textId="77777777" w:rsidR="00597568" w:rsidRDefault="00597568" w:rsidP="00D5148B">
            <w:pPr>
              <w:ind w:left="450"/>
              <w:rPr>
                <w:rFonts w:ascii="Arial" w:hAnsi="Arial" w:cs="Arial"/>
                <w:bCs/>
                <w:iCs/>
                <w:color w:val="C0504D" w:themeColor="accent2"/>
                <w:sz w:val="18"/>
                <w:szCs w:val="18"/>
              </w:rPr>
            </w:pPr>
            <w:r w:rsidRPr="00A82ACE">
              <w:rPr>
                <w:rFonts w:ascii="Arial" w:hAnsi="Arial" w:cs="Arial"/>
                <w:bCs/>
                <w:iCs/>
                <w:color w:val="C0504D" w:themeColor="accent2"/>
                <w:sz w:val="18"/>
                <w:szCs w:val="18"/>
              </w:rPr>
              <w:t xml:space="preserve">PLEASE NOTE: If yes is selected for questions </w:t>
            </w:r>
            <w:r w:rsidR="00A82ACE" w:rsidRPr="00A82ACE">
              <w:rPr>
                <w:rFonts w:ascii="Arial" w:hAnsi="Arial" w:cs="Arial"/>
                <w:bCs/>
                <w:iCs/>
                <w:color w:val="C0504D" w:themeColor="accent2"/>
                <w:sz w:val="18"/>
                <w:szCs w:val="18"/>
              </w:rPr>
              <w:t>4.12.1 or 4.12.2</w:t>
            </w:r>
            <w:r w:rsidRPr="00A82ACE">
              <w:rPr>
                <w:rFonts w:ascii="Arial" w:hAnsi="Arial" w:cs="Arial"/>
                <w:bCs/>
                <w:iCs/>
                <w:color w:val="C0504D" w:themeColor="accent2"/>
                <w:sz w:val="18"/>
                <w:szCs w:val="18"/>
              </w:rPr>
              <w:t>, this is not an exempt dealing. Please complete an NLRD or licenced dealing application. For assistance determining the dealing type, please contact the IBC (</w:t>
            </w:r>
            <w:hyperlink r:id="rId16" w:history="1">
              <w:r w:rsidRPr="00A82ACE">
                <w:rPr>
                  <w:rStyle w:val="Hyperlink"/>
                  <w:rFonts w:ascii="Arial" w:hAnsi="Arial" w:cs="Arial"/>
                  <w:bCs/>
                  <w:iCs/>
                  <w:color w:val="C0504D" w:themeColor="accent2"/>
                  <w:sz w:val="18"/>
                  <w:szCs w:val="18"/>
                </w:rPr>
                <w:t>ibcadmin@flinders.edu.au</w:t>
              </w:r>
            </w:hyperlink>
            <w:r w:rsidRPr="00A82ACE">
              <w:rPr>
                <w:rFonts w:ascii="Arial" w:hAnsi="Arial" w:cs="Arial"/>
                <w:bCs/>
                <w:iCs/>
                <w:color w:val="C0504D" w:themeColor="accent2"/>
                <w:sz w:val="18"/>
                <w:szCs w:val="18"/>
              </w:rPr>
              <w:t>).</w:t>
            </w:r>
          </w:p>
          <w:p w14:paraId="243908F4" w14:textId="77777777" w:rsidR="00A82ACE" w:rsidRDefault="00A82ACE" w:rsidP="00A82ACE">
            <w:pPr>
              <w:rPr>
                <w:rFonts w:ascii="Arial" w:hAnsi="Arial" w:cs="Arial"/>
                <w:b/>
                <w:iCs/>
                <w:sz w:val="18"/>
                <w:szCs w:val="18"/>
              </w:rPr>
            </w:pPr>
          </w:p>
          <w:p w14:paraId="44DF27BB" w14:textId="3B193063" w:rsidR="00A82ACE" w:rsidRPr="007A6F88" w:rsidRDefault="00A82ACE" w:rsidP="00A82ACE">
            <w:pPr>
              <w:rPr>
                <w:rFonts w:ascii="Arial" w:hAnsi="Arial" w:cs="Arial"/>
                <w:sz w:val="28"/>
                <w:szCs w:val="28"/>
              </w:rPr>
            </w:pPr>
            <w:r w:rsidRPr="007A6F88">
              <w:rPr>
                <w:rFonts w:ascii="Arial" w:hAnsi="Arial" w:cs="Arial"/>
                <w:b/>
                <w:iCs/>
              </w:rPr>
              <w:t xml:space="preserve">4.13 – Does the donor nucleic acid include a viral sequence? </w:t>
            </w:r>
            <w:r w:rsidRPr="007A6F88">
              <w:rPr>
                <w:rFonts w:ascii="Arial" w:hAnsi="Arial" w:cs="Arial"/>
                <w:sz w:val="28"/>
                <w:szCs w:val="28"/>
              </w:rPr>
              <w:fldChar w:fldCharType="begin">
                <w:ffData>
                  <w:name w:val="Check40"/>
                  <w:enabled/>
                  <w:calcOnExit w:val="0"/>
                  <w:checkBox>
                    <w:sizeAuto/>
                    <w:default w:val="0"/>
                  </w:checkBox>
                </w:ffData>
              </w:fldChar>
            </w:r>
            <w:r w:rsidRPr="007A6F88">
              <w:rPr>
                <w:rFonts w:ascii="Arial" w:hAnsi="Arial" w:cs="Arial"/>
                <w:sz w:val="28"/>
                <w:szCs w:val="28"/>
              </w:rPr>
              <w:instrText xml:space="preserve"> FORMCHECKBOX </w:instrText>
            </w:r>
            <w:r w:rsidR="00CB4308" w:rsidRPr="007A6F88">
              <w:rPr>
                <w:rFonts w:ascii="Arial" w:hAnsi="Arial" w:cs="Arial"/>
                <w:sz w:val="28"/>
                <w:szCs w:val="28"/>
              </w:rPr>
            </w:r>
            <w:r w:rsidR="00CB4308" w:rsidRPr="007A6F88">
              <w:rPr>
                <w:rFonts w:ascii="Arial" w:hAnsi="Arial" w:cs="Arial"/>
                <w:sz w:val="28"/>
                <w:szCs w:val="28"/>
              </w:rPr>
              <w:fldChar w:fldCharType="separate"/>
            </w:r>
            <w:r w:rsidRPr="007A6F88">
              <w:rPr>
                <w:rFonts w:ascii="Arial" w:hAnsi="Arial" w:cs="Arial"/>
                <w:sz w:val="28"/>
                <w:szCs w:val="28"/>
              </w:rPr>
              <w:fldChar w:fldCharType="end"/>
            </w:r>
            <w:r w:rsidRPr="007A6F88">
              <w:rPr>
                <w:rFonts w:ascii="Arial" w:hAnsi="Arial" w:cs="Arial"/>
                <w:sz w:val="28"/>
                <w:szCs w:val="28"/>
              </w:rPr>
              <w:t xml:space="preserve"> Yes </w:t>
            </w:r>
            <w:r w:rsidRPr="007A6F88">
              <w:rPr>
                <w:rFonts w:ascii="Arial" w:hAnsi="Arial" w:cs="Arial"/>
                <w:sz w:val="28"/>
                <w:szCs w:val="28"/>
              </w:rPr>
              <w:fldChar w:fldCharType="begin">
                <w:ffData>
                  <w:name w:val="Check41"/>
                  <w:enabled/>
                  <w:calcOnExit w:val="0"/>
                  <w:checkBox>
                    <w:sizeAuto/>
                    <w:default w:val="0"/>
                  </w:checkBox>
                </w:ffData>
              </w:fldChar>
            </w:r>
            <w:r w:rsidRPr="007A6F88">
              <w:rPr>
                <w:rFonts w:ascii="Arial" w:hAnsi="Arial" w:cs="Arial"/>
                <w:sz w:val="28"/>
                <w:szCs w:val="28"/>
              </w:rPr>
              <w:instrText xml:space="preserve"> FORMCHECKBOX </w:instrText>
            </w:r>
            <w:r w:rsidR="00CB4308" w:rsidRPr="007A6F88">
              <w:rPr>
                <w:rFonts w:ascii="Arial" w:hAnsi="Arial" w:cs="Arial"/>
                <w:sz w:val="28"/>
                <w:szCs w:val="28"/>
              </w:rPr>
            </w:r>
            <w:r w:rsidR="00CB4308" w:rsidRPr="007A6F88">
              <w:rPr>
                <w:rFonts w:ascii="Arial" w:hAnsi="Arial" w:cs="Arial"/>
                <w:sz w:val="28"/>
                <w:szCs w:val="28"/>
              </w:rPr>
              <w:fldChar w:fldCharType="separate"/>
            </w:r>
            <w:r w:rsidRPr="007A6F88">
              <w:rPr>
                <w:rFonts w:ascii="Arial" w:hAnsi="Arial" w:cs="Arial"/>
                <w:sz w:val="28"/>
                <w:szCs w:val="28"/>
              </w:rPr>
              <w:fldChar w:fldCharType="end"/>
            </w:r>
            <w:r w:rsidRPr="007A6F88">
              <w:rPr>
                <w:rFonts w:ascii="Arial" w:hAnsi="Arial" w:cs="Arial"/>
                <w:sz w:val="28"/>
                <w:szCs w:val="28"/>
              </w:rPr>
              <w:t xml:space="preserve"> No</w:t>
            </w:r>
          </w:p>
          <w:p w14:paraId="4938BA72" w14:textId="7F8B84B1" w:rsidR="00A82ACE" w:rsidRDefault="00A82ACE" w:rsidP="00A82ACE">
            <w:pPr>
              <w:ind w:left="450"/>
              <w:rPr>
                <w:rFonts w:ascii="Arial" w:hAnsi="Arial" w:cs="Arial"/>
                <w:b/>
                <w:i/>
                <w:sz w:val="18"/>
                <w:szCs w:val="18"/>
              </w:rPr>
            </w:pPr>
            <w:r w:rsidRPr="00A82ACE">
              <w:rPr>
                <w:rFonts w:ascii="Arial" w:hAnsi="Arial" w:cs="Arial"/>
                <w:b/>
                <w:i/>
                <w:sz w:val="18"/>
                <w:szCs w:val="18"/>
              </w:rPr>
              <w:t>4.1</w:t>
            </w:r>
            <w:r>
              <w:rPr>
                <w:rFonts w:ascii="Arial" w:hAnsi="Arial" w:cs="Arial"/>
                <w:b/>
                <w:i/>
                <w:sz w:val="18"/>
                <w:szCs w:val="18"/>
              </w:rPr>
              <w:t>3</w:t>
            </w:r>
            <w:r w:rsidRPr="00A82ACE">
              <w:rPr>
                <w:rFonts w:ascii="Arial" w:hAnsi="Arial" w:cs="Arial"/>
                <w:b/>
                <w:i/>
                <w:sz w:val="18"/>
                <w:szCs w:val="18"/>
              </w:rPr>
              <w:t xml:space="preserve">.1 – </w:t>
            </w:r>
            <w:r w:rsidR="00D5148B" w:rsidRPr="00A82ACE">
              <w:rPr>
                <w:rFonts w:ascii="Arial" w:hAnsi="Arial" w:cs="Arial"/>
                <w:b/>
                <w:i/>
                <w:sz w:val="18"/>
                <w:szCs w:val="18"/>
              </w:rPr>
              <w:t>If yes is selected at 4.1</w:t>
            </w:r>
            <w:r w:rsidR="00D5148B">
              <w:rPr>
                <w:rFonts w:ascii="Arial" w:hAnsi="Arial" w:cs="Arial"/>
                <w:b/>
                <w:i/>
                <w:sz w:val="18"/>
                <w:szCs w:val="18"/>
              </w:rPr>
              <w:t xml:space="preserve">3: </w:t>
            </w:r>
            <w:r w:rsidRPr="00A82ACE">
              <w:rPr>
                <w:rFonts w:ascii="Arial" w:hAnsi="Arial" w:cs="Arial"/>
                <w:b/>
                <w:i/>
                <w:sz w:val="18"/>
                <w:szCs w:val="18"/>
              </w:rPr>
              <w:t>Describe the viral sequence/s provided by the donor nucleic acid</w:t>
            </w:r>
          </w:p>
          <w:p w14:paraId="23627223" w14:textId="1A0BCC0E" w:rsidR="00A82ACE" w:rsidRPr="00A82ACE" w:rsidRDefault="00A82ACE" w:rsidP="00A82ACE">
            <w:pPr>
              <w:ind w:left="450"/>
              <w:rPr>
                <w:rFonts w:ascii="Arial" w:hAnsi="Arial" w:cs="Arial"/>
                <w:b/>
                <w:i/>
                <w:sz w:val="18"/>
                <w:szCs w:val="18"/>
              </w:rPr>
            </w:pPr>
            <w:r w:rsidRPr="000C5653">
              <w:rPr>
                <w:rFonts w:ascii="Arial" w:hAnsi="Arial" w:cs="Arial"/>
              </w:rPr>
              <w:fldChar w:fldCharType="begin">
                <w:ffData>
                  <w:name w:val="Text82"/>
                  <w:enabled/>
                  <w:calcOnExit w:val="0"/>
                  <w:textInput/>
                </w:ffData>
              </w:fldChar>
            </w:r>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p>
          <w:p w14:paraId="3487B27C" w14:textId="7C9D2F2D" w:rsidR="00A82ACE" w:rsidRDefault="00A82ACE" w:rsidP="00A82ACE">
            <w:pPr>
              <w:ind w:left="450"/>
              <w:rPr>
                <w:rFonts w:ascii="Arial" w:hAnsi="Arial" w:cs="Arial"/>
                <w:b/>
                <w:i/>
                <w:sz w:val="18"/>
                <w:szCs w:val="18"/>
              </w:rPr>
            </w:pPr>
            <w:r w:rsidRPr="00A82ACE">
              <w:rPr>
                <w:rFonts w:ascii="Arial" w:hAnsi="Arial" w:cs="Arial"/>
                <w:b/>
                <w:i/>
                <w:sz w:val="18"/>
                <w:szCs w:val="18"/>
              </w:rPr>
              <w:t>4.1</w:t>
            </w:r>
            <w:r>
              <w:rPr>
                <w:rFonts w:ascii="Arial" w:hAnsi="Arial" w:cs="Arial"/>
                <w:b/>
                <w:i/>
                <w:sz w:val="18"/>
                <w:szCs w:val="18"/>
              </w:rPr>
              <w:t>3</w:t>
            </w:r>
            <w:r w:rsidRPr="00A82ACE">
              <w:rPr>
                <w:rFonts w:ascii="Arial" w:hAnsi="Arial" w:cs="Arial"/>
                <w:b/>
                <w:i/>
                <w:sz w:val="18"/>
                <w:szCs w:val="18"/>
              </w:rPr>
              <w:t xml:space="preserve">.2 – </w:t>
            </w:r>
            <w:r w:rsidR="00D5148B" w:rsidRPr="00A82ACE">
              <w:rPr>
                <w:rFonts w:ascii="Arial" w:hAnsi="Arial" w:cs="Arial"/>
                <w:b/>
                <w:i/>
                <w:sz w:val="18"/>
                <w:szCs w:val="18"/>
              </w:rPr>
              <w:t>If yes is selected at 4.1</w:t>
            </w:r>
            <w:r w:rsidR="00D5148B">
              <w:rPr>
                <w:rFonts w:ascii="Arial" w:hAnsi="Arial" w:cs="Arial"/>
                <w:b/>
                <w:i/>
                <w:sz w:val="18"/>
                <w:szCs w:val="18"/>
              </w:rPr>
              <w:t>3: Do</w:t>
            </w:r>
            <w:r w:rsidRPr="00A82ACE">
              <w:rPr>
                <w:rFonts w:ascii="Arial" w:hAnsi="Arial" w:cs="Arial"/>
                <w:b/>
                <w:i/>
                <w:sz w:val="18"/>
                <w:szCs w:val="18"/>
              </w:rPr>
              <w:t xml:space="preserve"> the viral sequence/s </w:t>
            </w:r>
            <w:r w:rsidR="00D5148B">
              <w:rPr>
                <w:rFonts w:ascii="Arial" w:hAnsi="Arial" w:cs="Arial"/>
                <w:b/>
                <w:i/>
                <w:sz w:val="18"/>
                <w:szCs w:val="18"/>
              </w:rPr>
              <w:t>include</w:t>
            </w:r>
            <w:r w:rsidRPr="00A82ACE">
              <w:rPr>
                <w:rFonts w:ascii="Arial" w:hAnsi="Arial" w:cs="Arial"/>
                <w:b/>
                <w:i/>
                <w:sz w:val="18"/>
                <w:szCs w:val="18"/>
              </w:rPr>
              <w:t xml:space="preserve"> genes that would normally be essential for viral multiplication?</w:t>
            </w:r>
          </w:p>
          <w:p w14:paraId="20557FFB" w14:textId="54D7136A" w:rsidR="00A82ACE" w:rsidRPr="00A82ACE" w:rsidRDefault="00A82ACE" w:rsidP="00A82ACE">
            <w:pPr>
              <w:ind w:left="450"/>
              <w:rPr>
                <w:rFonts w:ascii="Arial" w:hAnsi="Arial" w:cs="Arial"/>
                <w:b/>
                <w:i/>
                <w:sz w:val="18"/>
                <w:szCs w:val="18"/>
              </w:rPr>
            </w:pPr>
            <w:r w:rsidRPr="00A82ACE">
              <w:rPr>
                <w:rFonts w:ascii="Arial" w:hAnsi="Arial" w:cs="Arial"/>
              </w:rPr>
              <w:lastRenderedPageBreak/>
              <w:fldChar w:fldCharType="begin">
                <w:ffData>
                  <w:name w:val="Check40"/>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Yes </w:t>
            </w:r>
            <w:r w:rsidRPr="00A82ACE">
              <w:rPr>
                <w:rFonts w:ascii="Arial" w:hAnsi="Arial" w:cs="Arial"/>
              </w:rPr>
              <w:fldChar w:fldCharType="begin">
                <w:ffData>
                  <w:name w:val="Check41"/>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No</w:t>
            </w:r>
          </w:p>
          <w:p w14:paraId="4F4E4723" w14:textId="3527D05A" w:rsidR="00D5148B" w:rsidRDefault="00D5148B" w:rsidP="00D5148B">
            <w:pPr>
              <w:ind w:left="450"/>
              <w:rPr>
                <w:rFonts w:ascii="Arial" w:hAnsi="Arial" w:cs="Arial"/>
              </w:rPr>
            </w:pPr>
            <w:r w:rsidRPr="00A82ACE">
              <w:rPr>
                <w:rFonts w:ascii="Arial" w:hAnsi="Arial" w:cs="Arial"/>
                <w:b/>
                <w:i/>
                <w:sz w:val="18"/>
                <w:szCs w:val="18"/>
              </w:rPr>
              <w:t>4.1</w:t>
            </w:r>
            <w:r>
              <w:rPr>
                <w:rFonts w:ascii="Arial" w:hAnsi="Arial" w:cs="Arial"/>
                <w:b/>
                <w:i/>
                <w:sz w:val="18"/>
                <w:szCs w:val="18"/>
              </w:rPr>
              <w:t>3</w:t>
            </w:r>
            <w:r w:rsidRPr="00A82ACE">
              <w:rPr>
                <w:rFonts w:ascii="Arial" w:hAnsi="Arial" w:cs="Arial"/>
                <w:b/>
                <w:i/>
                <w:sz w:val="18"/>
                <w:szCs w:val="18"/>
              </w:rPr>
              <w:t>.</w:t>
            </w:r>
            <w:r>
              <w:rPr>
                <w:rFonts w:ascii="Arial" w:hAnsi="Arial" w:cs="Arial"/>
                <w:b/>
                <w:i/>
                <w:sz w:val="18"/>
                <w:szCs w:val="18"/>
              </w:rPr>
              <w:t>3</w:t>
            </w:r>
            <w:r w:rsidRPr="00A82ACE">
              <w:rPr>
                <w:rFonts w:ascii="Arial" w:hAnsi="Arial" w:cs="Arial"/>
                <w:b/>
                <w:i/>
                <w:sz w:val="18"/>
                <w:szCs w:val="18"/>
              </w:rPr>
              <w:t xml:space="preserve"> – If yes is selected at 4.1</w:t>
            </w:r>
            <w:r>
              <w:rPr>
                <w:rFonts w:ascii="Arial" w:hAnsi="Arial" w:cs="Arial"/>
                <w:b/>
                <w:i/>
                <w:sz w:val="18"/>
                <w:szCs w:val="18"/>
              </w:rPr>
              <w:t xml:space="preserve">3: </w:t>
            </w:r>
            <w:r w:rsidRPr="00D5148B">
              <w:rPr>
                <w:rFonts w:ascii="Arial" w:hAnsi="Arial" w:cs="Arial"/>
                <w:b/>
                <w:i/>
                <w:sz w:val="18"/>
                <w:szCs w:val="18"/>
              </w:rPr>
              <w:t>Can viral multiplication be restored by introduction into the proposed host, or through activities associated with the proposed dealing?</w:t>
            </w:r>
            <w:r>
              <w:rPr>
                <w:rFonts w:ascii="Arial" w:hAnsi="Arial" w:cs="Arial"/>
                <w:b/>
                <w:i/>
                <w:sz w:val="18"/>
                <w:szCs w:val="18"/>
              </w:rPr>
              <w:t xml:space="preserve"> </w:t>
            </w:r>
            <w:r w:rsidRPr="00A82ACE">
              <w:rPr>
                <w:rFonts w:ascii="Arial" w:hAnsi="Arial" w:cs="Arial"/>
              </w:rPr>
              <w:fldChar w:fldCharType="begin">
                <w:ffData>
                  <w:name w:val="Check40"/>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Yes </w:t>
            </w:r>
            <w:r w:rsidRPr="00A82ACE">
              <w:rPr>
                <w:rFonts w:ascii="Arial" w:hAnsi="Arial" w:cs="Arial"/>
              </w:rPr>
              <w:fldChar w:fldCharType="begin">
                <w:ffData>
                  <w:name w:val="Check41"/>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No</w:t>
            </w:r>
          </w:p>
          <w:p w14:paraId="30CECB4E" w14:textId="5370E20A" w:rsidR="00D5148B" w:rsidRDefault="00D5148B" w:rsidP="00D5148B">
            <w:pPr>
              <w:ind w:left="450"/>
              <w:rPr>
                <w:rFonts w:ascii="Arial" w:hAnsi="Arial" w:cs="Arial"/>
              </w:rPr>
            </w:pPr>
            <w:r w:rsidRPr="00A82ACE">
              <w:rPr>
                <w:rFonts w:ascii="Arial" w:hAnsi="Arial" w:cs="Arial"/>
                <w:b/>
                <w:i/>
                <w:sz w:val="18"/>
                <w:szCs w:val="18"/>
              </w:rPr>
              <w:t>4.1</w:t>
            </w:r>
            <w:r>
              <w:rPr>
                <w:rFonts w:ascii="Arial" w:hAnsi="Arial" w:cs="Arial"/>
                <w:b/>
                <w:i/>
                <w:sz w:val="18"/>
                <w:szCs w:val="18"/>
              </w:rPr>
              <w:t>3</w:t>
            </w:r>
            <w:r w:rsidRPr="00A82ACE">
              <w:rPr>
                <w:rFonts w:ascii="Arial" w:hAnsi="Arial" w:cs="Arial"/>
                <w:b/>
                <w:i/>
                <w:sz w:val="18"/>
                <w:szCs w:val="18"/>
              </w:rPr>
              <w:t>.</w:t>
            </w:r>
            <w:r>
              <w:rPr>
                <w:rFonts w:ascii="Arial" w:hAnsi="Arial" w:cs="Arial"/>
                <w:b/>
                <w:i/>
                <w:sz w:val="18"/>
                <w:szCs w:val="18"/>
              </w:rPr>
              <w:t>4</w:t>
            </w:r>
            <w:r w:rsidRPr="00A82ACE">
              <w:rPr>
                <w:rFonts w:ascii="Arial" w:hAnsi="Arial" w:cs="Arial"/>
                <w:b/>
                <w:i/>
                <w:sz w:val="18"/>
                <w:szCs w:val="18"/>
              </w:rPr>
              <w:t xml:space="preserve"> – If yes is selected at 4.1</w:t>
            </w:r>
            <w:r>
              <w:rPr>
                <w:rFonts w:ascii="Arial" w:hAnsi="Arial" w:cs="Arial"/>
                <w:b/>
                <w:i/>
                <w:sz w:val="18"/>
                <w:szCs w:val="18"/>
              </w:rPr>
              <w:t xml:space="preserve">3: </w:t>
            </w:r>
            <w:r w:rsidRPr="00D5148B">
              <w:rPr>
                <w:rFonts w:ascii="Arial" w:hAnsi="Arial" w:cs="Arial"/>
                <w:b/>
                <w:i/>
                <w:sz w:val="18"/>
                <w:szCs w:val="18"/>
              </w:rPr>
              <w:t>Can the viral sequence restore replication competence to the vector?</w:t>
            </w:r>
            <w:r>
              <w:rPr>
                <w:rFonts w:ascii="Arial" w:hAnsi="Arial" w:cs="Arial"/>
                <w:b/>
                <w:i/>
                <w:sz w:val="18"/>
                <w:szCs w:val="18"/>
              </w:rPr>
              <w:t xml:space="preserve"> </w:t>
            </w:r>
            <w:r w:rsidRPr="00A82ACE">
              <w:rPr>
                <w:rFonts w:ascii="Arial" w:hAnsi="Arial" w:cs="Arial"/>
              </w:rPr>
              <w:fldChar w:fldCharType="begin">
                <w:ffData>
                  <w:name w:val="Check40"/>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Yes </w:t>
            </w:r>
            <w:r w:rsidRPr="00A82ACE">
              <w:rPr>
                <w:rFonts w:ascii="Arial" w:hAnsi="Arial" w:cs="Arial"/>
              </w:rPr>
              <w:fldChar w:fldCharType="begin">
                <w:ffData>
                  <w:name w:val="Check41"/>
                  <w:enabled/>
                  <w:calcOnExit w:val="0"/>
                  <w:checkBox>
                    <w:sizeAuto/>
                    <w:default w:val="0"/>
                  </w:checkBox>
                </w:ffData>
              </w:fldChar>
            </w:r>
            <w:r w:rsidRPr="00A82ACE">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A82ACE">
              <w:rPr>
                <w:rFonts w:ascii="Arial" w:hAnsi="Arial" w:cs="Arial"/>
              </w:rPr>
              <w:fldChar w:fldCharType="end"/>
            </w:r>
            <w:r w:rsidRPr="00A82ACE">
              <w:rPr>
                <w:rFonts w:ascii="Arial" w:hAnsi="Arial" w:cs="Arial"/>
              </w:rPr>
              <w:t xml:space="preserve"> No</w:t>
            </w:r>
          </w:p>
          <w:p w14:paraId="5DF3E05C" w14:textId="59777767" w:rsidR="00A82ACE" w:rsidRPr="00D5148B" w:rsidRDefault="00D5148B" w:rsidP="00D5148B">
            <w:pPr>
              <w:ind w:left="450"/>
              <w:rPr>
                <w:rFonts w:ascii="Arial" w:hAnsi="Arial" w:cs="Arial"/>
                <w:bCs/>
                <w:iCs/>
                <w:color w:val="C0504D" w:themeColor="accent2"/>
                <w:sz w:val="18"/>
                <w:szCs w:val="18"/>
              </w:rPr>
            </w:pPr>
            <w:r w:rsidRPr="00A82ACE">
              <w:rPr>
                <w:rFonts w:ascii="Arial" w:hAnsi="Arial" w:cs="Arial"/>
                <w:bCs/>
                <w:iCs/>
                <w:color w:val="C0504D" w:themeColor="accent2"/>
                <w:sz w:val="18"/>
                <w:szCs w:val="18"/>
              </w:rPr>
              <w:t>PLEASE NOTE: If yes is selected for questions 4.1</w:t>
            </w:r>
            <w:r>
              <w:rPr>
                <w:rFonts w:ascii="Arial" w:hAnsi="Arial" w:cs="Arial"/>
                <w:bCs/>
                <w:iCs/>
                <w:color w:val="C0504D" w:themeColor="accent2"/>
                <w:sz w:val="18"/>
                <w:szCs w:val="18"/>
              </w:rPr>
              <w:t>3</w:t>
            </w:r>
            <w:r w:rsidRPr="00A82ACE">
              <w:rPr>
                <w:rFonts w:ascii="Arial" w:hAnsi="Arial" w:cs="Arial"/>
                <w:bCs/>
                <w:iCs/>
                <w:color w:val="C0504D" w:themeColor="accent2"/>
                <w:sz w:val="18"/>
                <w:szCs w:val="18"/>
              </w:rPr>
              <w:t>.</w:t>
            </w:r>
            <w:r w:rsidR="00D26A23">
              <w:rPr>
                <w:rFonts w:ascii="Arial" w:hAnsi="Arial" w:cs="Arial"/>
                <w:bCs/>
                <w:iCs/>
                <w:color w:val="C0504D" w:themeColor="accent2"/>
                <w:sz w:val="18"/>
                <w:szCs w:val="18"/>
              </w:rPr>
              <w:t>2, 14.3.3</w:t>
            </w:r>
            <w:r w:rsidRPr="00A82ACE">
              <w:rPr>
                <w:rFonts w:ascii="Arial" w:hAnsi="Arial" w:cs="Arial"/>
                <w:bCs/>
                <w:iCs/>
                <w:color w:val="C0504D" w:themeColor="accent2"/>
                <w:sz w:val="18"/>
                <w:szCs w:val="18"/>
              </w:rPr>
              <w:t xml:space="preserve">, </w:t>
            </w:r>
            <w:r>
              <w:rPr>
                <w:rFonts w:ascii="Arial" w:hAnsi="Arial" w:cs="Arial"/>
                <w:bCs/>
                <w:iCs/>
                <w:color w:val="C0504D" w:themeColor="accent2"/>
                <w:sz w:val="18"/>
                <w:szCs w:val="18"/>
              </w:rPr>
              <w:t>or 4.13.</w:t>
            </w:r>
            <w:r w:rsidR="00D26A23">
              <w:rPr>
                <w:rFonts w:ascii="Arial" w:hAnsi="Arial" w:cs="Arial"/>
                <w:bCs/>
                <w:iCs/>
                <w:color w:val="C0504D" w:themeColor="accent2"/>
                <w:sz w:val="18"/>
                <w:szCs w:val="18"/>
              </w:rPr>
              <w:t>4</w:t>
            </w:r>
            <w:r>
              <w:rPr>
                <w:rFonts w:ascii="Arial" w:hAnsi="Arial" w:cs="Arial"/>
                <w:bCs/>
                <w:iCs/>
                <w:color w:val="C0504D" w:themeColor="accent2"/>
                <w:sz w:val="18"/>
                <w:szCs w:val="18"/>
              </w:rPr>
              <w:t xml:space="preserve">, </w:t>
            </w:r>
            <w:r w:rsidRPr="00A82ACE">
              <w:rPr>
                <w:rFonts w:ascii="Arial" w:hAnsi="Arial" w:cs="Arial"/>
                <w:bCs/>
                <w:iCs/>
                <w:color w:val="C0504D" w:themeColor="accent2"/>
                <w:sz w:val="18"/>
                <w:szCs w:val="18"/>
              </w:rPr>
              <w:t>this is not an exempt dealing. Please complete an NLRD or licenced dealing application. For assistance determining the dealing type, please contact the IBC (</w:t>
            </w:r>
            <w:hyperlink r:id="rId17" w:history="1">
              <w:r w:rsidRPr="00A82ACE">
                <w:rPr>
                  <w:rStyle w:val="Hyperlink"/>
                  <w:rFonts w:ascii="Arial" w:hAnsi="Arial" w:cs="Arial"/>
                  <w:bCs/>
                  <w:iCs/>
                  <w:color w:val="C0504D" w:themeColor="accent2"/>
                  <w:sz w:val="18"/>
                  <w:szCs w:val="18"/>
                </w:rPr>
                <w:t>ibcadmin@flinders.edu.au</w:t>
              </w:r>
            </w:hyperlink>
            <w:r w:rsidRPr="00A82ACE">
              <w:rPr>
                <w:rFonts w:ascii="Arial" w:hAnsi="Arial" w:cs="Arial"/>
                <w:bCs/>
                <w:iCs/>
                <w:color w:val="C0504D" w:themeColor="accent2"/>
                <w:sz w:val="18"/>
                <w:szCs w:val="18"/>
              </w:rPr>
              <w:t>).</w:t>
            </w:r>
          </w:p>
        </w:tc>
      </w:tr>
      <w:tr w:rsidR="00A82ACE" w:rsidRPr="009409D4" w14:paraId="62FAA66A" w14:textId="77777777" w:rsidTr="00C84EFF">
        <w:tc>
          <w:tcPr>
            <w:tcW w:w="5000" w:type="pct"/>
            <w:gridSpan w:val="2"/>
            <w:tcBorders>
              <w:top w:val="single" w:sz="6" w:space="0" w:color="31849B"/>
              <w:left w:val="single" w:sz="6" w:space="0" w:color="31849B"/>
              <w:bottom w:val="single" w:sz="6" w:space="0" w:color="31849B"/>
              <w:right w:val="single" w:sz="6" w:space="0" w:color="31849B"/>
            </w:tcBorders>
          </w:tcPr>
          <w:p w14:paraId="3C701183" w14:textId="77777777" w:rsidR="00D5148B" w:rsidRDefault="00D5148B" w:rsidP="00D5148B">
            <w:pPr>
              <w:rPr>
                <w:rFonts w:ascii="Arial" w:hAnsi="Arial" w:cs="Arial"/>
              </w:rPr>
            </w:pPr>
          </w:p>
          <w:p w14:paraId="450B8079" w14:textId="35047EB3" w:rsidR="00D5148B" w:rsidRPr="00A5588B" w:rsidRDefault="00D5148B" w:rsidP="00D5148B">
            <w:pPr>
              <w:rPr>
                <w:rFonts w:ascii="Arial" w:hAnsi="Arial" w:cs="Arial"/>
                <w:b/>
                <w:iCs/>
                <w:sz w:val="20"/>
                <w:szCs w:val="20"/>
              </w:rPr>
            </w:pPr>
            <w:r w:rsidRPr="00A5588B">
              <w:rPr>
                <w:rFonts w:ascii="Arial" w:hAnsi="Arial" w:cs="Arial"/>
                <w:sz w:val="24"/>
                <w:szCs w:val="24"/>
              </w:rPr>
              <w:fldChar w:fldCharType="begin">
                <w:ffData>
                  <w:name w:val=""/>
                  <w:enabled/>
                  <w:calcOnExit w:val="0"/>
                  <w:checkBox>
                    <w:sizeAuto/>
                    <w:default w:val="0"/>
                  </w:checkBox>
                </w:ffData>
              </w:fldChar>
            </w:r>
            <w:r w:rsidRPr="00A5588B">
              <w:rPr>
                <w:rFonts w:ascii="Arial" w:hAnsi="Arial" w:cs="Arial"/>
                <w:sz w:val="24"/>
                <w:szCs w:val="24"/>
              </w:rPr>
              <w:instrText xml:space="preserve"> FORMCHECKBOX </w:instrText>
            </w:r>
            <w:r w:rsidR="00CB4308">
              <w:rPr>
                <w:rFonts w:ascii="Arial" w:hAnsi="Arial" w:cs="Arial"/>
                <w:sz w:val="24"/>
                <w:szCs w:val="24"/>
              </w:rPr>
            </w:r>
            <w:r w:rsidR="00CB4308">
              <w:rPr>
                <w:rFonts w:ascii="Arial" w:hAnsi="Arial" w:cs="Arial"/>
                <w:sz w:val="24"/>
                <w:szCs w:val="24"/>
              </w:rPr>
              <w:fldChar w:fldCharType="separate"/>
            </w:r>
            <w:r w:rsidRPr="00A5588B">
              <w:rPr>
                <w:rFonts w:ascii="Arial" w:hAnsi="Arial" w:cs="Arial"/>
                <w:sz w:val="24"/>
                <w:szCs w:val="24"/>
              </w:rPr>
              <w:fldChar w:fldCharType="end"/>
            </w:r>
            <w:r w:rsidRPr="00A5588B">
              <w:rPr>
                <w:rFonts w:ascii="Arial" w:hAnsi="Arial" w:cs="Arial"/>
                <w:sz w:val="24"/>
                <w:szCs w:val="24"/>
              </w:rPr>
              <w:t xml:space="preserve"> </w:t>
            </w:r>
            <w:r w:rsidRPr="00A5588B">
              <w:rPr>
                <w:rFonts w:ascii="Arial" w:hAnsi="Arial" w:cs="Arial"/>
                <w:b/>
                <w:iCs/>
                <w:sz w:val="28"/>
                <w:szCs w:val="28"/>
              </w:rPr>
              <w:t xml:space="preserve">Schedule 2, Part 1, Item 5 </w:t>
            </w:r>
            <w:r w:rsidRPr="00A5588B">
              <w:rPr>
                <w:rFonts w:ascii="Arial" w:hAnsi="Arial" w:cs="Arial"/>
                <w:b/>
                <w:iCs/>
                <w:sz w:val="20"/>
                <w:szCs w:val="20"/>
              </w:rPr>
              <w:t xml:space="preserve">– a dealing involving shotgun cloning, or the preparation of a cDNA library, in a host/vector system mentioned in Items 1 to 6 of Schedule 2, Part 2. </w:t>
            </w:r>
          </w:p>
          <w:p w14:paraId="4FBDBF8B" w14:textId="68B95F3F" w:rsidR="00D5148B" w:rsidRPr="00BA5E1A" w:rsidRDefault="00D5148B" w:rsidP="00D5148B">
            <w:pPr>
              <w:rPr>
                <w:rFonts w:ascii="Arial" w:hAnsi="Arial" w:cs="Arial"/>
                <w:b/>
                <w:i/>
                <w:color w:val="4F81BD" w:themeColor="accent1"/>
                <w:sz w:val="18"/>
                <w:szCs w:val="18"/>
              </w:rPr>
            </w:pPr>
            <w:r w:rsidRPr="00BA5E1A">
              <w:rPr>
                <w:rFonts w:ascii="Arial" w:hAnsi="Arial" w:cs="Arial"/>
                <w:b/>
                <w:i/>
                <w:color w:val="4F81BD" w:themeColor="accent1"/>
                <w:sz w:val="18"/>
                <w:szCs w:val="18"/>
              </w:rPr>
              <w:t>If Schedule 2, Part 1, Item 5 is selected</w:t>
            </w:r>
            <w:r w:rsidR="00BA5E1A">
              <w:rPr>
                <w:rFonts w:ascii="Arial" w:hAnsi="Arial" w:cs="Arial"/>
                <w:b/>
                <w:i/>
                <w:color w:val="4F81BD" w:themeColor="accent1"/>
                <w:sz w:val="18"/>
                <w:szCs w:val="18"/>
              </w:rPr>
              <w:t>, please answer 4.14 and 4.15 below</w:t>
            </w:r>
            <w:r w:rsidRPr="00BA5E1A">
              <w:rPr>
                <w:rFonts w:ascii="Arial" w:hAnsi="Arial" w:cs="Arial"/>
                <w:b/>
                <w:i/>
                <w:color w:val="4F81BD" w:themeColor="accent1"/>
                <w:sz w:val="18"/>
                <w:szCs w:val="18"/>
              </w:rPr>
              <w:t xml:space="preserve">: </w:t>
            </w:r>
          </w:p>
          <w:p w14:paraId="023B4B94" w14:textId="5763CA9E" w:rsidR="00D5148B" w:rsidRDefault="00D5148B" w:rsidP="00D5148B">
            <w:pPr>
              <w:rPr>
                <w:rFonts w:ascii="Arial" w:hAnsi="Arial" w:cs="Arial"/>
              </w:rPr>
            </w:pPr>
            <w:r w:rsidRPr="008D1A4F">
              <w:rPr>
                <w:rFonts w:ascii="Arial" w:hAnsi="Arial" w:cs="Arial"/>
                <w:b/>
                <w:iCs/>
                <w:sz w:val="18"/>
                <w:szCs w:val="18"/>
              </w:rPr>
              <w:t>4.</w:t>
            </w:r>
            <w:r>
              <w:rPr>
                <w:rFonts w:ascii="Arial" w:hAnsi="Arial" w:cs="Arial"/>
                <w:b/>
                <w:iCs/>
                <w:sz w:val="18"/>
                <w:szCs w:val="18"/>
              </w:rPr>
              <w:t>14</w:t>
            </w:r>
            <w:r w:rsidRPr="008D1A4F">
              <w:rPr>
                <w:rFonts w:ascii="Arial" w:hAnsi="Arial" w:cs="Arial"/>
                <w:b/>
                <w:iCs/>
                <w:sz w:val="18"/>
                <w:szCs w:val="18"/>
              </w:rPr>
              <w:t xml:space="preserve"> – </w:t>
            </w:r>
            <w:r>
              <w:rPr>
                <w:rFonts w:ascii="Arial" w:hAnsi="Arial" w:cs="Arial"/>
                <w:b/>
                <w:iCs/>
                <w:sz w:val="18"/>
                <w:szCs w:val="18"/>
              </w:rPr>
              <w:t>Is the donor nucleic acid derived from a pathogen</w:t>
            </w:r>
            <w:r w:rsidRPr="008D1A4F">
              <w:rPr>
                <w:rFonts w:ascii="Arial" w:hAnsi="Arial" w:cs="Arial"/>
                <w:b/>
                <w:iCs/>
                <w:sz w:val="18"/>
                <w:szCs w:val="18"/>
              </w:rPr>
              <w:t>?</w:t>
            </w:r>
            <w:r>
              <w:rPr>
                <w:rFonts w:ascii="Arial" w:hAnsi="Arial" w:cs="Arial"/>
                <w:b/>
                <w:iCs/>
                <w:sz w:val="18"/>
                <w:szCs w:val="18"/>
              </w:rPr>
              <w:t xml:space="preserve">  </w:t>
            </w: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37CF15C1" w14:textId="5484F81C" w:rsidR="00D5148B" w:rsidRDefault="00D5148B" w:rsidP="00D5148B">
            <w:pPr>
              <w:rPr>
                <w:rFonts w:ascii="Arial" w:hAnsi="Arial" w:cs="Arial"/>
                <w:b/>
                <w:i/>
                <w:sz w:val="18"/>
                <w:szCs w:val="18"/>
              </w:rPr>
            </w:pPr>
            <w:r w:rsidRPr="008D1A4F">
              <w:rPr>
                <w:rFonts w:ascii="Arial" w:hAnsi="Arial" w:cs="Arial"/>
                <w:b/>
                <w:iCs/>
                <w:sz w:val="18"/>
                <w:szCs w:val="18"/>
              </w:rPr>
              <w:t>4.</w:t>
            </w:r>
            <w:r>
              <w:rPr>
                <w:rFonts w:ascii="Arial" w:hAnsi="Arial" w:cs="Arial"/>
                <w:b/>
                <w:iCs/>
                <w:sz w:val="18"/>
                <w:szCs w:val="18"/>
              </w:rPr>
              <w:t>15</w:t>
            </w:r>
            <w:r w:rsidRPr="008D1A4F">
              <w:rPr>
                <w:rFonts w:ascii="Arial" w:hAnsi="Arial" w:cs="Arial"/>
                <w:b/>
                <w:iCs/>
                <w:sz w:val="18"/>
                <w:szCs w:val="18"/>
              </w:rPr>
              <w:t xml:space="preserve"> – </w:t>
            </w:r>
            <w:r>
              <w:rPr>
                <w:rFonts w:ascii="Arial" w:hAnsi="Arial" w:cs="Arial"/>
                <w:b/>
                <w:iCs/>
                <w:sz w:val="18"/>
                <w:szCs w:val="18"/>
              </w:rPr>
              <w:t>Is the donor nucleic acid derived from a toxin-producing organism</w:t>
            </w:r>
            <w:r w:rsidRPr="008D1A4F">
              <w:rPr>
                <w:rFonts w:ascii="Arial" w:hAnsi="Arial" w:cs="Arial"/>
                <w:b/>
                <w:iCs/>
                <w:sz w:val="18"/>
                <w:szCs w:val="18"/>
              </w:rPr>
              <w:t>?</w:t>
            </w:r>
            <w:r>
              <w:rPr>
                <w:rFonts w:ascii="Arial" w:hAnsi="Arial" w:cs="Arial"/>
                <w:b/>
                <w:iCs/>
                <w:sz w:val="18"/>
                <w:szCs w:val="18"/>
              </w:rPr>
              <w:t xml:space="preserve">  </w:t>
            </w: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1E824E4E" w14:textId="51C23B8B" w:rsidR="00D5148B" w:rsidRDefault="00D5148B" w:rsidP="00D5148B">
            <w:pPr>
              <w:rPr>
                <w:rFonts w:ascii="Arial" w:hAnsi="Arial" w:cs="Arial"/>
                <w:bCs/>
                <w:iCs/>
                <w:color w:val="C0504D" w:themeColor="accent2"/>
                <w:sz w:val="18"/>
                <w:szCs w:val="18"/>
              </w:rPr>
            </w:pPr>
            <w:r w:rsidRPr="008D1A4F">
              <w:rPr>
                <w:rFonts w:ascii="Arial" w:hAnsi="Arial" w:cs="Arial"/>
                <w:bCs/>
                <w:iCs/>
                <w:color w:val="C0504D" w:themeColor="accent2"/>
                <w:sz w:val="18"/>
                <w:szCs w:val="18"/>
              </w:rPr>
              <w:t xml:space="preserve">PLEASE NOTE: If yes is selected for questions </w:t>
            </w:r>
            <w:r>
              <w:rPr>
                <w:rFonts w:ascii="Arial" w:hAnsi="Arial" w:cs="Arial"/>
                <w:bCs/>
                <w:iCs/>
                <w:color w:val="C0504D" w:themeColor="accent2"/>
                <w:sz w:val="18"/>
                <w:szCs w:val="18"/>
              </w:rPr>
              <w:t>4.14 or 4.15</w:t>
            </w:r>
            <w:r w:rsidRPr="008D1A4F">
              <w:rPr>
                <w:rFonts w:ascii="Arial" w:hAnsi="Arial" w:cs="Arial"/>
                <w:bCs/>
                <w:iCs/>
                <w:color w:val="C0504D" w:themeColor="accent2"/>
                <w:sz w:val="18"/>
                <w:szCs w:val="18"/>
              </w:rPr>
              <w:t>, this is not an exempt dealing. Please complete an NLRD or licenced dealing application. For assistance determining the dealing type, please contact the IBC (</w:t>
            </w:r>
            <w:hyperlink r:id="rId18" w:history="1">
              <w:r w:rsidRPr="008D1A4F">
                <w:rPr>
                  <w:rStyle w:val="Hyperlink"/>
                  <w:rFonts w:ascii="Arial" w:hAnsi="Arial" w:cs="Arial"/>
                  <w:bCs/>
                  <w:iCs/>
                  <w:color w:val="C0504D" w:themeColor="accent2"/>
                  <w:sz w:val="18"/>
                  <w:szCs w:val="18"/>
                </w:rPr>
                <w:t>ibcadmin@flinders.edu.au</w:t>
              </w:r>
            </w:hyperlink>
            <w:r w:rsidRPr="008D1A4F">
              <w:rPr>
                <w:rFonts w:ascii="Arial" w:hAnsi="Arial" w:cs="Arial"/>
                <w:bCs/>
                <w:iCs/>
                <w:color w:val="C0504D" w:themeColor="accent2"/>
                <w:sz w:val="18"/>
                <w:szCs w:val="18"/>
              </w:rPr>
              <w:t>).</w:t>
            </w:r>
          </w:p>
          <w:p w14:paraId="72F2AD98" w14:textId="77777777" w:rsidR="00A82ACE" w:rsidRDefault="00A82ACE" w:rsidP="008D1A4F">
            <w:pPr>
              <w:rPr>
                <w:rFonts w:ascii="Arial" w:hAnsi="Arial" w:cs="Arial"/>
              </w:rPr>
            </w:pPr>
          </w:p>
        </w:tc>
      </w:tr>
    </w:tbl>
    <w:p w14:paraId="51CA6C93" w14:textId="77777777" w:rsidR="00C84EFF" w:rsidRDefault="00C84EFF"/>
    <w:p w14:paraId="61E1048C" w14:textId="77777777" w:rsidR="00C84EFF" w:rsidRDefault="00C84EFF"/>
    <w:p w14:paraId="136C2242" w14:textId="5DB41D9D" w:rsidR="00C11E7C" w:rsidRDefault="00C11E7C">
      <w:r>
        <w:br w:type="page"/>
      </w:r>
    </w:p>
    <w:p w14:paraId="366AF8A5" w14:textId="77777777" w:rsidR="00991EC9" w:rsidRDefault="00991EC9">
      <w:pPr>
        <w:pStyle w:val="question"/>
        <w:keepNext/>
        <w:keepLines/>
        <w:rPr>
          <w:rFonts w:ascii="Arial" w:hAnsi="Arial" w:cs="Arial"/>
          <w:b/>
          <w:szCs w:val="18"/>
        </w:rPr>
        <w:sectPr w:rsidR="00991EC9" w:rsidSect="00802CDF">
          <w:footerReference w:type="default" r:id="rId19"/>
          <w:headerReference w:type="first" r:id="rId20"/>
          <w:pgSz w:w="11906" w:h="16838"/>
          <w:pgMar w:top="720" w:right="720" w:bottom="720" w:left="720" w:header="708" w:footer="111" w:gutter="0"/>
          <w:cols w:space="708"/>
          <w:titlePg/>
          <w:docGrid w:linePitch="360"/>
        </w:sectPr>
      </w:pPr>
    </w:p>
    <w:tbl>
      <w:tblPr>
        <w:tblW w:w="4961"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Look w:val="04A0" w:firstRow="1" w:lastRow="0" w:firstColumn="1" w:lastColumn="0" w:noHBand="0" w:noVBand="1"/>
      </w:tblPr>
      <w:tblGrid>
        <w:gridCol w:w="587"/>
        <w:gridCol w:w="878"/>
        <w:gridCol w:w="62"/>
        <w:gridCol w:w="4127"/>
        <w:gridCol w:w="4720"/>
      </w:tblGrid>
      <w:tr w:rsidR="00E221C6" w:rsidRPr="009409D4" w14:paraId="28BF2EB4" w14:textId="77777777" w:rsidTr="000F1AD6">
        <w:tc>
          <w:tcPr>
            <w:tcW w:w="736" w:type="pct"/>
            <w:gridSpan w:val="3"/>
            <w:tcBorders>
              <w:top w:val="single" w:sz="4" w:space="0" w:color="31849B"/>
              <w:left w:val="single" w:sz="4" w:space="0" w:color="31849B"/>
              <w:bottom w:val="single" w:sz="6" w:space="0" w:color="31849B"/>
              <w:right w:val="nil"/>
            </w:tcBorders>
            <w:shd w:val="clear" w:color="auto" w:fill="DBE5F1" w:themeFill="accent1" w:themeFillTint="33"/>
            <w:hideMark/>
          </w:tcPr>
          <w:p w14:paraId="2CD70907" w14:textId="71A55293" w:rsidR="00E221C6" w:rsidRPr="00655AF1" w:rsidRDefault="00A5588B" w:rsidP="00655AF1">
            <w:pPr>
              <w:pStyle w:val="Heading2"/>
            </w:pPr>
            <w:r>
              <w:lastRenderedPageBreak/>
              <w:t>5</w:t>
            </w:r>
          </w:p>
        </w:tc>
        <w:tc>
          <w:tcPr>
            <w:tcW w:w="4264" w:type="pct"/>
            <w:gridSpan w:val="2"/>
            <w:tcBorders>
              <w:top w:val="single" w:sz="4" w:space="0" w:color="31849B"/>
              <w:left w:val="nil"/>
              <w:bottom w:val="single" w:sz="6" w:space="0" w:color="31849B"/>
              <w:right w:val="single" w:sz="4" w:space="0" w:color="31849B"/>
            </w:tcBorders>
            <w:shd w:val="clear" w:color="auto" w:fill="DBE5F1" w:themeFill="accent1" w:themeFillTint="33"/>
            <w:hideMark/>
          </w:tcPr>
          <w:p w14:paraId="5082107B" w14:textId="23EFA9C3" w:rsidR="00E221C6" w:rsidRPr="00655AF1" w:rsidRDefault="00E221C6" w:rsidP="00655AF1">
            <w:pPr>
              <w:pStyle w:val="Heading2"/>
            </w:pPr>
            <w:bookmarkStart w:id="16" w:name="_About_the_GMOs"/>
            <w:bookmarkEnd w:id="16"/>
            <w:r w:rsidRPr="00655AF1">
              <w:t xml:space="preserve">About the </w:t>
            </w:r>
            <w:r w:rsidR="00A5588B">
              <w:t>host/vector system(s)</w:t>
            </w:r>
          </w:p>
        </w:tc>
      </w:tr>
      <w:tr w:rsidR="0024505D" w:rsidRPr="007303FD" w14:paraId="545E2BB8" w14:textId="77777777" w:rsidTr="00134B7D">
        <w:tc>
          <w:tcPr>
            <w:tcW w:w="5000" w:type="pct"/>
            <w:gridSpan w:val="5"/>
            <w:tcBorders>
              <w:top w:val="single" w:sz="6" w:space="0" w:color="31849B"/>
              <w:left w:val="single" w:sz="4" w:space="0" w:color="31849B"/>
              <w:bottom w:val="single" w:sz="6" w:space="0" w:color="31849B"/>
              <w:right w:val="single" w:sz="4" w:space="0" w:color="31849B"/>
            </w:tcBorders>
            <w:shd w:val="clear" w:color="auto" w:fill="DBE5F1" w:themeFill="accent1" w:themeFillTint="33"/>
          </w:tcPr>
          <w:p w14:paraId="496F7812" w14:textId="20CEB297" w:rsidR="00E301AE" w:rsidRPr="00655AF1" w:rsidRDefault="00A5588B" w:rsidP="00655AF1">
            <w:pPr>
              <w:pStyle w:val="Heading2"/>
              <w:rPr>
                <w:rStyle w:val="SubtleEmphasis"/>
                <w:b/>
                <w:i w:val="0"/>
              </w:rPr>
            </w:pPr>
            <w:r>
              <w:rPr>
                <w:rStyle w:val="SubtleEmphasis"/>
                <w:b/>
                <w:i w:val="0"/>
                <w:sz w:val="22"/>
              </w:rPr>
              <w:t>5</w:t>
            </w:r>
            <w:r w:rsidR="007303FD" w:rsidRPr="00655AF1">
              <w:rPr>
                <w:rStyle w:val="SubtleEmphasis"/>
                <w:b/>
                <w:i w:val="0"/>
                <w:sz w:val="22"/>
              </w:rPr>
              <w:t>.1</w:t>
            </w:r>
            <w:r w:rsidR="00A720AE" w:rsidRPr="00655AF1">
              <w:rPr>
                <w:rStyle w:val="SubtleEmphasis"/>
                <w:b/>
                <w:i w:val="0"/>
                <w:sz w:val="22"/>
              </w:rPr>
              <w:t xml:space="preserve"> </w:t>
            </w:r>
            <w:r w:rsidR="003F33B0" w:rsidRPr="003F33B0">
              <w:rPr>
                <w:rStyle w:val="SubtleEmphasis"/>
                <w:b/>
                <w:i w:val="0"/>
                <w:sz w:val="22"/>
              </w:rPr>
              <w:t xml:space="preserve">Please </w:t>
            </w:r>
            <w:r w:rsidR="00134B7D" w:rsidRPr="00655AF1">
              <w:rPr>
                <w:rStyle w:val="SubtleEmphasis"/>
                <w:b/>
                <w:i w:val="0"/>
                <w:sz w:val="22"/>
              </w:rPr>
              <w:t>s</w:t>
            </w:r>
            <w:r w:rsidR="00E301AE" w:rsidRPr="00655AF1">
              <w:rPr>
                <w:rStyle w:val="SubtleEmphasis"/>
                <w:b/>
                <w:i w:val="0"/>
                <w:sz w:val="22"/>
              </w:rPr>
              <w:t>elect all hosts and vectors th</w:t>
            </w:r>
            <w:r w:rsidR="008061D1" w:rsidRPr="00655AF1">
              <w:rPr>
                <w:rStyle w:val="SubtleEmphasis"/>
                <w:b/>
                <w:i w:val="0"/>
                <w:sz w:val="22"/>
              </w:rPr>
              <w:t xml:space="preserve">at apply from the list </w:t>
            </w:r>
            <w:r w:rsidR="00134B7D" w:rsidRPr="00655AF1">
              <w:rPr>
                <w:rStyle w:val="SubtleEmphasis"/>
                <w:b/>
                <w:i w:val="0"/>
                <w:sz w:val="22"/>
              </w:rPr>
              <w:t>below</w:t>
            </w:r>
          </w:p>
        </w:tc>
      </w:tr>
      <w:tr w:rsidR="000F1AD6" w:rsidRPr="009409D4" w14:paraId="2D4E7BA3" w14:textId="77777777" w:rsidTr="000F1AD6">
        <w:tc>
          <w:tcPr>
            <w:tcW w:w="283" w:type="pct"/>
            <w:tcBorders>
              <w:top w:val="single" w:sz="6" w:space="0" w:color="31849B"/>
              <w:left w:val="single" w:sz="4" w:space="0" w:color="31849B"/>
              <w:bottom w:val="single" w:sz="6" w:space="0" w:color="31849B"/>
              <w:right w:val="nil"/>
            </w:tcBorders>
            <w:shd w:val="clear" w:color="auto" w:fill="F1F5F9"/>
            <w:hideMark/>
          </w:tcPr>
          <w:p w14:paraId="3BC0223D" w14:textId="77777777" w:rsidR="000F1AD6" w:rsidRPr="00D833C7" w:rsidRDefault="000F1AD6" w:rsidP="000F1AD6">
            <w:pPr>
              <w:pStyle w:val="question"/>
              <w:rPr>
                <w:rStyle w:val="SubtleEmphasis"/>
                <w:rFonts w:ascii="Arial" w:hAnsi="Arial" w:cs="Arial"/>
                <w:i w:val="0"/>
                <w:szCs w:val="18"/>
              </w:rPr>
            </w:pPr>
            <w:r w:rsidRPr="00D833C7">
              <w:rPr>
                <w:rStyle w:val="SubtleEmphasis"/>
                <w:rFonts w:ascii="Arial" w:hAnsi="Arial" w:cs="Arial"/>
                <w:i w:val="0"/>
                <w:szCs w:val="18"/>
              </w:rPr>
              <w:t>Item</w:t>
            </w:r>
          </w:p>
        </w:tc>
        <w:tc>
          <w:tcPr>
            <w:tcW w:w="423" w:type="pct"/>
            <w:tcBorders>
              <w:top w:val="single" w:sz="6" w:space="0" w:color="31849B"/>
              <w:left w:val="nil"/>
              <w:bottom w:val="single" w:sz="6" w:space="0" w:color="31849B"/>
              <w:right w:val="nil"/>
            </w:tcBorders>
            <w:shd w:val="clear" w:color="auto" w:fill="F1F5F9"/>
            <w:hideMark/>
          </w:tcPr>
          <w:p w14:paraId="54EE4351" w14:textId="77777777" w:rsidR="000F1AD6" w:rsidRPr="00D833C7" w:rsidRDefault="000F1AD6" w:rsidP="000F1AD6">
            <w:pPr>
              <w:pStyle w:val="question"/>
              <w:rPr>
                <w:rStyle w:val="SubtleEmphasis"/>
                <w:rFonts w:ascii="Arial" w:hAnsi="Arial" w:cs="Arial"/>
                <w:i w:val="0"/>
                <w:szCs w:val="18"/>
              </w:rPr>
            </w:pPr>
            <w:r w:rsidRPr="00D833C7">
              <w:rPr>
                <w:rStyle w:val="SubtleEmphasis"/>
                <w:rFonts w:ascii="Arial" w:hAnsi="Arial" w:cs="Arial"/>
                <w:i w:val="0"/>
                <w:szCs w:val="18"/>
              </w:rPr>
              <w:t>Class</w:t>
            </w:r>
          </w:p>
        </w:tc>
        <w:tc>
          <w:tcPr>
            <w:tcW w:w="2019" w:type="pct"/>
            <w:gridSpan w:val="2"/>
            <w:tcBorders>
              <w:top w:val="single" w:sz="6" w:space="0" w:color="31849B"/>
              <w:left w:val="nil"/>
              <w:bottom w:val="single" w:sz="6" w:space="0" w:color="31849B"/>
              <w:right w:val="nil"/>
            </w:tcBorders>
            <w:shd w:val="clear" w:color="auto" w:fill="F1F5F9"/>
            <w:hideMark/>
          </w:tcPr>
          <w:p w14:paraId="53996D5D" w14:textId="399CE714" w:rsidR="000F1AD6" w:rsidRPr="0086729F" w:rsidRDefault="000F1AD6" w:rsidP="000F1AD6">
            <w:pPr>
              <w:pStyle w:val="question"/>
              <w:rPr>
                <w:rStyle w:val="SubtleEmphasis"/>
                <w:rFonts w:ascii="Arial" w:hAnsi="Arial" w:cs="Arial"/>
                <w:i w:val="0"/>
                <w:szCs w:val="18"/>
                <w:highlight w:val="yellow"/>
              </w:rPr>
            </w:pPr>
            <w:r w:rsidRPr="00E441ED">
              <w:rPr>
                <w:rStyle w:val="SubtleEmphasis"/>
                <w:rFonts w:ascii="Arial" w:hAnsi="Arial" w:cs="Arial"/>
                <w:szCs w:val="18"/>
              </w:rPr>
              <w:t>Host (select all that apply)</w:t>
            </w:r>
          </w:p>
        </w:tc>
        <w:tc>
          <w:tcPr>
            <w:tcW w:w="2275" w:type="pct"/>
            <w:tcBorders>
              <w:top w:val="single" w:sz="6" w:space="0" w:color="31849B"/>
              <w:left w:val="nil"/>
              <w:bottom w:val="single" w:sz="6" w:space="0" w:color="31849B"/>
              <w:right w:val="single" w:sz="4" w:space="0" w:color="31849B"/>
            </w:tcBorders>
            <w:shd w:val="clear" w:color="auto" w:fill="F1F5F9"/>
            <w:hideMark/>
          </w:tcPr>
          <w:p w14:paraId="40057B0D" w14:textId="779FDC48" w:rsidR="000F1AD6" w:rsidRPr="0086729F" w:rsidRDefault="000F1AD6" w:rsidP="000F1AD6">
            <w:pPr>
              <w:pStyle w:val="question"/>
              <w:rPr>
                <w:rStyle w:val="SubtleEmphasis"/>
                <w:rFonts w:ascii="Arial" w:hAnsi="Arial" w:cs="Arial"/>
                <w:i w:val="0"/>
                <w:szCs w:val="18"/>
                <w:highlight w:val="yellow"/>
              </w:rPr>
            </w:pPr>
            <w:r w:rsidRPr="00E441ED">
              <w:rPr>
                <w:rStyle w:val="SubtleEmphasis"/>
                <w:rFonts w:ascii="Arial" w:hAnsi="Arial" w:cs="Arial"/>
                <w:szCs w:val="18"/>
              </w:rPr>
              <w:t>Vector (select all that apply)</w:t>
            </w:r>
          </w:p>
        </w:tc>
      </w:tr>
      <w:tr w:rsidR="000F1AD6" w:rsidRPr="009409D4" w14:paraId="46085C39" w14:textId="77777777" w:rsidTr="000F1AD6">
        <w:tc>
          <w:tcPr>
            <w:tcW w:w="283" w:type="pct"/>
            <w:tcBorders>
              <w:top w:val="single" w:sz="6" w:space="0" w:color="31849B"/>
              <w:left w:val="single" w:sz="4" w:space="0" w:color="31849B"/>
              <w:bottom w:val="nil"/>
              <w:right w:val="nil"/>
            </w:tcBorders>
            <w:hideMark/>
          </w:tcPr>
          <w:p w14:paraId="36E9F4DB" w14:textId="77777777" w:rsidR="000F1AD6" w:rsidRPr="00D833C7" w:rsidRDefault="000F1AD6" w:rsidP="000F1AD6">
            <w:pPr>
              <w:pStyle w:val="question"/>
              <w:rPr>
                <w:rFonts w:ascii="Arial" w:hAnsi="Arial" w:cs="Arial"/>
              </w:rPr>
            </w:pPr>
            <w:r w:rsidRPr="00D833C7">
              <w:rPr>
                <w:rFonts w:ascii="Arial" w:hAnsi="Arial" w:cs="Arial"/>
              </w:rPr>
              <w:t>1</w:t>
            </w:r>
          </w:p>
        </w:tc>
        <w:tc>
          <w:tcPr>
            <w:tcW w:w="423" w:type="pct"/>
            <w:tcBorders>
              <w:top w:val="single" w:sz="6" w:space="0" w:color="31849B"/>
              <w:left w:val="nil"/>
              <w:bottom w:val="nil"/>
              <w:right w:val="nil"/>
            </w:tcBorders>
            <w:hideMark/>
          </w:tcPr>
          <w:p w14:paraId="48634AD4" w14:textId="77777777" w:rsidR="000F1AD6" w:rsidRPr="00D833C7" w:rsidRDefault="000F1AD6"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243A759E" w14:textId="328936BA"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3"/>
                  <w:enabled/>
                  <w:calcOnExit w:val="0"/>
                  <w:checkBox>
                    <w:sizeAuto/>
                    <w:default w:val="0"/>
                  </w:checkBox>
                </w:ffData>
              </w:fldChar>
            </w:r>
            <w:bookmarkStart w:id="17" w:name="Check143"/>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17"/>
            <w:r w:rsidRPr="009409D4">
              <w:rPr>
                <w:rFonts w:ascii="Arial" w:hAnsi="Arial" w:cs="Arial"/>
              </w:rPr>
              <w:t xml:space="preserve"> </w:t>
            </w:r>
            <w:r w:rsidRPr="00001B4B">
              <w:rPr>
                <w:rFonts w:ascii="Arial" w:hAnsi="Arial" w:cs="Arial"/>
                <w:i/>
              </w:rPr>
              <w:t>Escherichia coli</w:t>
            </w:r>
            <w:r w:rsidRPr="009409D4">
              <w:rPr>
                <w:rFonts w:ascii="Arial" w:hAnsi="Arial" w:cs="Arial"/>
              </w:rPr>
              <w:t xml:space="preserve"> K12, </w:t>
            </w:r>
            <w:r w:rsidRPr="00001B4B">
              <w:rPr>
                <w:rFonts w:ascii="Arial" w:hAnsi="Arial" w:cs="Arial"/>
                <w:i/>
              </w:rPr>
              <w:t>E. coli</w:t>
            </w:r>
            <w:r w:rsidRPr="009409D4">
              <w:rPr>
                <w:rFonts w:ascii="Arial" w:hAnsi="Arial" w:cs="Arial"/>
              </w:rPr>
              <w:t> B</w:t>
            </w:r>
            <w:r>
              <w:rPr>
                <w:rFonts w:ascii="Arial" w:hAnsi="Arial" w:cs="Arial"/>
              </w:rPr>
              <w:t>,</w:t>
            </w:r>
            <w:r w:rsidRPr="00001B4B">
              <w:rPr>
                <w:rFonts w:ascii="Arial" w:hAnsi="Arial" w:cs="Arial"/>
                <w:i/>
              </w:rPr>
              <w:t xml:space="preserve"> E. coli</w:t>
            </w:r>
            <w:r w:rsidRPr="009409D4">
              <w:rPr>
                <w:rFonts w:ascii="Arial" w:hAnsi="Arial" w:cs="Arial"/>
              </w:rPr>
              <w:t xml:space="preserve"> C or </w:t>
            </w:r>
            <w:r w:rsidRPr="00001B4B">
              <w:rPr>
                <w:rFonts w:ascii="Arial" w:hAnsi="Arial" w:cs="Arial"/>
                <w:i/>
              </w:rPr>
              <w:t>E. coli</w:t>
            </w:r>
            <w:r w:rsidRPr="009409D4">
              <w:rPr>
                <w:rFonts w:ascii="Arial" w:hAnsi="Arial" w:cs="Arial"/>
              </w:rPr>
              <w:t xml:space="preserve"> </w:t>
            </w:r>
            <w:proofErr w:type="spellStart"/>
            <w:r w:rsidRPr="009409D4">
              <w:rPr>
                <w:rFonts w:ascii="Arial" w:hAnsi="Arial" w:cs="Arial"/>
              </w:rPr>
              <w:t>Nissle</w:t>
            </w:r>
            <w:proofErr w:type="spellEnd"/>
            <w:r w:rsidRPr="009409D4">
              <w:rPr>
                <w:rFonts w:ascii="Arial" w:hAnsi="Arial" w:cs="Arial"/>
              </w:rPr>
              <w:t xml:space="preserve"> 1917 – any derivative that does not contain: </w:t>
            </w:r>
            <w:r w:rsidRPr="009409D4">
              <w:rPr>
                <w:rFonts w:ascii="Arial" w:hAnsi="Arial" w:cs="Arial"/>
              </w:rPr>
              <w:br/>
              <w:t xml:space="preserve">(a) </w:t>
            </w:r>
            <w:proofErr w:type="spellStart"/>
            <w:r w:rsidRPr="009409D4">
              <w:rPr>
                <w:rFonts w:ascii="Arial" w:hAnsi="Arial" w:cs="Arial"/>
              </w:rPr>
              <w:t>generalised</w:t>
            </w:r>
            <w:proofErr w:type="spellEnd"/>
            <w:r w:rsidRPr="009409D4">
              <w:rPr>
                <w:rFonts w:ascii="Arial" w:hAnsi="Arial" w:cs="Arial"/>
              </w:rPr>
              <w:t xml:space="preserve"> transducing phages; or (b) genes able to complement the conjugation defect in a non</w:t>
            </w:r>
            <w:r w:rsidRPr="009409D4">
              <w:rPr>
                <w:rFonts w:ascii="Arial" w:hAnsi="Arial" w:cs="Arial"/>
              </w:rPr>
              <w:noBreakHyphen/>
              <w:t>conjugative plasmid</w:t>
            </w:r>
          </w:p>
        </w:tc>
        <w:tc>
          <w:tcPr>
            <w:tcW w:w="2275" w:type="pct"/>
            <w:tcBorders>
              <w:top w:val="single" w:sz="6" w:space="0" w:color="31849B"/>
              <w:left w:val="nil"/>
              <w:bottom w:val="single" w:sz="6" w:space="0" w:color="31849B"/>
              <w:right w:val="single" w:sz="4" w:space="0" w:color="31849B"/>
            </w:tcBorders>
            <w:hideMark/>
          </w:tcPr>
          <w:p w14:paraId="71BEF6A0" w14:textId="0FF88131"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59"/>
                  <w:enabled/>
                  <w:calcOnExit w:val="0"/>
                  <w:checkBox>
                    <w:sizeAuto/>
                    <w:default w:val="0"/>
                  </w:checkBox>
                </w:ffData>
              </w:fldChar>
            </w:r>
            <w:bookmarkStart w:id="18" w:name="Check59"/>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18"/>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147"/>
                  <w:enabled/>
                  <w:calcOnExit w:val="0"/>
                  <w:checkBox>
                    <w:sizeAuto/>
                    <w:default w:val="0"/>
                  </w:checkBox>
                </w:ffData>
              </w:fldChar>
            </w:r>
            <w:bookmarkStart w:id="19" w:name="Check147"/>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19"/>
            <w:r w:rsidRPr="009409D4">
              <w:rPr>
                <w:rFonts w:ascii="Arial" w:hAnsi="Arial" w:cs="Arial"/>
              </w:rPr>
              <w:t xml:space="preserve"> </w:t>
            </w:r>
            <w:r>
              <w:rPr>
                <w:rFonts w:ascii="Arial" w:hAnsi="Arial" w:cs="Arial"/>
              </w:rPr>
              <w:t>lambda bacteriophage</w:t>
            </w:r>
            <w:r w:rsidRPr="009409D4">
              <w:rPr>
                <w:rFonts w:ascii="Arial" w:hAnsi="Arial" w:cs="Arial"/>
              </w:rPr>
              <w:br/>
            </w: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r>
              <w:rPr>
                <w:rFonts w:ascii="Arial" w:hAnsi="Arial" w:cs="Arial"/>
              </w:rPr>
              <w:t xml:space="preserve"> </w:t>
            </w:r>
            <w:r w:rsidRPr="009409D4">
              <w:rPr>
                <w:rFonts w:ascii="Arial" w:hAnsi="Arial" w:cs="Arial"/>
              </w:rPr>
              <w:t>lambdoid</w:t>
            </w:r>
            <w:r>
              <w:rPr>
                <w:rFonts w:ascii="Arial" w:hAnsi="Arial" w:cs="Arial"/>
              </w:rPr>
              <w:t xml:space="preserve"> bacteriophage</w:t>
            </w:r>
            <w:r w:rsidRPr="009409D4">
              <w:rPr>
                <w:rFonts w:ascii="Arial" w:hAnsi="Arial" w:cs="Arial"/>
              </w:rPr>
              <w:br/>
            </w: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r>
              <w:rPr>
                <w:rFonts w:ascii="Arial" w:hAnsi="Arial" w:cs="Arial"/>
              </w:rPr>
              <w:t xml:space="preserve"> </w:t>
            </w:r>
            <w:proofErr w:type="spellStart"/>
            <w:r>
              <w:rPr>
                <w:rFonts w:ascii="Arial" w:hAnsi="Arial" w:cs="Arial"/>
              </w:rPr>
              <w:t>Fd</w:t>
            </w:r>
            <w:proofErr w:type="spellEnd"/>
            <w:r>
              <w:rPr>
                <w:rFonts w:ascii="Arial" w:hAnsi="Arial" w:cs="Arial"/>
              </w:rPr>
              <w:t>, F1 or M13 bacteriophage</w:t>
            </w:r>
            <w:r w:rsidRPr="009409D4">
              <w:rPr>
                <w:rFonts w:ascii="Arial" w:hAnsi="Arial" w:cs="Arial"/>
              </w:rPr>
              <w:br/>
            </w:r>
            <w:r w:rsidRPr="009409D4">
              <w:rPr>
                <w:rFonts w:ascii="Arial" w:hAnsi="Arial" w:cs="Arial"/>
              </w:rPr>
              <w:fldChar w:fldCharType="begin">
                <w:ffData>
                  <w:name w:val="Check61"/>
                  <w:enabled/>
                  <w:calcOnExit w:val="0"/>
                  <w:checkBox>
                    <w:sizeAuto/>
                    <w:default w:val="0"/>
                  </w:checkBox>
                </w:ffData>
              </w:fldChar>
            </w:r>
            <w:bookmarkStart w:id="20" w:name="Check61"/>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0"/>
            <w:r w:rsidRPr="009409D4">
              <w:rPr>
                <w:rFonts w:ascii="Arial" w:hAnsi="Arial" w:cs="Arial"/>
              </w:rPr>
              <w:t xml:space="preserve"> None (non</w:t>
            </w:r>
            <w:r w:rsidRPr="009409D4">
              <w:rPr>
                <w:rFonts w:ascii="Arial" w:hAnsi="Arial" w:cs="Arial"/>
              </w:rPr>
              <w:noBreakHyphen/>
              <w:t>vector systems)</w:t>
            </w:r>
          </w:p>
        </w:tc>
      </w:tr>
      <w:tr w:rsidR="000F1AD6" w:rsidRPr="009409D4" w14:paraId="6C74B924" w14:textId="77777777" w:rsidTr="000F1AD6">
        <w:tc>
          <w:tcPr>
            <w:tcW w:w="283" w:type="pct"/>
            <w:tcBorders>
              <w:top w:val="nil"/>
              <w:left w:val="single" w:sz="4" w:space="0" w:color="31849B"/>
              <w:bottom w:val="nil"/>
              <w:right w:val="nil"/>
            </w:tcBorders>
          </w:tcPr>
          <w:p w14:paraId="49C6D98A" w14:textId="7C8EA189" w:rsidR="000F1AD6" w:rsidRPr="00D833C7" w:rsidRDefault="0052271B" w:rsidP="000F1AD6">
            <w:pPr>
              <w:pStyle w:val="question"/>
              <w:rPr>
                <w:rFonts w:ascii="Arial" w:hAnsi="Arial" w:cs="Arial"/>
              </w:rPr>
            </w:pPr>
            <w:r w:rsidRPr="00D833C7">
              <w:rPr>
                <w:rFonts w:ascii="Arial" w:hAnsi="Arial" w:cs="Arial"/>
              </w:rPr>
              <w:t>2</w:t>
            </w:r>
          </w:p>
        </w:tc>
        <w:tc>
          <w:tcPr>
            <w:tcW w:w="423" w:type="pct"/>
            <w:tcBorders>
              <w:top w:val="nil"/>
              <w:left w:val="nil"/>
              <w:bottom w:val="nil"/>
              <w:right w:val="nil"/>
            </w:tcBorders>
          </w:tcPr>
          <w:p w14:paraId="6C944D02" w14:textId="5E725A9D" w:rsidR="000F1AD6" w:rsidRPr="00D833C7" w:rsidRDefault="0052271B"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105B49AE" w14:textId="4889EDBB"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8"/>
                  <w:enabled/>
                  <w:calcOnExit w:val="0"/>
                  <w:checkBox>
                    <w:sizeAuto/>
                    <w:default w:val="0"/>
                  </w:checkBox>
                </w:ffData>
              </w:fldChar>
            </w:r>
            <w:bookmarkStart w:id="21" w:name="Check148"/>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1"/>
            <w:r w:rsidRPr="009409D4">
              <w:rPr>
                <w:rFonts w:ascii="Arial" w:hAnsi="Arial" w:cs="Arial"/>
              </w:rPr>
              <w:t xml:space="preserve"> </w:t>
            </w:r>
            <w:proofErr w:type="gramStart"/>
            <w:r w:rsidRPr="00001B4B">
              <w:rPr>
                <w:rFonts w:ascii="Arial" w:hAnsi="Arial" w:cs="Arial"/>
                <w:i/>
              </w:rPr>
              <w:t>Bacillus</w:t>
            </w:r>
            <w:r w:rsidRPr="009409D4">
              <w:rPr>
                <w:rFonts w:ascii="Arial" w:hAnsi="Arial" w:cs="Arial"/>
              </w:rPr>
              <w:t xml:space="preserve">  –</w:t>
            </w:r>
            <w:proofErr w:type="gramEnd"/>
            <w:r w:rsidRPr="009409D4">
              <w:rPr>
                <w:rFonts w:ascii="Arial" w:hAnsi="Arial" w:cs="Arial"/>
              </w:rPr>
              <w:t xml:space="preserve"> </w:t>
            </w:r>
            <w:proofErr w:type="spellStart"/>
            <w:r w:rsidRPr="009409D4">
              <w:rPr>
                <w:rFonts w:ascii="Arial" w:hAnsi="Arial" w:cs="Arial"/>
              </w:rPr>
              <w:t>asporogenic</w:t>
            </w:r>
            <w:proofErr w:type="spellEnd"/>
            <w:r w:rsidRPr="009409D4">
              <w:rPr>
                <w:rFonts w:ascii="Arial" w:hAnsi="Arial" w:cs="Arial"/>
              </w:rPr>
              <w:t xml:space="preserve"> strains </w:t>
            </w:r>
            <w:r>
              <w:rPr>
                <w:rFonts w:ascii="Arial" w:hAnsi="Arial" w:cs="Arial"/>
              </w:rPr>
              <w:t xml:space="preserve">of the following species </w:t>
            </w:r>
            <w:r w:rsidRPr="009409D4">
              <w:rPr>
                <w:rFonts w:ascii="Arial" w:hAnsi="Arial" w:cs="Arial"/>
              </w:rPr>
              <w:t xml:space="preserve">with a reversion frequency </w:t>
            </w:r>
            <w:r>
              <w:rPr>
                <w:rFonts w:ascii="Arial" w:hAnsi="Arial" w:cs="Arial"/>
              </w:rPr>
              <w:t>&lt;</w:t>
            </w:r>
            <w:r w:rsidRPr="009409D4">
              <w:rPr>
                <w:rFonts w:ascii="Arial" w:hAnsi="Arial" w:cs="Arial"/>
              </w:rPr>
              <w:t>10</w:t>
            </w:r>
            <w:r w:rsidRPr="009409D4">
              <w:rPr>
                <w:rFonts w:ascii="Arial" w:hAnsi="Arial" w:cs="Arial"/>
                <w:vertAlign w:val="superscript"/>
              </w:rPr>
              <w:t>–7</w:t>
            </w:r>
            <w:r w:rsidRPr="009409D4">
              <w:rPr>
                <w:rFonts w:ascii="Arial" w:hAnsi="Arial" w:cs="Arial"/>
              </w:rPr>
              <w:t>:</w:t>
            </w:r>
            <w:r w:rsidRPr="009409D4">
              <w:rPr>
                <w:rFonts w:ascii="Arial" w:hAnsi="Arial" w:cs="Arial"/>
              </w:rPr>
              <w:br/>
              <w:t xml:space="preserve">(a) </w:t>
            </w:r>
            <w:r w:rsidRPr="00001B4B">
              <w:rPr>
                <w:rFonts w:ascii="Arial" w:hAnsi="Arial" w:cs="Arial"/>
                <w:i/>
              </w:rPr>
              <w:t xml:space="preserve">B. </w:t>
            </w:r>
            <w:proofErr w:type="spellStart"/>
            <w:r w:rsidRPr="00001B4B">
              <w:rPr>
                <w:rFonts w:ascii="Arial" w:hAnsi="Arial" w:cs="Arial"/>
                <w:i/>
              </w:rPr>
              <w:t>amyloliquefaciens</w:t>
            </w:r>
            <w:proofErr w:type="spellEnd"/>
            <w:r w:rsidRPr="00001B4B">
              <w:rPr>
                <w:rFonts w:ascii="Arial" w:hAnsi="Arial" w:cs="Arial"/>
                <w:i/>
              </w:rPr>
              <w:br/>
            </w:r>
            <w:r w:rsidRPr="009409D4">
              <w:rPr>
                <w:rFonts w:ascii="Arial" w:hAnsi="Arial" w:cs="Arial"/>
              </w:rPr>
              <w:t xml:space="preserve">(b) </w:t>
            </w:r>
            <w:r w:rsidRPr="00001B4B">
              <w:rPr>
                <w:rFonts w:ascii="Arial" w:hAnsi="Arial" w:cs="Arial"/>
                <w:i/>
              </w:rPr>
              <w:t>B. licheniformis</w:t>
            </w:r>
            <w:r w:rsidRPr="009409D4">
              <w:rPr>
                <w:rFonts w:ascii="Arial" w:hAnsi="Arial" w:cs="Arial"/>
              </w:rPr>
              <w:br/>
              <w:t xml:space="preserve">(c) </w:t>
            </w:r>
            <w:r w:rsidRPr="00001B4B">
              <w:rPr>
                <w:rFonts w:ascii="Arial" w:hAnsi="Arial" w:cs="Arial"/>
                <w:i/>
              </w:rPr>
              <w:t xml:space="preserve">B. </w:t>
            </w:r>
            <w:proofErr w:type="spellStart"/>
            <w:r w:rsidRPr="00001B4B">
              <w:rPr>
                <w:rFonts w:ascii="Arial" w:hAnsi="Arial" w:cs="Arial"/>
                <w:i/>
              </w:rPr>
              <w:t>pumilus</w:t>
            </w:r>
            <w:proofErr w:type="spellEnd"/>
            <w:r w:rsidRPr="009409D4">
              <w:rPr>
                <w:rFonts w:ascii="Arial" w:hAnsi="Arial" w:cs="Arial"/>
              </w:rPr>
              <w:br/>
              <w:t xml:space="preserve">(d) </w:t>
            </w:r>
            <w:r>
              <w:rPr>
                <w:rFonts w:ascii="Arial" w:hAnsi="Arial" w:cs="Arial"/>
                <w:i/>
              </w:rPr>
              <w:t>B. subtilis</w:t>
            </w:r>
            <w:r w:rsidRPr="009409D4">
              <w:rPr>
                <w:rFonts w:ascii="Arial" w:hAnsi="Arial" w:cs="Arial"/>
              </w:rPr>
              <w:br/>
              <w:t xml:space="preserve">(e) </w:t>
            </w:r>
            <w:r w:rsidRPr="00001B4B">
              <w:rPr>
                <w:rFonts w:ascii="Arial" w:hAnsi="Arial" w:cs="Arial"/>
                <w:i/>
              </w:rPr>
              <w:t>B. thuringiensis</w:t>
            </w:r>
          </w:p>
        </w:tc>
        <w:tc>
          <w:tcPr>
            <w:tcW w:w="2275" w:type="pct"/>
            <w:tcBorders>
              <w:top w:val="single" w:sz="6" w:space="0" w:color="31849B"/>
              <w:left w:val="nil"/>
              <w:bottom w:val="single" w:sz="6" w:space="0" w:color="31849B"/>
              <w:right w:val="single" w:sz="4" w:space="0" w:color="31849B"/>
            </w:tcBorders>
            <w:hideMark/>
          </w:tcPr>
          <w:p w14:paraId="192646BE" w14:textId="2A61A8B8"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70"/>
                  <w:enabled/>
                  <w:calcOnExit w:val="0"/>
                  <w:checkBox>
                    <w:sizeAuto/>
                    <w:default w:val="0"/>
                  </w:checkBox>
                </w:ffData>
              </w:fldChar>
            </w:r>
            <w:bookmarkStart w:id="22" w:name="Check70"/>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2"/>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71"/>
                  <w:enabled/>
                  <w:calcOnExit w:val="0"/>
                  <w:checkBox>
                    <w:sizeAuto/>
                    <w:default w:val="0"/>
                  </w:checkBox>
                </w:ffData>
              </w:fldChar>
            </w:r>
            <w:bookmarkStart w:id="23" w:name="Check71"/>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3"/>
            <w:r w:rsidRPr="009409D4">
              <w:rPr>
                <w:rFonts w:ascii="Arial" w:hAnsi="Arial" w:cs="Arial"/>
              </w:rPr>
              <w:t xml:space="preserve"> </w:t>
            </w:r>
            <w:r>
              <w:rPr>
                <w:rFonts w:ascii="Arial" w:hAnsi="Arial" w:cs="Arial"/>
              </w:rPr>
              <w:t>Other p</w:t>
            </w:r>
            <w:r w:rsidRPr="009409D4">
              <w:rPr>
                <w:rFonts w:ascii="Arial" w:hAnsi="Arial" w:cs="Arial"/>
              </w:rPr>
              <w:t xml:space="preserve">lasmids and phages whose host range does not include </w:t>
            </w:r>
            <w:r w:rsidRPr="00001B4B">
              <w:rPr>
                <w:rFonts w:ascii="Arial" w:hAnsi="Arial" w:cs="Arial"/>
                <w:i/>
              </w:rPr>
              <w:t>B. cereus</w:t>
            </w:r>
            <w:r w:rsidRPr="009409D4">
              <w:rPr>
                <w:rFonts w:ascii="Arial" w:hAnsi="Arial" w:cs="Arial"/>
              </w:rPr>
              <w:t xml:space="preserve">, </w:t>
            </w:r>
            <w:r w:rsidRPr="00001B4B">
              <w:rPr>
                <w:rFonts w:ascii="Arial" w:hAnsi="Arial" w:cs="Arial"/>
                <w:i/>
              </w:rPr>
              <w:t>B. anthracis</w:t>
            </w:r>
            <w:r w:rsidRPr="009409D4">
              <w:rPr>
                <w:rFonts w:ascii="Arial" w:hAnsi="Arial" w:cs="Arial"/>
              </w:rPr>
              <w:t xml:space="preserve"> or any other pathogenic strain of </w:t>
            </w:r>
            <w:r w:rsidRPr="00001B4B">
              <w:rPr>
                <w:rFonts w:ascii="Arial" w:hAnsi="Arial" w:cs="Arial"/>
                <w:i/>
              </w:rPr>
              <w:t>Bacillus</w:t>
            </w:r>
            <w:r w:rsidRPr="009409D4">
              <w:rPr>
                <w:rFonts w:ascii="Arial" w:hAnsi="Arial" w:cs="Arial"/>
              </w:rPr>
              <w:br/>
            </w:r>
            <w:r w:rsidRPr="009409D4">
              <w:rPr>
                <w:rFonts w:ascii="Arial" w:hAnsi="Arial" w:cs="Arial"/>
              </w:rPr>
              <w:fldChar w:fldCharType="begin">
                <w:ffData>
                  <w:name w:val="Check72"/>
                  <w:enabled/>
                  <w:calcOnExit w:val="0"/>
                  <w:checkBox>
                    <w:sizeAuto/>
                    <w:default w:val="0"/>
                  </w:checkBox>
                </w:ffData>
              </w:fldChar>
            </w:r>
            <w:bookmarkStart w:id="24" w:name="Check72"/>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4"/>
            <w:r w:rsidRPr="009409D4">
              <w:rPr>
                <w:rFonts w:ascii="Arial" w:hAnsi="Arial" w:cs="Arial"/>
              </w:rPr>
              <w:t xml:space="preserve"> None (non</w:t>
            </w:r>
            <w:r w:rsidRPr="009409D4">
              <w:rPr>
                <w:rFonts w:ascii="Arial" w:hAnsi="Arial" w:cs="Arial"/>
              </w:rPr>
              <w:noBreakHyphen/>
              <w:t>vector systems)</w:t>
            </w:r>
          </w:p>
        </w:tc>
      </w:tr>
      <w:tr w:rsidR="000F1AD6" w:rsidRPr="009409D4" w14:paraId="18723272" w14:textId="77777777" w:rsidTr="000F1AD6">
        <w:tc>
          <w:tcPr>
            <w:tcW w:w="283" w:type="pct"/>
            <w:tcBorders>
              <w:top w:val="nil"/>
              <w:left w:val="single" w:sz="4" w:space="0" w:color="31849B"/>
              <w:bottom w:val="nil"/>
              <w:right w:val="nil"/>
            </w:tcBorders>
          </w:tcPr>
          <w:p w14:paraId="54EF9D47" w14:textId="640B15F2" w:rsidR="000F1AD6" w:rsidRPr="00D833C7" w:rsidRDefault="0052271B" w:rsidP="000F1AD6">
            <w:pPr>
              <w:pStyle w:val="question"/>
              <w:rPr>
                <w:rFonts w:ascii="Arial" w:hAnsi="Arial" w:cs="Arial"/>
              </w:rPr>
            </w:pPr>
            <w:r w:rsidRPr="00D833C7">
              <w:rPr>
                <w:rFonts w:ascii="Arial" w:hAnsi="Arial" w:cs="Arial"/>
              </w:rPr>
              <w:t>3</w:t>
            </w:r>
          </w:p>
        </w:tc>
        <w:tc>
          <w:tcPr>
            <w:tcW w:w="423" w:type="pct"/>
            <w:tcBorders>
              <w:top w:val="nil"/>
              <w:left w:val="nil"/>
              <w:bottom w:val="nil"/>
              <w:right w:val="nil"/>
            </w:tcBorders>
          </w:tcPr>
          <w:p w14:paraId="077188BC" w14:textId="47AF7116" w:rsidR="000F1AD6" w:rsidRPr="00D833C7" w:rsidRDefault="0052271B"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299742E7" w14:textId="25C910F3"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73"/>
                  <w:enabled/>
                  <w:calcOnExit w:val="0"/>
                  <w:checkBox>
                    <w:sizeAuto/>
                    <w:default w:val="0"/>
                  </w:checkBox>
                </w:ffData>
              </w:fldChar>
            </w:r>
            <w:bookmarkStart w:id="25" w:name="Check73"/>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5"/>
            <w:r w:rsidRPr="009409D4">
              <w:rPr>
                <w:rFonts w:ascii="Arial" w:hAnsi="Arial" w:cs="Arial"/>
              </w:rPr>
              <w:t xml:space="preserve"> </w:t>
            </w:r>
            <w:r w:rsidRPr="00001B4B">
              <w:rPr>
                <w:rFonts w:ascii="Arial" w:hAnsi="Arial" w:cs="Arial"/>
                <w:i/>
              </w:rPr>
              <w:t>Pseudomonas putida</w:t>
            </w:r>
            <w:r w:rsidRPr="009409D4">
              <w:rPr>
                <w:rFonts w:ascii="Arial" w:hAnsi="Arial" w:cs="Arial"/>
              </w:rPr>
              <w:t xml:space="preserve"> strain KT2440</w:t>
            </w:r>
          </w:p>
        </w:tc>
        <w:tc>
          <w:tcPr>
            <w:tcW w:w="2275" w:type="pct"/>
            <w:tcBorders>
              <w:top w:val="single" w:sz="6" w:space="0" w:color="31849B"/>
              <w:left w:val="nil"/>
              <w:bottom w:val="single" w:sz="6" w:space="0" w:color="31849B"/>
              <w:right w:val="single" w:sz="4" w:space="0" w:color="31849B"/>
            </w:tcBorders>
            <w:hideMark/>
          </w:tcPr>
          <w:p w14:paraId="2CBEFB59" w14:textId="77777777" w:rsidR="000F1AD6" w:rsidRDefault="000F1AD6" w:rsidP="000F1AD6">
            <w:pPr>
              <w:pStyle w:val="question"/>
              <w:rPr>
                <w:rFonts w:ascii="Arial" w:hAnsi="Arial" w:cs="Arial"/>
              </w:rPr>
            </w:pPr>
            <w:r w:rsidRPr="009409D4">
              <w:rPr>
                <w:rFonts w:ascii="Arial" w:hAnsi="Arial" w:cs="Arial"/>
              </w:rPr>
              <w:fldChar w:fldCharType="begin">
                <w:ffData>
                  <w:name w:val="Check74"/>
                  <w:enabled/>
                  <w:calcOnExit w:val="0"/>
                  <w:checkBox>
                    <w:sizeAuto/>
                    <w:default w:val="0"/>
                  </w:checkBox>
                </w:ffData>
              </w:fldChar>
            </w:r>
            <w:bookmarkStart w:id="26" w:name="Check7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6"/>
            <w:r w:rsidRPr="009409D4">
              <w:rPr>
                <w:rFonts w:ascii="Arial" w:hAnsi="Arial" w:cs="Arial"/>
              </w:rPr>
              <w:t xml:space="preserve"> Non</w:t>
            </w:r>
            <w:r w:rsidRPr="009409D4">
              <w:rPr>
                <w:rFonts w:ascii="Arial" w:hAnsi="Arial" w:cs="Arial"/>
              </w:rPr>
              <w:noBreakHyphen/>
              <w:t xml:space="preserve">conjugative plasmids </w:t>
            </w:r>
          </w:p>
          <w:p w14:paraId="2AEE7102" w14:textId="35BD50A3"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75"/>
                  <w:enabled/>
                  <w:calcOnExit w:val="0"/>
                  <w:checkBox>
                    <w:sizeAuto/>
                    <w:default w:val="0"/>
                  </w:checkBox>
                </w:ffData>
              </w:fldChar>
            </w:r>
            <w:bookmarkStart w:id="27" w:name="Check75"/>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7"/>
            <w:r w:rsidRPr="009409D4">
              <w:rPr>
                <w:rFonts w:ascii="Arial" w:hAnsi="Arial" w:cs="Arial"/>
              </w:rPr>
              <w:t xml:space="preserve"> None (non</w:t>
            </w:r>
            <w:r w:rsidRPr="009409D4">
              <w:rPr>
                <w:rFonts w:ascii="Arial" w:hAnsi="Arial" w:cs="Arial"/>
              </w:rPr>
              <w:noBreakHyphen/>
              <w:t>vector systems)</w:t>
            </w:r>
          </w:p>
        </w:tc>
      </w:tr>
      <w:tr w:rsidR="000F1AD6" w:rsidRPr="009409D4" w14:paraId="5911166D" w14:textId="77777777" w:rsidTr="000F1AD6">
        <w:tc>
          <w:tcPr>
            <w:tcW w:w="283" w:type="pct"/>
            <w:tcBorders>
              <w:top w:val="nil"/>
              <w:left w:val="single" w:sz="4" w:space="0" w:color="31849B"/>
              <w:bottom w:val="nil"/>
              <w:right w:val="nil"/>
            </w:tcBorders>
          </w:tcPr>
          <w:p w14:paraId="7005F549" w14:textId="0DC52F49" w:rsidR="000F1AD6" w:rsidRPr="00D833C7" w:rsidRDefault="00D833C7" w:rsidP="000F1AD6">
            <w:pPr>
              <w:pStyle w:val="question"/>
              <w:rPr>
                <w:rFonts w:ascii="Arial" w:hAnsi="Arial" w:cs="Arial"/>
              </w:rPr>
            </w:pPr>
            <w:r w:rsidRPr="00D833C7">
              <w:rPr>
                <w:rFonts w:ascii="Arial" w:hAnsi="Arial" w:cs="Arial"/>
              </w:rPr>
              <w:t>4</w:t>
            </w:r>
          </w:p>
        </w:tc>
        <w:tc>
          <w:tcPr>
            <w:tcW w:w="423" w:type="pct"/>
            <w:tcBorders>
              <w:top w:val="nil"/>
              <w:left w:val="nil"/>
              <w:bottom w:val="nil"/>
              <w:right w:val="nil"/>
            </w:tcBorders>
          </w:tcPr>
          <w:p w14:paraId="2F9FE25D" w14:textId="0582D469" w:rsidR="000F1AD6" w:rsidRPr="00D833C7" w:rsidRDefault="00D833C7"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23BBD28B" w14:textId="52B4CE82"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9"/>
                  <w:enabled/>
                  <w:calcOnExit w:val="0"/>
                  <w:checkBox>
                    <w:sizeAuto/>
                    <w:default w:val="0"/>
                  </w:checkBox>
                </w:ffData>
              </w:fldChar>
            </w:r>
            <w:bookmarkStart w:id="28" w:name="Check149"/>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28"/>
            <w:r w:rsidRPr="009409D4">
              <w:rPr>
                <w:rFonts w:ascii="Arial" w:hAnsi="Arial" w:cs="Arial"/>
              </w:rPr>
              <w:t xml:space="preserve"> </w:t>
            </w:r>
            <w:r w:rsidRPr="00762EDD">
              <w:rPr>
                <w:rFonts w:ascii="Arial" w:hAnsi="Arial" w:cs="Arial"/>
              </w:rPr>
              <w:t>The following</w:t>
            </w:r>
            <w:r>
              <w:rPr>
                <w:rFonts w:ascii="Arial" w:hAnsi="Arial" w:cs="Arial"/>
                <w:i/>
              </w:rPr>
              <w:t xml:space="preserve"> Streptomyces </w:t>
            </w:r>
            <w:r w:rsidRPr="00762EDD">
              <w:rPr>
                <w:rFonts w:ascii="Arial" w:hAnsi="Arial" w:cs="Arial"/>
              </w:rPr>
              <w:t>species</w:t>
            </w:r>
            <w:r w:rsidRPr="009409D4">
              <w:rPr>
                <w:rFonts w:ascii="Arial" w:hAnsi="Arial" w:cs="Arial"/>
              </w:rPr>
              <w:t>:</w:t>
            </w:r>
            <w:r w:rsidRPr="009409D4">
              <w:rPr>
                <w:rFonts w:ascii="Arial" w:hAnsi="Arial" w:cs="Arial"/>
              </w:rPr>
              <w:br/>
              <w:t xml:space="preserve">(a) </w:t>
            </w:r>
            <w:r w:rsidRPr="00001B4B">
              <w:rPr>
                <w:rFonts w:ascii="Arial" w:hAnsi="Arial" w:cs="Arial"/>
                <w:i/>
              </w:rPr>
              <w:t xml:space="preserve">S. </w:t>
            </w:r>
            <w:proofErr w:type="spellStart"/>
            <w:r w:rsidRPr="00001B4B">
              <w:rPr>
                <w:rFonts w:ascii="Arial" w:hAnsi="Arial" w:cs="Arial"/>
                <w:i/>
              </w:rPr>
              <w:t>aureofaciens</w:t>
            </w:r>
            <w:proofErr w:type="spellEnd"/>
            <w:r w:rsidRPr="009409D4">
              <w:rPr>
                <w:rFonts w:ascii="Arial" w:hAnsi="Arial" w:cs="Arial"/>
              </w:rPr>
              <w:br/>
              <w:t xml:space="preserve">(b) </w:t>
            </w:r>
            <w:r w:rsidRPr="00001B4B">
              <w:rPr>
                <w:rFonts w:ascii="Arial" w:hAnsi="Arial" w:cs="Arial"/>
                <w:i/>
              </w:rPr>
              <w:t xml:space="preserve">S. </w:t>
            </w:r>
            <w:proofErr w:type="spellStart"/>
            <w:r w:rsidRPr="00001B4B">
              <w:rPr>
                <w:rFonts w:ascii="Arial" w:hAnsi="Arial" w:cs="Arial"/>
                <w:i/>
              </w:rPr>
              <w:t>coelicolor</w:t>
            </w:r>
            <w:proofErr w:type="spellEnd"/>
            <w:r w:rsidRPr="009409D4">
              <w:rPr>
                <w:rFonts w:ascii="Arial" w:hAnsi="Arial" w:cs="Arial"/>
              </w:rPr>
              <w:br/>
              <w:t xml:space="preserve">(c) </w:t>
            </w:r>
            <w:r w:rsidRPr="00001B4B">
              <w:rPr>
                <w:rFonts w:ascii="Arial" w:hAnsi="Arial" w:cs="Arial"/>
                <w:i/>
              </w:rPr>
              <w:t xml:space="preserve">S. </w:t>
            </w:r>
            <w:proofErr w:type="spellStart"/>
            <w:r w:rsidRPr="00001B4B">
              <w:rPr>
                <w:rFonts w:ascii="Arial" w:hAnsi="Arial" w:cs="Arial"/>
                <w:i/>
              </w:rPr>
              <w:t>cyaneus</w:t>
            </w:r>
            <w:proofErr w:type="spellEnd"/>
            <w:r w:rsidRPr="009409D4">
              <w:rPr>
                <w:rFonts w:ascii="Arial" w:hAnsi="Arial" w:cs="Arial"/>
              </w:rPr>
              <w:br/>
              <w:t xml:space="preserve">(d) </w:t>
            </w:r>
            <w:r w:rsidRPr="00001B4B">
              <w:rPr>
                <w:rFonts w:ascii="Arial" w:hAnsi="Arial" w:cs="Arial"/>
                <w:i/>
              </w:rPr>
              <w:t>S. griseus</w:t>
            </w:r>
            <w:r w:rsidRPr="009409D4">
              <w:rPr>
                <w:rFonts w:ascii="Arial" w:hAnsi="Arial" w:cs="Arial"/>
              </w:rPr>
              <w:br/>
              <w:t xml:space="preserve">(e) </w:t>
            </w:r>
            <w:r w:rsidRPr="00001B4B">
              <w:rPr>
                <w:rFonts w:ascii="Arial" w:hAnsi="Arial" w:cs="Arial"/>
                <w:i/>
              </w:rPr>
              <w:t xml:space="preserve">S. </w:t>
            </w:r>
            <w:proofErr w:type="spellStart"/>
            <w:r w:rsidRPr="00001B4B">
              <w:rPr>
                <w:rFonts w:ascii="Arial" w:hAnsi="Arial" w:cs="Arial"/>
                <w:i/>
              </w:rPr>
              <w:t>lividans</w:t>
            </w:r>
            <w:proofErr w:type="spellEnd"/>
            <w:r w:rsidRPr="009409D4">
              <w:rPr>
                <w:rFonts w:ascii="Arial" w:hAnsi="Arial" w:cs="Arial"/>
              </w:rPr>
              <w:br/>
              <w:t xml:space="preserve">(f) </w:t>
            </w:r>
            <w:r w:rsidRPr="00001B4B">
              <w:rPr>
                <w:rFonts w:ascii="Arial" w:hAnsi="Arial" w:cs="Arial"/>
                <w:i/>
              </w:rPr>
              <w:t xml:space="preserve">S. </w:t>
            </w:r>
            <w:proofErr w:type="spellStart"/>
            <w:r w:rsidRPr="00001B4B">
              <w:rPr>
                <w:rFonts w:ascii="Arial" w:hAnsi="Arial" w:cs="Arial"/>
                <w:i/>
              </w:rPr>
              <w:t>parvulus</w:t>
            </w:r>
            <w:bookmarkStart w:id="29" w:name="Check82"/>
            <w:proofErr w:type="spellEnd"/>
            <w:r w:rsidRPr="009409D4">
              <w:rPr>
                <w:rFonts w:ascii="Arial" w:hAnsi="Arial" w:cs="Arial"/>
              </w:rPr>
              <w:br/>
            </w:r>
            <w:bookmarkEnd w:id="29"/>
            <w:r w:rsidRPr="009409D4">
              <w:rPr>
                <w:rFonts w:ascii="Arial" w:hAnsi="Arial" w:cs="Arial"/>
              </w:rPr>
              <w:t xml:space="preserve">(g) </w:t>
            </w:r>
            <w:r w:rsidRPr="00001B4B">
              <w:rPr>
                <w:rFonts w:ascii="Arial" w:hAnsi="Arial" w:cs="Arial"/>
                <w:i/>
              </w:rPr>
              <w:t xml:space="preserve">S. </w:t>
            </w:r>
            <w:proofErr w:type="spellStart"/>
            <w:r w:rsidRPr="00001B4B">
              <w:rPr>
                <w:rFonts w:ascii="Arial" w:hAnsi="Arial" w:cs="Arial"/>
                <w:i/>
              </w:rPr>
              <w:t>rimosus</w:t>
            </w:r>
            <w:proofErr w:type="spellEnd"/>
            <w:r w:rsidRPr="009409D4">
              <w:rPr>
                <w:rFonts w:ascii="Arial" w:hAnsi="Arial" w:cs="Arial"/>
              </w:rPr>
              <w:br/>
              <w:t xml:space="preserve">(h) </w:t>
            </w:r>
            <w:r w:rsidRPr="00001B4B">
              <w:rPr>
                <w:rFonts w:ascii="Arial" w:hAnsi="Arial" w:cs="Arial"/>
                <w:i/>
              </w:rPr>
              <w:t xml:space="preserve">S. </w:t>
            </w:r>
            <w:proofErr w:type="spellStart"/>
            <w:r w:rsidRPr="00001B4B">
              <w:rPr>
                <w:rFonts w:ascii="Arial" w:hAnsi="Arial" w:cs="Arial"/>
                <w:i/>
              </w:rPr>
              <w:t>venezuelae</w:t>
            </w:r>
            <w:proofErr w:type="spellEnd"/>
          </w:p>
        </w:tc>
        <w:tc>
          <w:tcPr>
            <w:tcW w:w="2275" w:type="pct"/>
            <w:tcBorders>
              <w:top w:val="single" w:sz="6" w:space="0" w:color="31849B"/>
              <w:left w:val="nil"/>
              <w:bottom w:val="single" w:sz="6" w:space="0" w:color="31849B"/>
              <w:right w:val="single" w:sz="4" w:space="0" w:color="31849B"/>
            </w:tcBorders>
            <w:hideMark/>
          </w:tcPr>
          <w:p w14:paraId="7788E048" w14:textId="233F83A2"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84"/>
                  <w:enabled/>
                  <w:calcOnExit w:val="0"/>
                  <w:checkBox>
                    <w:sizeAuto/>
                    <w:default w:val="0"/>
                  </w:checkBox>
                </w:ffData>
              </w:fldChar>
            </w:r>
            <w:bookmarkStart w:id="30" w:name="Check8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0"/>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150"/>
                  <w:enabled/>
                  <w:calcOnExit w:val="0"/>
                  <w:checkBox>
                    <w:sizeAuto/>
                    <w:default w:val="0"/>
                  </w:checkBox>
                </w:ffData>
              </w:fldChar>
            </w:r>
            <w:bookmarkStart w:id="31" w:name="Check150"/>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1"/>
            <w:r w:rsidRPr="009409D4">
              <w:rPr>
                <w:rFonts w:ascii="Arial" w:hAnsi="Arial" w:cs="Arial"/>
              </w:rPr>
              <w:t xml:space="preserve"> </w:t>
            </w:r>
            <w:proofErr w:type="spellStart"/>
            <w:r>
              <w:rPr>
                <w:rFonts w:ascii="Arial" w:hAnsi="Arial" w:cs="Arial"/>
              </w:rPr>
              <w:t>P</w:t>
            </w:r>
            <w:r w:rsidRPr="009409D4">
              <w:rPr>
                <w:rFonts w:ascii="Arial" w:hAnsi="Arial" w:cs="Arial"/>
              </w:rPr>
              <w:t>lasmids</w:t>
            </w:r>
            <w:proofErr w:type="spellEnd"/>
            <w:r w:rsidRPr="009409D4">
              <w:rPr>
                <w:rFonts w:ascii="Arial" w:hAnsi="Arial" w:cs="Arial"/>
              </w:rPr>
              <w:t xml:space="preserve"> SCP2, SLP1, SLP2, PIJ101 and derivatives</w:t>
            </w:r>
            <w:r w:rsidRPr="009409D4">
              <w:rPr>
                <w:rFonts w:ascii="Arial" w:hAnsi="Arial" w:cs="Arial"/>
              </w:rPr>
              <w:br/>
            </w:r>
            <w:r w:rsidRPr="009409D4">
              <w:rPr>
                <w:rFonts w:ascii="Arial" w:hAnsi="Arial" w:cs="Arial"/>
              </w:rPr>
              <w:fldChar w:fldCharType="begin">
                <w:ffData>
                  <w:name w:val="Check86"/>
                  <w:enabled/>
                  <w:calcOnExit w:val="0"/>
                  <w:checkBox>
                    <w:sizeAuto/>
                    <w:default w:val="0"/>
                  </w:checkBox>
                </w:ffData>
              </w:fldChar>
            </w:r>
            <w:bookmarkStart w:id="32" w:name="Check86"/>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2"/>
            <w:r w:rsidRPr="009409D4">
              <w:rPr>
                <w:rFonts w:ascii="Arial" w:hAnsi="Arial" w:cs="Arial"/>
              </w:rPr>
              <w:t xml:space="preserve"> Actinophage phi C31 and derivatives</w:t>
            </w:r>
            <w:r w:rsidRPr="009409D4">
              <w:rPr>
                <w:rFonts w:ascii="Arial" w:hAnsi="Arial" w:cs="Arial"/>
              </w:rPr>
              <w:br/>
            </w:r>
            <w:r w:rsidRPr="009409D4">
              <w:rPr>
                <w:rFonts w:ascii="Arial" w:hAnsi="Arial" w:cs="Arial"/>
              </w:rPr>
              <w:fldChar w:fldCharType="begin">
                <w:ffData>
                  <w:name w:val="Check87"/>
                  <w:enabled/>
                  <w:calcOnExit w:val="0"/>
                  <w:checkBox>
                    <w:sizeAuto/>
                    <w:default w:val="0"/>
                  </w:checkBox>
                </w:ffData>
              </w:fldChar>
            </w:r>
            <w:bookmarkStart w:id="33" w:name="Check87"/>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3"/>
            <w:r w:rsidRPr="009409D4">
              <w:rPr>
                <w:rFonts w:ascii="Arial" w:hAnsi="Arial" w:cs="Arial"/>
              </w:rPr>
              <w:t xml:space="preserve"> None (non</w:t>
            </w:r>
            <w:r w:rsidRPr="009409D4">
              <w:rPr>
                <w:rFonts w:ascii="Arial" w:hAnsi="Arial" w:cs="Arial"/>
              </w:rPr>
              <w:noBreakHyphen/>
              <w:t>vector systems)</w:t>
            </w:r>
          </w:p>
        </w:tc>
      </w:tr>
      <w:tr w:rsidR="000F1AD6" w:rsidRPr="009409D4" w14:paraId="60430E6E" w14:textId="77777777" w:rsidTr="000F1AD6">
        <w:tc>
          <w:tcPr>
            <w:tcW w:w="283" w:type="pct"/>
            <w:tcBorders>
              <w:top w:val="nil"/>
              <w:left w:val="single" w:sz="4" w:space="0" w:color="31849B"/>
              <w:bottom w:val="nil"/>
              <w:right w:val="nil"/>
            </w:tcBorders>
          </w:tcPr>
          <w:p w14:paraId="7F963F91" w14:textId="071B8083" w:rsidR="000F1AD6" w:rsidRPr="00D833C7" w:rsidRDefault="00D833C7" w:rsidP="000F1AD6">
            <w:pPr>
              <w:pStyle w:val="question"/>
              <w:rPr>
                <w:rFonts w:ascii="Arial" w:hAnsi="Arial" w:cs="Arial"/>
              </w:rPr>
            </w:pPr>
            <w:r w:rsidRPr="00D833C7">
              <w:rPr>
                <w:rFonts w:ascii="Arial" w:hAnsi="Arial" w:cs="Arial"/>
              </w:rPr>
              <w:t>5</w:t>
            </w:r>
          </w:p>
        </w:tc>
        <w:tc>
          <w:tcPr>
            <w:tcW w:w="423" w:type="pct"/>
            <w:tcBorders>
              <w:top w:val="nil"/>
              <w:left w:val="nil"/>
              <w:bottom w:val="nil"/>
              <w:right w:val="nil"/>
            </w:tcBorders>
          </w:tcPr>
          <w:p w14:paraId="42119410" w14:textId="618E08A5" w:rsidR="000F1AD6" w:rsidRPr="00D833C7" w:rsidRDefault="00D833C7"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376A035A" w14:textId="611EB558"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88"/>
                  <w:enabled/>
                  <w:calcOnExit w:val="0"/>
                  <w:checkBox>
                    <w:sizeAuto/>
                    <w:default w:val="0"/>
                  </w:checkBox>
                </w:ffData>
              </w:fldChar>
            </w:r>
            <w:bookmarkStart w:id="34" w:name="Check88"/>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4"/>
            <w:r w:rsidRPr="009409D4">
              <w:rPr>
                <w:rFonts w:ascii="Arial" w:hAnsi="Arial" w:cs="Arial"/>
              </w:rPr>
              <w:t xml:space="preserve"> </w:t>
            </w:r>
            <w:r w:rsidRPr="00001B4B">
              <w:rPr>
                <w:rFonts w:ascii="Arial" w:hAnsi="Arial" w:cs="Arial"/>
                <w:i/>
              </w:rPr>
              <w:t>Agrobacterium radiobacter</w:t>
            </w:r>
            <w:r w:rsidRPr="009409D4">
              <w:rPr>
                <w:rFonts w:ascii="Arial" w:hAnsi="Arial" w:cs="Arial"/>
              </w:rPr>
              <w:br/>
            </w:r>
            <w:r w:rsidRPr="009409D4">
              <w:rPr>
                <w:rFonts w:ascii="Arial" w:hAnsi="Arial" w:cs="Arial"/>
              </w:rPr>
              <w:fldChar w:fldCharType="begin">
                <w:ffData>
                  <w:name w:val="Check89"/>
                  <w:enabled/>
                  <w:calcOnExit w:val="0"/>
                  <w:checkBox>
                    <w:sizeAuto/>
                    <w:default w:val="0"/>
                  </w:checkBox>
                </w:ffData>
              </w:fldChar>
            </w:r>
            <w:bookmarkStart w:id="35" w:name="Check89"/>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5"/>
            <w:r w:rsidRPr="009409D4">
              <w:rPr>
                <w:rFonts w:ascii="Arial" w:hAnsi="Arial" w:cs="Arial"/>
              </w:rPr>
              <w:t xml:space="preserve"> </w:t>
            </w:r>
            <w:r w:rsidRPr="00001B4B">
              <w:rPr>
                <w:rFonts w:ascii="Arial" w:hAnsi="Arial" w:cs="Arial"/>
                <w:i/>
              </w:rPr>
              <w:t xml:space="preserve">Agrobacterium </w:t>
            </w:r>
            <w:proofErr w:type="spellStart"/>
            <w:r w:rsidRPr="00001B4B">
              <w:rPr>
                <w:rFonts w:ascii="Arial" w:hAnsi="Arial" w:cs="Arial"/>
                <w:i/>
              </w:rPr>
              <w:t>rhizogenes</w:t>
            </w:r>
            <w:proofErr w:type="spellEnd"/>
            <w:r w:rsidRPr="009409D4">
              <w:rPr>
                <w:rFonts w:ascii="Arial" w:hAnsi="Arial" w:cs="Arial"/>
              </w:rPr>
              <w:t> </w:t>
            </w:r>
            <w:r>
              <w:rPr>
                <w:rFonts w:ascii="Arial" w:hAnsi="Arial" w:cs="Arial"/>
              </w:rPr>
              <w:t>(</w:t>
            </w:r>
            <w:r w:rsidRPr="009409D4">
              <w:rPr>
                <w:rFonts w:ascii="Arial" w:hAnsi="Arial" w:cs="Arial"/>
              </w:rPr>
              <w:t>disarmed strains</w:t>
            </w:r>
            <w:r>
              <w:rPr>
                <w:rFonts w:ascii="Arial" w:hAnsi="Arial" w:cs="Arial"/>
              </w:rPr>
              <w:t xml:space="preserve"> only)</w:t>
            </w:r>
            <w:r w:rsidRPr="009409D4">
              <w:rPr>
                <w:rFonts w:ascii="Arial" w:hAnsi="Arial" w:cs="Arial"/>
              </w:rPr>
              <w:br/>
            </w:r>
            <w:r w:rsidRPr="009409D4">
              <w:rPr>
                <w:rFonts w:ascii="Arial" w:hAnsi="Arial" w:cs="Arial"/>
              </w:rPr>
              <w:fldChar w:fldCharType="begin">
                <w:ffData>
                  <w:name w:val="Check90"/>
                  <w:enabled/>
                  <w:calcOnExit w:val="0"/>
                  <w:checkBox>
                    <w:sizeAuto/>
                    <w:default w:val="0"/>
                  </w:checkBox>
                </w:ffData>
              </w:fldChar>
            </w:r>
            <w:bookmarkStart w:id="36" w:name="Check90"/>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6"/>
            <w:r w:rsidRPr="009409D4">
              <w:rPr>
                <w:rFonts w:ascii="Arial" w:hAnsi="Arial" w:cs="Arial"/>
              </w:rPr>
              <w:t xml:space="preserve"> </w:t>
            </w:r>
            <w:r w:rsidRPr="00001B4B">
              <w:rPr>
                <w:rFonts w:ascii="Arial" w:hAnsi="Arial" w:cs="Arial"/>
                <w:i/>
              </w:rPr>
              <w:t>Agrobacterium tumefaciens</w:t>
            </w:r>
            <w:r w:rsidRPr="009409D4">
              <w:rPr>
                <w:rFonts w:ascii="Arial" w:hAnsi="Arial" w:cs="Arial"/>
              </w:rPr>
              <w:t> </w:t>
            </w:r>
            <w:r>
              <w:rPr>
                <w:rFonts w:ascii="Arial" w:hAnsi="Arial" w:cs="Arial"/>
              </w:rPr>
              <w:t>(</w:t>
            </w:r>
            <w:r w:rsidRPr="009409D4">
              <w:rPr>
                <w:rFonts w:ascii="Arial" w:hAnsi="Arial" w:cs="Arial"/>
              </w:rPr>
              <w:t>disarmed strains</w:t>
            </w:r>
            <w:r>
              <w:rPr>
                <w:rFonts w:ascii="Arial" w:hAnsi="Arial" w:cs="Arial"/>
              </w:rPr>
              <w:t xml:space="preserve"> only)</w:t>
            </w:r>
          </w:p>
        </w:tc>
        <w:tc>
          <w:tcPr>
            <w:tcW w:w="2275" w:type="pct"/>
            <w:tcBorders>
              <w:top w:val="single" w:sz="6" w:space="0" w:color="31849B"/>
              <w:left w:val="nil"/>
              <w:bottom w:val="single" w:sz="6" w:space="0" w:color="31849B"/>
              <w:right w:val="single" w:sz="4" w:space="0" w:color="31849B"/>
            </w:tcBorders>
            <w:hideMark/>
          </w:tcPr>
          <w:p w14:paraId="790F6FDB" w14:textId="46D68009"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98"/>
                  <w:enabled/>
                  <w:calcOnExit w:val="0"/>
                  <w:checkBox>
                    <w:sizeAuto/>
                    <w:default w:val="0"/>
                  </w:checkBox>
                </w:ffData>
              </w:fldChar>
            </w:r>
            <w:bookmarkStart w:id="37" w:name="Check98"/>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7"/>
            <w:r w:rsidRPr="009409D4">
              <w:rPr>
                <w:rFonts w:ascii="Arial" w:hAnsi="Arial" w:cs="Arial"/>
              </w:rPr>
              <w:t xml:space="preserve"> </w:t>
            </w:r>
            <w:r>
              <w:rPr>
                <w:rFonts w:ascii="Arial" w:hAnsi="Arial" w:cs="Arial"/>
              </w:rPr>
              <w:t>D</w:t>
            </w:r>
            <w:r w:rsidRPr="009409D4">
              <w:rPr>
                <w:rFonts w:ascii="Arial" w:hAnsi="Arial" w:cs="Arial"/>
              </w:rPr>
              <w:t xml:space="preserve">isarmed </w:t>
            </w:r>
            <w:r>
              <w:rPr>
                <w:rFonts w:ascii="Arial" w:hAnsi="Arial" w:cs="Arial"/>
              </w:rPr>
              <w:t xml:space="preserve">Ri or </w:t>
            </w:r>
            <w:proofErr w:type="spellStart"/>
            <w:r>
              <w:rPr>
                <w:rFonts w:ascii="Arial" w:hAnsi="Arial" w:cs="Arial"/>
              </w:rPr>
              <w:t>Ti</w:t>
            </w:r>
            <w:proofErr w:type="spellEnd"/>
            <w:r>
              <w:rPr>
                <w:rFonts w:ascii="Arial" w:hAnsi="Arial" w:cs="Arial"/>
              </w:rPr>
              <w:t xml:space="preserve"> plasmid</w:t>
            </w:r>
            <w:r w:rsidRPr="009409D4">
              <w:rPr>
                <w:rFonts w:ascii="Arial" w:hAnsi="Arial" w:cs="Arial"/>
              </w:rPr>
              <w:t>s</w:t>
            </w:r>
            <w:r w:rsidRPr="009409D4">
              <w:rPr>
                <w:rFonts w:ascii="Arial" w:hAnsi="Arial" w:cs="Arial"/>
              </w:rPr>
              <w:br/>
            </w:r>
            <w:r w:rsidRPr="009409D4">
              <w:rPr>
                <w:rFonts w:ascii="Arial" w:hAnsi="Arial" w:cs="Arial"/>
              </w:rPr>
              <w:fldChar w:fldCharType="begin">
                <w:ffData>
                  <w:name w:val="Check99"/>
                  <w:enabled/>
                  <w:calcOnExit w:val="0"/>
                  <w:checkBox>
                    <w:sizeAuto/>
                    <w:default w:val="0"/>
                  </w:checkBox>
                </w:ffData>
              </w:fldChar>
            </w:r>
            <w:bookmarkStart w:id="38" w:name="Check99"/>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8"/>
            <w:r w:rsidRPr="009409D4">
              <w:rPr>
                <w:rFonts w:ascii="Arial" w:hAnsi="Arial" w:cs="Arial"/>
              </w:rPr>
              <w:t xml:space="preserve"> None (non</w:t>
            </w:r>
            <w:r w:rsidRPr="009409D4">
              <w:rPr>
                <w:rFonts w:ascii="Arial" w:hAnsi="Arial" w:cs="Arial"/>
              </w:rPr>
              <w:noBreakHyphen/>
              <w:t>vector systems)</w:t>
            </w:r>
          </w:p>
        </w:tc>
      </w:tr>
      <w:tr w:rsidR="000F1AD6" w:rsidRPr="009409D4" w14:paraId="09A526C9" w14:textId="77777777" w:rsidTr="000F1AD6">
        <w:tc>
          <w:tcPr>
            <w:tcW w:w="283" w:type="pct"/>
            <w:tcBorders>
              <w:top w:val="nil"/>
              <w:left w:val="single" w:sz="4" w:space="0" w:color="31849B"/>
              <w:bottom w:val="single" w:sz="6" w:space="0" w:color="31849B"/>
              <w:right w:val="nil"/>
            </w:tcBorders>
          </w:tcPr>
          <w:p w14:paraId="078D8521" w14:textId="20EE9316" w:rsidR="000F1AD6" w:rsidRPr="00D833C7" w:rsidRDefault="00D833C7" w:rsidP="000F1AD6">
            <w:pPr>
              <w:pStyle w:val="question"/>
              <w:rPr>
                <w:rFonts w:ascii="Arial" w:hAnsi="Arial" w:cs="Arial"/>
              </w:rPr>
            </w:pPr>
            <w:r w:rsidRPr="00D833C7">
              <w:rPr>
                <w:rFonts w:ascii="Arial" w:hAnsi="Arial" w:cs="Arial"/>
              </w:rPr>
              <w:t>6</w:t>
            </w:r>
          </w:p>
        </w:tc>
        <w:tc>
          <w:tcPr>
            <w:tcW w:w="423" w:type="pct"/>
            <w:tcBorders>
              <w:top w:val="nil"/>
              <w:left w:val="nil"/>
              <w:bottom w:val="single" w:sz="6" w:space="0" w:color="31849B"/>
              <w:right w:val="nil"/>
            </w:tcBorders>
          </w:tcPr>
          <w:p w14:paraId="5B38FD6E" w14:textId="3C7B5FB3" w:rsidR="000F1AD6" w:rsidRPr="00D833C7" w:rsidRDefault="00D833C7"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4D0F86B1" w14:textId="77777777" w:rsidR="000F1AD6" w:rsidRDefault="000F1AD6" w:rsidP="000F1AD6">
            <w:pPr>
              <w:pStyle w:val="question"/>
              <w:rPr>
                <w:rFonts w:ascii="Arial" w:hAnsi="Arial" w:cs="Arial"/>
              </w:rPr>
            </w:pPr>
            <w:r>
              <w:rPr>
                <w:rFonts w:ascii="Arial" w:hAnsi="Arial" w:cs="Arial"/>
              </w:rPr>
              <w:t xml:space="preserve">Any of the following: </w:t>
            </w:r>
          </w:p>
          <w:p w14:paraId="67AF1A20" w14:textId="77777777" w:rsidR="000F1AD6" w:rsidRDefault="000F1AD6" w:rsidP="000F1AD6">
            <w:pPr>
              <w:pStyle w:val="question"/>
              <w:rPr>
                <w:rFonts w:ascii="Arial" w:hAnsi="Arial" w:cs="Arial"/>
              </w:rPr>
            </w:pPr>
            <w:r w:rsidRPr="009409D4">
              <w:rPr>
                <w:rFonts w:ascii="Arial" w:hAnsi="Arial" w:cs="Arial"/>
              </w:rPr>
              <w:fldChar w:fldCharType="begin">
                <w:ffData>
                  <w:name w:val="Check91"/>
                  <w:enabled/>
                  <w:calcOnExit w:val="0"/>
                  <w:checkBox>
                    <w:sizeAuto/>
                    <w:default w:val="0"/>
                  </w:checkBox>
                </w:ffData>
              </w:fldChar>
            </w:r>
            <w:bookmarkStart w:id="39" w:name="Check91"/>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39"/>
            <w:r w:rsidRPr="009409D4">
              <w:rPr>
                <w:rFonts w:ascii="Arial" w:hAnsi="Arial" w:cs="Arial"/>
              </w:rPr>
              <w:t xml:space="preserve"> </w:t>
            </w:r>
            <w:proofErr w:type="spellStart"/>
            <w:r w:rsidRPr="00660B3A">
              <w:rPr>
                <w:rFonts w:ascii="Arial" w:hAnsi="Arial" w:cs="Arial"/>
                <w:i/>
              </w:rPr>
              <w:t>Allorhizobium</w:t>
            </w:r>
            <w:proofErr w:type="spellEnd"/>
            <w:r>
              <w:rPr>
                <w:rFonts w:ascii="Arial" w:hAnsi="Arial" w:cs="Arial"/>
              </w:rPr>
              <w:t xml:space="preserve"> species</w:t>
            </w:r>
          </w:p>
          <w:p w14:paraId="438A380F" w14:textId="77777777" w:rsidR="000F1AD6" w:rsidRDefault="000F1AD6" w:rsidP="000F1AD6">
            <w:pPr>
              <w:pStyle w:val="question"/>
              <w:rPr>
                <w:rFonts w:ascii="Arial" w:hAnsi="Arial" w:cs="Arial"/>
              </w:rPr>
            </w:pP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r>
              <w:rPr>
                <w:rFonts w:ascii="Arial" w:hAnsi="Arial" w:cs="Arial"/>
              </w:rPr>
              <w:t xml:space="preserve"> </w:t>
            </w:r>
            <w:r w:rsidRPr="00660B3A">
              <w:rPr>
                <w:rFonts w:ascii="Arial" w:hAnsi="Arial" w:cs="Arial"/>
                <w:i/>
              </w:rPr>
              <w:t xml:space="preserve">Corynebacterium </w:t>
            </w:r>
            <w:proofErr w:type="spellStart"/>
            <w:r w:rsidRPr="00660B3A">
              <w:rPr>
                <w:rFonts w:ascii="Arial" w:hAnsi="Arial" w:cs="Arial"/>
                <w:i/>
              </w:rPr>
              <w:t>glutamicum</w:t>
            </w:r>
            <w:proofErr w:type="spellEnd"/>
          </w:p>
          <w:p w14:paraId="289569A6" w14:textId="77777777" w:rsidR="000F1AD6" w:rsidRDefault="000F1AD6" w:rsidP="000F1AD6">
            <w:pPr>
              <w:pStyle w:val="question"/>
              <w:rPr>
                <w:rFonts w:ascii="Arial" w:hAnsi="Arial" w:cs="Arial"/>
              </w:rPr>
            </w:pP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r>
              <w:rPr>
                <w:rFonts w:ascii="Arial" w:hAnsi="Arial" w:cs="Arial"/>
              </w:rPr>
              <w:t xml:space="preserve"> </w:t>
            </w:r>
            <w:r w:rsidRPr="00001B4B">
              <w:rPr>
                <w:rFonts w:ascii="Arial" w:hAnsi="Arial" w:cs="Arial"/>
                <w:i/>
              </w:rPr>
              <w:t>Lactobacillus</w:t>
            </w:r>
            <w:r>
              <w:rPr>
                <w:rFonts w:ascii="Arial" w:hAnsi="Arial" w:cs="Arial"/>
                <w:i/>
              </w:rPr>
              <w:t xml:space="preserve"> </w:t>
            </w:r>
            <w:r w:rsidRPr="00660B3A">
              <w:rPr>
                <w:rFonts w:ascii="Arial" w:hAnsi="Arial" w:cs="Arial"/>
              </w:rPr>
              <w:t>species</w:t>
            </w:r>
            <w:r w:rsidRPr="003B7243">
              <w:rPr>
                <w:rFonts w:ascii="Arial" w:hAnsi="Arial" w:cs="Arial"/>
              </w:rPr>
              <w:br/>
            </w:r>
            <w:r w:rsidRPr="009409D4">
              <w:rPr>
                <w:rFonts w:ascii="Arial" w:hAnsi="Arial" w:cs="Arial"/>
              </w:rPr>
              <w:fldChar w:fldCharType="begin">
                <w:ffData>
                  <w:name w:val="Check204"/>
                  <w:enabled/>
                  <w:calcOnExit w:val="0"/>
                  <w:checkBox>
                    <w:sizeAuto/>
                    <w:default w:val="0"/>
                  </w:checkBox>
                </w:ffData>
              </w:fldChar>
            </w:r>
            <w:bookmarkStart w:id="40" w:name="Check20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0"/>
            <w:r>
              <w:rPr>
                <w:rFonts w:ascii="Arial" w:hAnsi="Arial" w:cs="Arial"/>
              </w:rPr>
              <w:t xml:space="preserve"> </w:t>
            </w:r>
            <w:r w:rsidRPr="00001B4B">
              <w:rPr>
                <w:rFonts w:ascii="Arial" w:hAnsi="Arial" w:cs="Arial"/>
                <w:i/>
              </w:rPr>
              <w:t>Lactococcus lactis</w:t>
            </w:r>
            <w:r w:rsidRPr="00001B4B">
              <w:rPr>
                <w:rFonts w:ascii="Arial" w:hAnsi="Arial" w:cs="Arial"/>
                <w:i/>
              </w:rPr>
              <w:br/>
            </w:r>
            <w:r w:rsidRPr="009409D4">
              <w:rPr>
                <w:rFonts w:ascii="Arial" w:hAnsi="Arial" w:cs="Arial"/>
              </w:rPr>
              <w:fldChar w:fldCharType="begin">
                <w:ffData>
                  <w:name w:val="Check92"/>
                  <w:enabled/>
                  <w:calcOnExit w:val="0"/>
                  <w:checkBox>
                    <w:sizeAuto/>
                    <w:default w:val="0"/>
                  </w:checkBox>
                </w:ffData>
              </w:fldChar>
            </w:r>
            <w:bookmarkStart w:id="41" w:name="Check92"/>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1"/>
            <w:r w:rsidRPr="009409D4">
              <w:rPr>
                <w:rFonts w:ascii="Arial" w:hAnsi="Arial" w:cs="Arial"/>
              </w:rPr>
              <w:t xml:space="preserve"> </w:t>
            </w:r>
            <w:proofErr w:type="spellStart"/>
            <w:r w:rsidRPr="00001B4B">
              <w:rPr>
                <w:rFonts w:ascii="Arial" w:hAnsi="Arial" w:cs="Arial"/>
                <w:i/>
              </w:rPr>
              <w:t>Oenococcus</w:t>
            </w:r>
            <w:proofErr w:type="spellEnd"/>
            <w:r w:rsidRPr="00001B4B">
              <w:rPr>
                <w:rFonts w:ascii="Arial" w:hAnsi="Arial" w:cs="Arial"/>
                <w:i/>
              </w:rPr>
              <w:t xml:space="preserve"> </w:t>
            </w:r>
            <w:proofErr w:type="spellStart"/>
            <w:r w:rsidRPr="00001B4B">
              <w:rPr>
                <w:rFonts w:ascii="Arial" w:hAnsi="Arial" w:cs="Arial"/>
                <w:i/>
              </w:rPr>
              <w:t>oeni</w:t>
            </w:r>
            <w:proofErr w:type="spellEnd"/>
            <w:r w:rsidRPr="009409D4">
              <w:rPr>
                <w:rFonts w:ascii="Arial" w:hAnsi="Arial" w:cs="Arial"/>
              </w:rPr>
              <w:t xml:space="preserve"> syn. </w:t>
            </w:r>
            <w:proofErr w:type="spellStart"/>
            <w:r w:rsidRPr="00001B4B">
              <w:rPr>
                <w:rFonts w:ascii="Arial" w:hAnsi="Arial" w:cs="Arial"/>
                <w:i/>
              </w:rPr>
              <w:t>Leuconostoc</w:t>
            </w:r>
            <w:proofErr w:type="spellEnd"/>
            <w:r w:rsidRPr="00001B4B">
              <w:rPr>
                <w:rFonts w:ascii="Arial" w:hAnsi="Arial" w:cs="Arial"/>
                <w:i/>
              </w:rPr>
              <w:t xml:space="preserve"> </w:t>
            </w:r>
            <w:proofErr w:type="spellStart"/>
            <w:r w:rsidRPr="00001B4B">
              <w:rPr>
                <w:rFonts w:ascii="Arial" w:hAnsi="Arial" w:cs="Arial"/>
                <w:i/>
              </w:rPr>
              <w:t>oeni</w:t>
            </w:r>
            <w:proofErr w:type="spellEnd"/>
            <w:r w:rsidRPr="009409D4">
              <w:rPr>
                <w:rFonts w:ascii="Arial" w:hAnsi="Arial" w:cs="Arial"/>
              </w:rPr>
              <w:br/>
            </w:r>
            <w:r w:rsidRPr="009409D4">
              <w:rPr>
                <w:rFonts w:ascii="Arial" w:hAnsi="Arial" w:cs="Arial"/>
              </w:rPr>
              <w:fldChar w:fldCharType="begin">
                <w:ffData>
                  <w:name w:val="Check94"/>
                  <w:enabled/>
                  <w:calcOnExit w:val="0"/>
                  <w:checkBox>
                    <w:sizeAuto/>
                    <w:default w:val="0"/>
                  </w:checkBox>
                </w:ffData>
              </w:fldChar>
            </w:r>
            <w:bookmarkStart w:id="42" w:name="Check9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2"/>
            <w:r w:rsidRPr="009409D4">
              <w:rPr>
                <w:rFonts w:ascii="Arial" w:hAnsi="Arial" w:cs="Arial"/>
              </w:rPr>
              <w:t xml:space="preserve"> </w:t>
            </w:r>
            <w:proofErr w:type="spellStart"/>
            <w:r w:rsidRPr="00001B4B">
              <w:rPr>
                <w:rFonts w:ascii="Arial" w:hAnsi="Arial" w:cs="Arial"/>
                <w:i/>
              </w:rPr>
              <w:t>Pediococcus</w:t>
            </w:r>
            <w:proofErr w:type="spellEnd"/>
            <w:r>
              <w:rPr>
                <w:rFonts w:ascii="Arial" w:hAnsi="Arial" w:cs="Arial"/>
                <w:i/>
              </w:rPr>
              <w:t xml:space="preserve"> </w:t>
            </w:r>
            <w:r w:rsidRPr="00660B3A">
              <w:rPr>
                <w:rFonts w:ascii="Arial" w:hAnsi="Arial" w:cs="Arial"/>
              </w:rPr>
              <w:t>species</w:t>
            </w:r>
            <w:r w:rsidRPr="009409D4">
              <w:rPr>
                <w:rFonts w:ascii="Arial" w:hAnsi="Arial" w:cs="Arial"/>
              </w:rPr>
              <w:br/>
            </w:r>
            <w:r w:rsidRPr="009409D4">
              <w:rPr>
                <w:rFonts w:ascii="Arial" w:hAnsi="Arial" w:cs="Arial"/>
              </w:rPr>
              <w:fldChar w:fldCharType="begin">
                <w:ffData>
                  <w:name w:val="Check95"/>
                  <w:enabled/>
                  <w:calcOnExit w:val="0"/>
                  <w:checkBox>
                    <w:sizeAuto/>
                    <w:default w:val="0"/>
                  </w:checkBox>
                </w:ffData>
              </w:fldChar>
            </w:r>
            <w:bookmarkStart w:id="43" w:name="Check95"/>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3"/>
            <w:r>
              <w:rPr>
                <w:rFonts w:ascii="Arial" w:hAnsi="Arial" w:cs="Arial"/>
              </w:rPr>
              <w:t xml:space="preserve"> </w:t>
            </w:r>
            <w:r w:rsidRPr="00001B4B">
              <w:rPr>
                <w:rFonts w:ascii="Arial" w:hAnsi="Arial" w:cs="Arial"/>
                <w:i/>
              </w:rPr>
              <w:t xml:space="preserve">Photobacterium </w:t>
            </w:r>
            <w:proofErr w:type="spellStart"/>
            <w:r w:rsidRPr="00001B4B">
              <w:rPr>
                <w:rFonts w:ascii="Arial" w:hAnsi="Arial" w:cs="Arial"/>
                <w:i/>
              </w:rPr>
              <w:t>angustum</w:t>
            </w:r>
            <w:proofErr w:type="spellEnd"/>
            <w:r w:rsidRPr="009409D4">
              <w:rPr>
                <w:rFonts w:ascii="Arial" w:hAnsi="Arial" w:cs="Arial"/>
              </w:rPr>
              <w:br/>
            </w:r>
            <w:r w:rsidRPr="009409D4">
              <w:rPr>
                <w:rFonts w:ascii="Arial" w:hAnsi="Arial" w:cs="Arial"/>
              </w:rPr>
              <w:fldChar w:fldCharType="begin">
                <w:ffData>
                  <w:name w:val="Check100"/>
                  <w:enabled/>
                  <w:calcOnExit w:val="0"/>
                  <w:checkBox>
                    <w:sizeAuto/>
                    <w:default w:val="0"/>
                  </w:checkBox>
                </w:ffData>
              </w:fldChar>
            </w:r>
            <w:bookmarkStart w:id="44" w:name="Check100"/>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4"/>
            <w:r w:rsidRPr="009409D4">
              <w:rPr>
                <w:rFonts w:ascii="Arial" w:hAnsi="Arial" w:cs="Arial"/>
              </w:rPr>
              <w:t xml:space="preserve"> </w:t>
            </w:r>
            <w:proofErr w:type="spellStart"/>
            <w:r w:rsidRPr="00001B4B">
              <w:rPr>
                <w:rFonts w:ascii="Arial" w:hAnsi="Arial" w:cs="Arial"/>
                <w:i/>
              </w:rPr>
              <w:t>Pseudoalteromonas</w:t>
            </w:r>
            <w:proofErr w:type="spellEnd"/>
            <w:r w:rsidRPr="00001B4B">
              <w:rPr>
                <w:rFonts w:ascii="Arial" w:hAnsi="Arial" w:cs="Arial"/>
                <w:i/>
              </w:rPr>
              <w:t xml:space="preserve"> </w:t>
            </w:r>
            <w:proofErr w:type="spellStart"/>
            <w:r w:rsidRPr="00001B4B">
              <w:rPr>
                <w:rFonts w:ascii="Arial" w:hAnsi="Arial" w:cs="Arial"/>
                <w:i/>
              </w:rPr>
              <w:t>tunicat</w:t>
            </w:r>
            <w:r>
              <w:rPr>
                <w:rFonts w:ascii="Arial" w:hAnsi="Arial" w:cs="Arial"/>
                <w:i/>
              </w:rPr>
              <w:t>a</w:t>
            </w:r>
            <w:proofErr w:type="spellEnd"/>
            <w:r w:rsidRPr="009409D4">
              <w:rPr>
                <w:rFonts w:ascii="Arial" w:hAnsi="Arial" w:cs="Arial"/>
              </w:rPr>
              <w:br/>
            </w:r>
            <w:r w:rsidRPr="009409D4">
              <w:rPr>
                <w:rFonts w:ascii="Arial" w:hAnsi="Arial" w:cs="Arial"/>
              </w:rPr>
              <w:fldChar w:fldCharType="begin">
                <w:ffData>
                  <w:name w:val="Check101"/>
                  <w:enabled/>
                  <w:calcOnExit w:val="0"/>
                  <w:checkBox>
                    <w:sizeAuto/>
                    <w:default w:val="0"/>
                  </w:checkBox>
                </w:ffData>
              </w:fldChar>
            </w:r>
            <w:bookmarkStart w:id="45" w:name="Check101"/>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5"/>
            <w:r w:rsidRPr="009409D4">
              <w:rPr>
                <w:rFonts w:ascii="Arial" w:hAnsi="Arial" w:cs="Arial"/>
              </w:rPr>
              <w:t xml:space="preserve"> </w:t>
            </w:r>
            <w:r w:rsidRPr="00001B4B">
              <w:rPr>
                <w:rFonts w:ascii="Arial" w:hAnsi="Arial" w:cs="Arial"/>
                <w:i/>
              </w:rPr>
              <w:t>Rhizobium</w:t>
            </w:r>
            <w:r>
              <w:rPr>
                <w:rFonts w:ascii="Arial" w:hAnsi="Arial" w:cs="Arial"/>
              </w:rPr>
              <w:t xml:space="preserve"> species</w:t>
            </w:r>
            <w:r w:rsidRPr="009409D4">
              <w:rPr>
                <w:rFonts w:ascii="Arial" w:hAnsi="Arial" w:cs="Arial"/>
              </w:rPr>
              <w:br/>
            </w:r>
            <w:r w:rsidRPr="009409D4">
              <w:rPr>
                <w:rFonts w:ascii="Arial" w:hAnsi="Arial" w:cs="Arial"/>
              </w:rPr>
              <w:fldChar w:fldCharType="begin">
                <w:ffData>
                  <w:name w:val="Check102"/>
                  <w:enabled/>
                  <w:calcOnExit w:val="0"/>
                  <w:checkBox>
                    <w:sizeAuto/>
                    <w:default w:val="0"/>
                  </w:checkBox>
                </w:ffData>
              </w:fldChar>
            </w:r>
            <w:bookmarkStart w:id="46" w:name="Check102"/>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6"/>
            <w:r w:rsidRPr="009409D4">
              <w:rPr>
                <w:rFonts w:ascii="Arial" w:hAnsi="Arial" w:cs="Arial"/>
              </w:rPr>
              <w:t xml:space="preserve"> </w:t>
            </w:r>
            <w:proofErr w:type="spellStart"/>
            <w:r w:rsidRPr="00001B4B">
              <w:rPr>
                <w:rFonts w:ascii="Arial" w:hAnsi="Arial" w:cs="Arial"/>
                <w:i/>
              </w:rPr>
              <w:t>Sphingopyxis</w:t>
            </w:r>
            <w:proofErr w:type="spellEnd"/>
            <w:r w:rsidRPr="00001B4B">
              <w:rPr>
                <w:rFonts w:ascii="Arial" w:hAnsi="Arial" w:cs="Arial"/>
                <w:i/>
              </w:rPr>
              <w:t xml:space="preserve"> </w:t>
            </w:r>
            <w:proofErr w:type="spellStart"/>
            <w:r w:rsidRPr="00001B4B">
              <w:rPr>
                <w:rFonts w:ascii="Arial" w:hAnsi="Arial" w:cs="Arial"/>
                <w:i/>
              </w:rPr>
              <w:t>alaskensis</w:t>
            </w:r>
            <w:proofErr w:type="spellEnd"/>
            <w:r w:rsidRPr="009409D4">
              <w:rPr>
                <w:rFonts w:ascii="Arial" w:hAnsi="Arial" w:cs="Arial"/>
              </w:rPr>
              <w:t xml:space="preserve"> syn. </w:t>
            </w:r>
            <w:proofErr w:type="spellStart"/>
            <w:r w:rsidRPr="00001B4B">
              <w:rPr>
                <w:rFonts w:ascii="Arial" w:hAnsi="Arial" w:cs="Arial"/>
                <w:i/>
              </w:rPr>
              <w:t>Sphingomonas</w:t>
            </w:r>
            <w:proofErr w:type="spellEnd"/>
            <w:r w:rsidRPr="00001B4B">
              <w:rPr>
                <w:rFonts w:ascii="Arial" w:hAnsi="Arial" w:cs="Arial"/>
                <w:i/>
              </w:rPr>
              <w:t xml:space="preserve"> </w:t>
            </w:r>
            <w:proofErr w:type="spellStart"/>
            <w:r w:rsidRPr="00001B4B">
              <w:rPr>
                <w:rFonts w:ascii="Arial" w:hAnsi="Arial" w:cs="Arial"/>
                <w:i/>
              </w:rPr>
              <w:t>alaskensis</w:t>
            </w:r>
            <w:proofErr w:type="spellEnd"/>
            <w:r w:rsidRPr="009409D4">
              <w:rPr>
                <w:rFonts w:ascii="Arial" w:hAnsi="Arial" w:cs="Arial"/>
              </w:rPr>
              <w:br/>
            </w:r>
            <w:r w:rsidRPr="009409D4">
              <w:rPr>
                <w:rFonts w:ascii="Arial" w:hAnsi="Arial" w:cs="Arial"/>
              </w:rPr>
              <w:fldChar w:fldCharType="begin">
                <w:ffData>
                  <w:name w:val="Check152"/>
                  <w:enabled/>
                  <w:calcOnExit w:val="0"/>
                  <w:checkBox>
                    <w:sizeAuto/>
                    <w:default w:val="0"/>
                  </w:checkBox>
                </w:ffData>
              </w:fldChar>
            </w:r>
            <w:bookmarkStart w:id="47" w:name="Check152"/>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7"/>
            <w:r w:rsidRPr="009409D4">
              <w:rPr>
                <w:rFonts w:ascii="Arial" w:hAnsi="Arial" w:cs="Arial"/>
              </w:rPr>
              <w:t xml:space="preserve"> </w:t>
            </w:r>
            <w:r w:rsidRPr="00001B4B">
              <w:rPr>
                <w:rFonts w:ascii="Arial" w:hAnsi="Arial" w:cs="Arial"/>
                <w:i/>
              </w:rPr>
              <w:t>Streptococcus thermophilus</w:t>
            </w:r>
            <w:r w:rsidRPr="009409D4">
              <w:rPr>
                <w:rFonts w:ascii="Arial" w:hAnsi="Arial" w:cs="Arial"/>
              </w:rPr>
              <w:br/>
            </w:r>
            <w:r w:rsidRPr="009409D4">
              <w:rPr>
                <w:rFonts w:ascii="Arial" w:hAnsi="Arial" w:cs="Arial"/>
              </w:rPr>
              <w:fldChar w:fldCharType="begin">
                <w:ffData>
                  <w:name w:val="Check153"/>
                  <w:enabled/>
                  <w:calcOnExit w:val="0"/>
                  <w:checkBox>
                    <w:sizeAuto/>
                    <w:default w:val="0"/>
                  </w:checkBox>
                </w:ffData>
              </w:fldChar>
            </w:r>
            <w:bookmarkStart w:id="48" w:name="Check153"/>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8"/>
            <w:r w:rsidRPr="009409D4">
              <w:rPr>
                <w:rFonts w:ascii="Arial" w:hAnsi="Arial" w:cs="Arial"/>
              </w:rPr>
              <w:t xml:space="preserve"> </w:t>
            </w:r>
            <w:proofErr w:type="spellStart"/>
            <w:r w:rsidRPr="00001B4B">
              <w:rPr>
                <w:rFonts w:ascii="Arial" w:hAnsi="Arial" w:cs="Arial"/>
                <w:i/>
              </w:rPr>
              <w:t>Synechococcus</w:t>
            </w:r>
            <w:proofErr w:type="spellEnd"/>
            <w:r w:rsidRPr="009409D4">
              <w:rPr>
                <w:rFonts w:ascii="Arial" w:hAnsi="Arial" w:cs="Arial"/>
              </w:rPr>
              <w:t> </w:t>
            </w:r>
            <w:r>
              <w:rPr>
                <w:rFonts w:ascii="Arial" w:hAnsi="Arial" w:cs="Arial"/>
              </w:rPr>
              <w:t>species strains PCC7002, PCC7942 and WH8102</w:t>
            </w:r>
            <w:r>
              <w:rPr>
                <w:rFonts w:ascii="Arial" w:hAnsi="Arial" w:cs="Arial"/>
              </w:rPr>
              <w:br/>
            </w:r>
            <w:r w:rsidRPr="009409D4">
              <w:rPr>
                <w:rFonts w:ascii="Arial" w:hAnsi="Arial" w:cs="Arial"/>
              </w:rPr>
              <w:fldChar w:fldCharType="begin">
                <w:ffData>
                  <w:name w:val="Check154"/>
                  <w:enabled/>
                  <w:calcOnExit w:val="0"/>
                  <w:checkBox>
                    <w:sizeAuto/>
                    <w:default w:val="0"/>
                  </w:checkBox>
                </w:ffData>
              </w:fldChar>
            </w:r>
            <w:bookmarkStart w:id="49" w:name="Check15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49"/>
            <w:r w:rsidRPr="009409D4">
              <w:rPr>
                <w:rFonts w:ascii="Arial" w:hAnsi="Arial" w:cs="Arial"/>
              </w:rPr>
              <w:t xml:space="preserve"> </w:t>
            </w:r>
            <w:proofErr w:type="spellStart"/>
            <w:r w:rsidRPr="00001B4B">
              <w:rPr>
                <w:rFonts w:ascii="Arial" w:hAnsi="Arial" w:cs="Arial"/>
                <w:i/>
              </w:rPr>
              <w:t>Synechocystis</w:t>
            </w:r>
            <w:proofErr w:type="spellEnd"/>
            <w:r w:rsidRPr="009409D4">
              <w:rPr>
                <w:rFonts w:ascii="Arial" w:hAnsi="Arial" w:cs="Arial"/>
              </w:rPr>
              <w:t xml:space="preserve"> species strain PCC 6803</w:t>
            </w:r>
            <w:r w:rsidRPr="009409D4">
              <w:rPr>
                <w:rFonts w:ascii="Arial" w:hAnsi="Arial" w:cs="Arial"/>
              </w:rPr>
              <w:br/>
            </w:r>
            <w:r w:rsidRPr="009409D4">
              <w:rPr>
                <w:rFonts w:ascii="Arial" w:hAnsi="Arial" w:cs="Arial"/>
              </w:rPr>
              <w:fldChar w:fldCharType="begin">
                <w:ffData>
                  <w:name w:val="Check103"/>
                  <w:enabled/>
                  <w:calcOnExit w:val="0"/>
                  <w:checkBox>
                    <w:sizeAuto/>
                    <w:default w:val="0"/>
                  </w:checkBox>
                </w:ffData>
              </w:fldChar>
            </w:r>
            <w:bookmarkStart w:id="50" w:name="Check103"/>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0"/>
            <w:r w:rsidRPr="009409D4">
              <w:rPr>
                <w:rFonts w:ascii="Arial" w:hAnsi="Arial" w:cs="Arial"/>
              </w:rPr>
              <w:t xml:space="preserve"> </w:t>
            </w:r>
            <w:r w:rsidRPr="00001B4B">
              <w:rPr>
                <w:rFonts w:ascii="Arial" w:hAnsi="Arial" w:cs="Arial"/>
                <w:i/>
              </w:rPr>
              <w:t>Vibrio cholerae</w:t>
            </w:r>
            <w:r w:rsidRPr="009409D4">
              <w:rPr>
                <w:rFonts w:ascii="Arial" w:hAnsi="Arial" w:cs="Arial"/>
              </w:rPr>
              <w:t xml:space="preserve"> CVD103</w:t>
            </w:r>
            <w:r w:rsidRPr="009409D4">
              <w:rPr>
                <w:rFonts w:ascii="Arial" w:hAnsi="Arial" w:cs="Arial"/>
              </w:rPr>
              <w:noBreakHyphen/>
              <w:t>HgR</w:t>
            </w:r>
          </w:p>
          <w:p w14:paraId="345F58E0" w14:textId="0702C2C0"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r>
              <w:rPr>
                <w:rFonts w:ascii="Arial" w:hAnsi="Arial" w:cs="Arial"/>
              </w:rPr>
              <w:t xml:space="preserve"> </w:t>
            </w:r>
            <w:proofErr w:type="spellStart"/>
            <w:r w:rsidRPr="00660B3A">
              <w:rPr>
                <w:rFonts w:ascii="Arial" w:hAnsi="Arial" w:cs="Arial"/>
                <w:i/>
              </w:rPr>
              <w:t>Zymomonas</w:t>
            </w:r>
            <w:proofErr w:type="spellEnd"/>
            <w:r w:rsidRPr="00660B3A">
              <w:rPr>
                <w:rFonts w:ascii="Arial" w:hAnsi="Arial" w:cs="Arial"/>
                <w:i/>
              </w:rPr>
              <w:t xml:space="preserve"> </w:t>
            </w:r>
            <w:proofErr w:type="spellStart"/>
            <w:r w:rsidRPr="00660B3A">
              <w:rPr>
                <w:rFonts w:ascii="Arial" w:hAnsi="Arial" w:cs="Arial"/>
                <w:i/>
              </w:rPr>
              <w:t>mobilis</w:t>
            </w:r>
            <w:proofErr w:type="spellEnd"/>
          </w:p>
        </w:tc>
        <w:tc>
          <w:tcPr>
            <w:tcW w:w="2275" w:type="pct"/>
            <w:tcBorders>
              <w:top w:val="single" w:sz="6" w:space="0" w:color="31849B"/>
              <w:left w:val="nil"/>
              <w:bottom w:val="single" w:sz="6" w:space="0" w:color="31849B"/>
              <w:right w:val="single" w:sz="4" w:space="0" w:color="31849B"/>
            </w:tcBorders>
            <w:hideMark/>
          </w:tcPr>
          <w:p w14:paraId="48E16324" w14:textId="04C77595"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96"/>
                  <w:enabled/>
                  <w:calcOnExit w:val="0"/>
                  <w:checkBox>
                    <w:sizeAuto/>
                    <w:default w:val="0"/>
                  </w:checkBox>
                </w:ffData>
              </w:fldChar>
            </w:r>
            <w:bookmarkStart w:id="51" w:name="Check96"/>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1"/>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97"/>
                  <w:enabled/>
                  <w:calcOnExit w:val="0"/>
                  <w:checkBox>
                    <w:sizeAuto/>
                    <w:default w:val="0"/>
                  </w:checkBox>
                </w:ffData>
              </w:fldChar>
            </w:r>
            <w:bookmarkStart w:id="52" w:name="Check97"/>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2"/>
            <w:r w:rsidRPr="009409D4">
              <w:rPr>
                <w:rFonts w:ascii="Arial" w:hAnsi="Arial" w:cs="Arial"/>
              </w:rPr>
              <w:t xml:space="preserve"> None (non</w:t>
            </w:r>
            <w:r w:rsidRPr="009409D4">
              <w:rPr>
                <w:rFonts w:ascii="Arial" w:hAnsi="Arial" w:cs="Arial"/>
              </w:rPr>
              <w:noBreakHyphen/>
              <w:t>vector systems)</w:t>
            </w:r>
          </w:p>
        </w:tc>
      </w:tr>
      <w:tr w:rsidR="000F1AD6" w:rsidRPr="009409D4" w14:paraId="4EF0A889" w14:textId="77777777" w:rsidTr="000F1AD6">
        <w:tc>
          <w:tcPr>
            <w:tcW w:w="283" w:type="pct"/>
            <w:tcBorders>
              <w:top w:val="single" w:sz="6" w:space="0" w:color="31849B"/>
              <w:left w:val="single" w:sz="4" w:space="0" w:color="31849B"/>
              <w:bottom w:val="single" w:sz="6" w:space="0" w:color="31849B"/>
              <w:right w:val="nil"/>
            </w:tcBorders>
            <w:hideMark/>
          </w:tcPr>
          <w:p w14:paraId="1FCDA42B" w14:textId="4F28C8EF" w:rsidR="000F1AD6" w:rsidRPr="00D833C7" w:rsidRDefault="00D833C7" w:rsidP="000F1AD6">
            <w:pPr>
              <w:pStyle w:val="question"/>
              <w:rPr>
                <w:rFonts w:ascii="Arial" w:hAnsi="Arial" w:cs="Arial"/>
              </w:rPr>
            </w:pPr>
            <w:r w:rsidRPr="00D833C7">
              <w:rPr>
                <w:rFonts w:ascii="Arial" w:hAnsi="Arial" w:cs="Arial"/>
              </w:rPr>
              <w:t>7</w:t>
            </w:r>
          </w:p>
        </w:tc>
        <w:tc>
          <w:tcPr>
            <w:tcW w:w="423" w:type="pct"/>
            <w:tcBorders>
              <w:top w:val="single" w:sz="6" w:space="0" w:color="31849B"/>
              <w:left w:val="nil"/>
              <w:bottom w:val="single" w:sz="6" w:space="0" w:color="31849B"/>
              <w:right w:val="nil"/>
            </w:tcBorders>
            <w:hideMark/>
          </w:tcPr>
          <w:p w14:paraId="2F1FD379" w14:textId="77777777" w:rsidR="000F1AD6" w:rsidRPr="00D833C7" w:rsidRDefault="000F1AD6" w:rsidP="000F1AD6">
            <w:pPr>
              <w:pStyle w:val="question"/>
              <w:rPr>
                <w:rFonts w:ascii="Arial" w:hAnsi="Arial" w:cs="Arial"/>
              </w:rPr>
            </w:pPr>
            <w:r w:rsidRPr="00D833C7">
              <w:rPr>
                <w:rFonts w:ascii="Arial" w:hAnsi="Arial" w:cs="Arial"/>
              </w:rPr>
              <w:t>Fungi</w:t>
            </w:r>
          </w:p>
        </w:tc>
        <w:tc>
          <w:tcPr>
            <w:tcW w:w="2019" w:type="pct"/>
            <w:gridSpan w:val="2"/>
            <w:tcBorders>
              <w:top w:val="single" w:sz="6" w:space="0" w:color="31849B"/>
              <w:left w:val="nil"/>
              <w:bottom w:val="single" w:sz="6" w:space="0" w:color="31849B"/>
              <w:right w:val="nil"/>
            </w:tcBorders>
            <w:hideMark/>
          </w:tcPr>
          <w:p w14:paraId="69304D5C" w14:textId="77777777" w:rsidR="000F1AD6" w:rsidRDefault="000F1AD6" w:rsidP="000F1AD6">
            <w:pPr>
              <w:pStyle w:val="question"/>
              <w:rPr>
                <w:rFonts w:ascii="Arial" w:hAnsi="Arial" w:cs="Arial"/>
              </w:rPr>
            </w:pPr>
            <w:r>
              <w:rPr>
                <w:rFonts w:ascii="Arial" w:hAnsi="Arial" w:cs="Arial"/>
              </w:rPr>
              <w:t>Any of the following:</w:t>
            </w:r>
          </w:p>
          <w:p w14:paraId="7300983A" w14:textId="7D14C279"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08"/>
                  <w:enabled/>
                  <w:calcOnExit w:val="0"/>
                  <w:checkBox>
                    <w:sizeAuto/>
                    <w:default w:val="0"/>
                  </w:checkBox>
                </w:ffData>
              </w:fldChar>
            </w:r>
            <w:bookmarkStart w:id="53" w:name="Check108"/>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3"/>
            <w:r w:rsidRPr="009409D4">
              <w:rPr>
                <w:rFonts w:ascii="Arial" w:hAnsi="Arial" w:cs="Arial"/>
              </w:rPr>
              <w:t xml:space="preserve"> </w:t>
            </w:r>
            <w:proofErr w:type="spellStart"/>
            <w:r w:rsidRPr="00001B4B">
              <w:rPr>
                <w:rFonts w:ascii="Arial" w:hAnsi="Arial" w:cs="Arial"/>
                <w:i/>
              </w:rPr>
              <w:t>Kluyveromyces</w:t>
            </w:r>
            <w:proofErr w:type="spellEnd"/>
            <w:r w:rsidRPr="00001B4B">
              <w:rPr>
                <w:rFonts w:ascii="Arial" w:hAnsi="Arial" w:cs="Arial"/>
                <w:i/>
              </w:rPr>
              <w:t xml:space="preserve"> lactis</w:t>
            </w:r>
            <w:r w:rsidRPr="009409D4">
              <w:rPr>
                <w:rFonts w:ascii="Arial" w:hAnsi="Arial" w:cs="Arial"/>
              </w:rPr>
              <w:br/>
            </w:r>
            <w:r w:rsidRPr="009409D4">
              <w:rPr>
                <w:rFonts w:ascii="Arial" w:hAnsi="Arial" w:cs="Arial"/>
              </w:rPr>
              <w:fldChar w:fldCharType="begin">
                <w:ffData>
                  <w:name w:val="Check104"/>
                  <w:enabled/>
                  <w:calcOnExit w:val="0"/>
                  <w:checkBox>
                    <w:sizeAuto/>
                    <w:default w:val="0"/>
                  </w:checkBox>
                </w:ffData>
              </w:fldChar>
            </w:r>
            <w:bookmarkStart w:id="54" w:name="Check10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4"/>
            <w:r w:rsidRPr="009409D4">
              <w:rPr>
                <w:rFonts w:ascii="Arial" w:hAnsi="Arial" w:cs="Arial"/>
              </w:rPr>
              <w:t xml:space="preserve"> </w:t>
            </w:r>
            <w:r w:rsidRPr="00001B4B">
              <w:rPr>
                <w:rFonts w:ascii="Arial" w:hAnsi="Arial" w:cs="Arial"/>
                <w:i/>
              </w:rPr>
              <w:t xml:space="preserve">Neurospora </w:t>
            </w:r>
            <w:proofErr w:type="spellStart"/>
            <w:r w:rsidRPr="00001B4B">
              <w:rPr>
                <w:rFonts w:ascii="Arial" w:hAnsi="Arial" w:cs="Arial"/>
                <w:i/>
              </w:rPr>
              <w:t>crassa</w:t>
            </w:r>
            <w:proofErr w:type="spellEnd"/>
            <w:r w:rsidRPr="009409D4">
              <w:rPr>
                <w:rFonts w:ascii="Arial" w:hAnsi="Arial" w:cs="Arial"/>
              </w:rPr>
              <w:t xml:space="preserve"> – laboratory strains</w:t>
            </w:r>
            <w:r w:rsidRPr="009409D4">
              <w:rPr>
                <w:rFonts w:ascii="Arial" w:hAnsi="Arial" w:cs="Arial"/>
              </w:rPr>
              <w:br/>
            </w:r>
            <w:r w:rsidRPr="009409D4">
              <w:rPr>
                <w:rFonts w:ascii="Arial" w:hAnsi="Arial" w:cs="Arial"/>
              </w:rPr>
              <w:lastRenderedPageBreak/>
              <w:fldChar w:fldCharType="begin">
                <w:ffData>
                  <w:name w:val="Check105"/>
                  <w:enabled/>
                  <w:calcOnExit w:val="0"/>
                  <w:checkBox>
                    <w:sizeAuto/>
                    <w:default w:val="0"/>
                  </w:checkBox>
                </w:ffData>
              </w:fldChar>
            </w:r>
            <w:bookmarkStart w:id="55" w:name="Check105"/>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5"/>
            <w:r w:rsidRPr="009409D4">
              <w:rPr>
                <w:rFonts w:ascii="Arial" w:hAnsi="Arial" w:cs="Arial"/>
              </w:rPr>
              <w:t xml:space="preserve"> </w:t>
            </w:r>
            <w:r w:rsidRPr="00001B4B">
              <w:rPr>
                <w:rFonts w:ascii="Arial" w:hAnsi="Arial" w:cs="Arial"/>
                <w:i/>
              </w:rPr>
              <w:t>Pichia pastoris</w:t>
            </w:r>
            <w:r w:rsidRPr="009409D4">
              <w:rPr>
                <w:rFonts w:ascii="Arial" w:hAnsi="Arial" w:cs="Arial"/>
              </w:rPr>
              <w:br/>
            </w:r>
            <w:r w:rsidRPr="009409D4">
              <w:rPr>
                <w:rFonts w:ascii="Arial" w:hAnsi="Arial" w:cs="Arial"/>
              </w:rPr>
              <w:fldChar w:fldCharType="begin">
                <w:ffData>
                  <w:name w:val="Check106"/>
                  <w:enabled/>
                  <w:calcOnExit w:val="0"/>
                  <w:checkBox>
                    <w:sizeAuto/>
                    <w:default w:val="0"/>
                  </w:checkBox>
                </w:ffData>
              </w:fldChar>
            </w:r>
            <w:bookmarkStart w:id="56" w:name="Check106"/>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6"/>
            <w:r w:rsidRPr="009409D4">
              <w:rPr>
                <w:rFonts w:ascii="Arial" w:hAnsi="Arial" w:cs="Arial"/>
              </w:rPr>
              <w:t xml:space="preserve"> </w:t>
            </w:r>
            <w:r w:rsidRPr="00001B4B">
              <w:rPr>
                <w:rFonts w:ascii="Arial" w:hAnsi="Arial" w:cs="Arial"/>
                <w:i/>
              </w:rPr>
              <w:t>Saccharomyces cerevisiae</w:t>
            </w:r>
            <w:r w:rsidRPr="009409D4">
              <w:rPr>
                <w:rFonts w:ascii="Arial" w:hAnsi="Arial" w:cs="Arial"/>
              </w:rPr>
              <w:br/>
            </w:r>
            <w:r w:rsidRPr="009409D4">
              <w:rPr>
                <w:rFonts w:ascii="Arial" w:hAnsi="Arial" w:cs="Arial"/>
              </w:rPr>
              <w:fldChar w:fldCharType="begin">
                <w:ffData>
                  <w:name w:val="Check107"/>
                  <w:enabled/>
                  <w:calcOnExit w:val="0"/>
                  <w:checkBox>
                    <w:sizeAuto/>
                    <w:default w:val="0"/>
                  </w:checkBox>
                </w:ffData>
              </w:fldChar>
            </w:r>
            <w:bookmarkStart w:id="57" w:name="Check107"/>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7"/>
            <w:r w:rsidRPr="009409D4">
              <w:rPr>
                <w:rFonts w:ascii="Arial" w:hAnsi="Arial" w:cs="Arial"/>
              </w:rPr>
              <w:t xml:space="preserve"> </w:t>
            </w:r>
            <w:proofErr w:type="spellStart"/>
            <w:r w:rsidRPr="00001B4B">
              <w:rPr>
                <w:rFonts w:ascii="Arial" w:hAnsi="Arial" w:cs="Arial"/>
                <w:i/>
              </w:rPr>
              <w:t>Schizosaccharomyces</w:t>
            </w:r>
            <w:proofErr w:type="spellEnd"/>
            <w:r w:rsidRPr="00001B4B">
              <w:rPr>
                <w:rFonts w:ascii="Arial" w:hAnsi="Arial" w:cs="Arial"/>
                <w:i/>
              </w:rPr>
              <w:t xml:space="preserve"> pombe</w:t>
            </w:r>
            <w:r w:rsidRPr="009409D4">
              <w:rPr>
                <w:rFonts w:ascii="Arial" w:hAnsi="Arial" w:cs="Arial"/>
              </w:rPr>
              <w:br/>
            </w:r>
            <w:r w:rsidRPr="009409D4">
              <w:rPr>
                <w:rFonts w:ascii="Arial" w:hAnsi="Arial" w:cs="Arial"/>
              </w:rPr>
              <w:fldChar w:fldCharType="begin">
                <w:ffData>
                  <w:name w:val="Check109"/>
                  <w:enabled/>
                  <w:calcOnExit w:val="0"/>
                  <w:checkBox>
                    <w:sizeAuto/>
                    <w:default w:val="0"/>
                  </w:checkBox>
                </w:ffData>
              </w:fldChar>
            </w:r>
            <w:bookmarkStart w:id="58" w:name="Check109"/>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8"/>
            <w:r w:rsidRPr="009409D4">
              <w:rPr>
                <w:rFonts w:ascii="Arial" w:hAnsi="Arial" w:cs="Arial"/>
              </w:rPr>
              <w:t xml:space="preserve"> </w:t>
            </w:r>
            <w:r w:rsidRPr="00001B4B">
              <w:rPr>
                <w:rFonts w:ascii="Arial" w:hAnsi="Arial" w:cs="Arial"/>
                <w:i/>
              </w:rPr>
              <w:t xml:space="preserve">Trichoderma </w:t>
            </w:r>
            <w:proofErr w:type="spellStart"/>
            <w:r w:rsidRPr="00001B4B">
              <w:rPr>
                <w:rFonts w:ascii="Arial" w:hAnsi="Arial" w:cs="Arial"/>
                <w:i/>
              </w:rPr>
              <w:t>reesei</w:t>
            </w:r>
            <w:proofErr w:type="spellEnd"/>
            <w:r w:rsidRPr="009409D4">
              <w:rPr>
                <w:rFonts w:ascii="Arial" w:hAnsi="Arial" w:cs="Arial"/>
              </w:rPr>
              <w:br/>
            </w:r>
            <w:r w:rsidRPr="009409D4">
              <w:rPr>
                <w:rFonts w:ascii="Arial" w:hAnsi="Arial" w:cs="Arial"/>
              </w:rPr>
              <w:fldChar w:fldCharType="begin">
                <w:ffData>
                  <w:name w:val="Check155"/>
                  <w:enabled/>
                  <w:calcOnExit w:val="0"/>
                  <w:checkBox>
                    <w:sizeAuto/>
                    <w:default w:val="0"/>
                  </w:checkBox>
                </w:ffData>
              </w:fldChar>
            </w:r>
            <w:bookmarkStart w:id="59" w:name="Check155"/>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59"/>
            <w:r w:rsidRPr="009409D4">
              <w:rPr>
                <w:rFonts w:ascii="Arial" w:hAnsi="Arial" w:cs="Arial"/>
              </w:rPr>
              <w:t xml:space="preserve"> </w:t>
            </w:r>
            <w:proofErr w:type="spellStart"/>
            <w:r w:rsidRPr="00001B4B">
              <w:rPr>
                <w:rFonts w:ascii="Arial" w:hAnsi="Arial" w:cs="Arial"/>
                <w:i/>
              </w:rPr>
              <w:t>Yarrowia</w:t>
            </w:r>
            <w:proofErr w:type="spellEnd"/>
            <w:r w:rsidRPr="00001B4B">
              <w:rPr>
                <w:rFonts w:ascii="Arial" w:hAnsi="Arial" w:cs="Arial"/>
                <w:i/>
              </w:rPr>
              <w:t xml:space="preserve"> </w:t>
            </w:r>
            <w:proofErr w:type="spellStart"/>
            <w:r w:rsidRPr="00001B4B">
              <w:rPr>
                <w:rFonts w:ascii="Arial" w:hAnsi="Arial" w:cs="Arial"/>
                <w:i/>
              </w:rPr>
              <w:t>lipolytica</w:t>
            </w:r>
            <w:proofErr w:type="spellEnd"/>
          </w:p>
        </w:tc>
        <w:tc>
          <w:tcPr>
            <w:tcW w:w="2275" w:type="pct"/>
            <w:tcBorders>
              <w:top w:val="single" w:sz="6" w:space="0" w:color="31849B"/>
              <w:left w:val="nil"/>
              <w:bottom w:val="single" w:sz="6" w:space="0" w:color="31849B"/>
              <w:right w:val="single" w:sz="4" w:space="0" w:color="31849B"/>
            </w:tcBorders>
            <w:hideMark/>
          </w:tcPr>
          <w:p w14:paraId="78DCF003" w14:textId="76569A50" w:rsidR="000F1AD6" w:rsidRPr="0086729F" w:rsidRDefault="000F1AD6" w:rsidP="000F1AD6">
            <w:pPr>
              <w:pStyle w:val="question"/>
              <w:rPr>
                <w:rFonts w:ascii="Arial" w:hAnsi="Arial" w:cs="Arial"/>
                <w:highlight w:val="yellow"/>
              </w:rPr>
            </w:pPr>
            <w:r w:rsidRPr="009409D4">
              <w:rPr>
                <w:rFonts w:ascii="Arial" w:hAnsi="Arial" w:cs="Arial"/>
              </w:rPr>
              <w:lastRenderedPageBreak/>
              <w:fldChar w:fldCharType="begin">
                <w:ffData>
                  <w:name w:val="Check111"/>
                  <w:enabled/>
                  <w:calcOnExit w:val="0"/>
                  <w:checkBox>
                    <w:sizeAuto/>
                    <w:default w:val="0"/>
                  </w:checkBox>
                </w:ffData>
              </w:fldChar>
            </w:r>
            <w:bookmarkStart w:id="60" w:name="Check111"/>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0"/>
            <w:r w:rsidRPr="009409D4">
              <w:rPr>
                <w:rFonts w:ascii="Arial" w:hAnsi="Arial" w:cs="Arial"/>
              </w:rPr>
              <w:t xml:space="preserve"> All vectors</w:t>
            </w:r>
            <w:r w:rsidRPr="009409D4">
              <w:rPr>
                <w:rFonts w:ascii="Arial" w:hAnsi="Arial" w:cs="Arial"/>
              </w:rPr>
              <w:br/>
            </w:r>
            <w:r w:rsidRPr="009409D4">
              <w:rPr>
                <w:rFonts w:ascii="Arial" w:hAnsi="Arial" w:cs="Arial"/>
              </w:rPr>
              <w:fldChar w:fldCharType="begin">
                <w:ffData>
                  <w:name w:val="Check112"/>
                  <w:enabled/>
                  <w:calcOnExit w:val="0"/>
                  <w:checkBox>
                    <w:sizeAuto/>
                    <w:default w:val="0"/>
                  </w:checkBox>
                </w:ffData>
              </w:fldChar>
            </w:r>
            <w:bookmarkStart w:id="61" w:name="Check112"/>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1"/>
            <w:r w:rsidRPr="009409D4">
              <w:rPr>
                <w:rFonts w:ascii="Arial" w:hAnsi="Arial" w:cs="Arial"/>
              </w:rPr>
              <w:t xml:space="preserve"> None (non</w:t>
            </w:r>
            <w:r w:rsidRPr="009409D4">
              <w:rPr>
                <w:rFonts w:ascii="Arial" w:hAnsi="Arial" w:cs="Arial"/>
              </w:rPr>
              <w:noBreakHyphen/>
              <w:t>vector systems)</w:t>
            </w:r>
          </w:p>
        </w:tc>
      </w:tr>
      <w:tr w:rsidR="000F1AD6" w:rsidRPr="009409D4" w14:paraId="065CE437" w14:textId="77777777" w:rsidTr="000F1AD6">
        <w:tc>
          <w:tcPr>
            <w:tcW w:w="283" w:type="pct"/>
            <w:tcBorders>
              <w:top w:val="single" w:sz="6" w:space="0" w:color="31849B"/>
              <w:left w:val="single" w:sz="4" w:space="0" w:color="31849B"/>
              <w:bottom w:val="single" w:sz="6" w:space="0" w:color="31849B"/>
              <w:right w:val="nil"/>
            </w:tcBorders>
            <w:hideMark/>
          </w:tcPr>
          <w:p w14:paraId="017E7CF2" w14:textId="2DD18B8C" w:rsidR="000F1AD6" w:rsidRPr="00D833C7" w:rsidRDefault="00D833C7" w:rsidP="000F1AD6">
            <w:pPr>
              <w:pStyle w:val="question"/>
              <w:rPr>
                <w:rFonts w:ascii="Arial" w:hAnsi="Arial" w:cs="Arial"/>
              </w:rPr>
            </w:pPr>
            <w:r w:rsidRPr="00D833C7">
              <w:rPr>
                <w:rFonts w:ascii="Arial" w:hAnsi="Arial" w:cs="Arial"/>
              </w:rPr>
              <w:t>8</w:t>
            </w:r>
          </w:p>
        </w:tc>
        <w:tc>
          <w:tcPr>
            <w:tcW w:w="423" w:type="pct"/>
            <w:tcBorders>
              <w:top w:val="single" w:sz="6" w:space="0" w:color="31849B"/>
              <w:left w:val="nil"/>
              <w:bottom w:val="single" w:sz="6" w:space="0" w:color="31849B"/>
              <w:right w:val="nil"/>
            </w:tcBorders>
            <w:hideMark/>
          </w:tcPr>
          <w:p w14:paraId="6C8BF5FA" w14:textId="77777777" w:rsidR="000F1AD6" w:rsidRPr="00D833C7" w:rsidRDefault="000F1AD6" w:rsidP="000F1AD6">
            <w:pPr>
              <w:pStyle w:val="question"/>
              <w:rPr>
                <w:rFonts w:ascii="Arial" w:hAnsi="Arial" w:cs="Arial"/>
              </w:rPr>
            </w:pPr>
            <w:r w:rsidRPr="00D833C7">
              <w:rPr>
                <w:rFonts w:ascii="Arial" w:hAnsi="Arial" w:cs="Arial"/>
              </w:rPr>
              <w:t xml:space="preserve">Slime </w:t>
            </w:r>
            <w:proofErr w:type="spellStart"/>
            <w:r w:rsidRPr="00D833C7">
              <w:rPr>
                <w:rFonts w:ascii="Arial" w:hAnsi="Arial" w:cs="Arial"/>
              </w:rPr>
              <w:t>moulds</w:t>
            </w:r>
            <w:proofErr w:type="spellEnd"/>
          </w:p>
        </w:tc>
        <w:tc>
          <w:tcPr>
            <w:tcW w:w="2019" w:type="pct"/>
            <w:gridSpan w:val="2"/>
            <w:tcBorders>
              <w:top w:val="single" w:sz="6" w:space="0" w:color="31849B"/>
              <w:left w:val="nil"/>
              <w:bottom w:val="single" w:sz="6" w:space="0" w:color="31849B"/>
              <w:right w:val="nil"/>
            </w:tcBorders>
            <w:hideMark/>
          </w:tcPr>
          <w:p w14:paraId="50685C26" w14:textId="57A4A8B7"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10"/>
                  <w:enabled/>
                  <w:calcOnExit w:val="0"/>
                  <w:checkBox>
                    <w:sizeAuto/>
                    <w:default w:val="0"/>
                  </w:checkBox>
                </w:ffData>
              </w:fldChar>
            </w:r>
            <w:bookmarkStart w:id="62" w:name="Check110"/>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2"/>
            <w:r w:rsidRPr="009409D4">
              <w:rPr>
                <w:rFonts w:ascii="Arial" w:hAnsi="Arial" w:cs="Arial"/>
              </w:rPr>
              <w:t xml:space="preserve"> </w:t>
            </w:r>
            <w:proofErr w:type="spellStart"/>
            <w:r w:rsidRPr="00001B4B">
              <w:rPr>
                <w:rFonts w:ascii="Arial" w:hAnsi="Arial" w:cs="Arial"/>
                <w:i/>
              </w:rPr>
              <w:t>Dictyostelium</w:t>
            </w:r>
            <w:proofErr w:type="spellEnd"/>
            <w:r w:rsidRPr="009409D4">
              <w:rPr>
                <w:rFonts w:ascii="Arial" w:hAnsi="Arial" w:cs="Arial"/>
              </w:rPr>
              <w:t xml:space="preserve"> species</w:t>
            </w:r>
          </w:p>
        </w:tc>
        <w:tc>
          <w:tcPr>
            <w:tcW w:w="2275" w:type="pct"/>
            <w:tcBorders>
              <w:top w:val="single" w:sz="6" w:space="0" w:color="31849B"/>
              <w:left w:val="nil"/>
              <w:bottom w:val="single" w:sz="6" w:space="0" w:color="31849B"/>
              <w:right w:val="single" w:sz="4" w:space="0" w:color="31849B"/>
            </w:tcBorders>
            <w:hideMark/>
          </w:tcPr>
          <w:p w14:paraId="4EA40B93" w14:textId="69DF84A3"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13"/>
                  <w:enabled/>
                  <w:calcOnExit w:val="0"/>
                  <w:checkBox>
                    <w:sizeAuto/>
                    <w:default w:val="0"/>
                  </w:checkBox>
                </w:ffData>
              </w:fldChar>
            </w:r>
            <w:bookmarkStart w:id="63" w:name="Check113"/>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3"/>
            <w:r>
              <w:rPr>
                <w:rFonts w:ascii="Arial" w:hAnsi="Arial" w:cs="Arial"/>
              </w:rPr>
              <w:t xml:space="preserve"> </w:t>
            </w:r>
            <w:proofErr w:type="spellStart"/>
            <w:r w:rsidRPr="00001B4B">
              <w:rPr>
                <w:rFonts w:ascii="Arial" w:hAnsi="Arial" w:cs="Arial"/>
                <w:i/>
              </w:rPr>
              <w:t>Dictyostelium</w:t>
            </w:r>
            <w:proofErr w:type="spellEnd"/>
            <w:r w:rsidRPr="009409D4">
              <w:rPr>
                <w:rFonts w:ascii="Arial" w:hAnsi="Arial" w:cs="Arial"/>
              </w:rPr>
              <w:t xml:space="preserve"> shuttle vectors, including those based on the endogenous plasmids Ddp1 and Ddp2</w:t>
            </w:r>
            <w:r w:rsidRPr="009409D4">
              <w:rPr>
                <w:rFonts w:ascii="Arial" w:hAnsi="Arial" w:cs="Arial"/>
              </w:rPr>
              <w:br/>
            </w:r>
            <w:r w:rsidRPr="009409D4">
              <w:rPr>
                <w:rFonts w:ascii="Arial" w:hAnsi="Arial" w:cs="Arial"/>
              </w:rPr>
              <w:fldChar w:fldCharType="begin">
                <w:ffData>
                  <w:name w:val="Check114"/>
                  <w:enabled/>
                  <w:calcOnExit w:val="0"/>
                  <w:checkBox>
                    <w:sizeAuto/>
                    <w:default w:val="0"/>
                  </w:checkBox>
                </w:ffData>
              </w:fldChar>
            </w:r>
            <w:bookmarkStart w:id="64" w:name="Check11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4"/>
            <w:r w:rsidRPr="009409D4">
              <w:rPr>
                <w:rFonts w:ascii="Arial" w:hAnsi="Arial" w:cs="Arial"/>
              </w:rPr>
              <w:t xml:space="preserve"> None (non</w:t>
            </w:r>
            <w:r w:rsidRPr="009409D4">
              <w:rPr>
                <w:rFonts w:ascii="Arial" w:hAnsi="Arial" w:cs="Arial"/>
              </w:rPr>
              <w:noBreakHyphen/>
              <w:t>vector systems)</w:t>
            </w:r>
          </w:p>
        </w:tc>
      </w:tr>
      <w:tr w:rsidR="000F1AD6" w:rsidRPr="009409D4" w14:paraId="1B54F072" w14:textId="77777777" w:rsidTr="000F1AD6">
        <w:tc>
          <w:tcPr>
            <w:tcW w:w="283" w:type="pct"/>
            <w:tcBorders>
              <w:top w:val="single" w:sz="6" w:space="0" w:color="31849B"/>
              <w:left w:val="single" w:sz="4" w:space="0" w:color="31849B"/>
              <w:bottom w:val="nil"/>
              <w:right w:val="nil"/>
            </w:tcBorders>
            <w:hideMark/>
          </w:tcPr>
          <w:p w14:paraId="34ABD558" w14:textId="5A5D163F" w:rsidR="000F1AD6" w:rsidRPr="00D833C7" w:rsidRDefault="00D833C7" w:rsidP="000F1AD6">
            <w:pPr>
              <w:pStyle w:val="question"/>
              <w:rPr>
                <w:rFonts w:ascii="Arial" w:hAnsi="Arial" w:cs="Arial"/>
              </w:rPr>
            </w:pPr>
            <w:r w:rsidRPr="00D833C7">
              <w:rPr>
                <w:rFonts w:ascii="Arial" w:hAnsi="Arial" w:cs="Arial"/>
              </w:rPr>
              <w:t>9</w:t>
            </w:r>
          </w:p>
        </w:tc>
        <w:tc>
          <w:tcPr>
            <w:tcW w:w="423" w:type="pct"/>
            <w:tcBorders>
              <w:top w:val="single" w:sz="6" w:space="0" w:color="31849B"/>
              <w:left w:val="nil"/>
              <w:bottom w:val="nil"/>
              <w:right w:val="nil"/>
            </w:tcBorders>
            <w:hideMark/>
          </w:tcPr>
          <w:p w14:paraId="3F244FC2" w14:textId="77777777" w:rsidR="000F1AD6" w:rsidRPr="00D833C7" w:rsidRDefault="000F1AD6" w:rsidP="000F1AD6">
            <w:pPr>
              <w:pStyle w:val="question"/>
              <w:rPr>
                <w:rFonts w:ascii="Arial" w:hAnsi="Arial" w:cs="Arial"/>
              </w:rPr>
            </w:pPr>
            <w:r w:rsidRPr="00D833C7">
              <w:rPr>
                <w:rFonts w:ascii="Arial" w:hAnsi="Arial" w:cs="Arial"/>
              </w:rPr>
              <w:t>Tissue culture</w:t>
            </w:r>
          </w:p>
        </w:tc>
        <w:tc>
          <w:tcPr>
            <w:tcW w:w="2019" w:type="pct"/>
            <w:gridSpan w:val="2"/>
            <w:tcBorders>
              <w:top w:val="single" w:sz="6" w:space="0" w:color="31849B"/>
              <w:left w:val="nil"/>
              <w:bottom w:val="single" w:sz="6" w:space="0" w:color="31849B"/>
              <w:right w:val="nil"/>
            </w:tcBorders>
            <w:hideMark/>
          </w:tcPr>
          <w:p w14:paraId="6F14A78E" w14:textId="2F53E496"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56"/>
                  <w:enabled/>
                  <w:calcOnExit w:val="0"/>
                  <w:checkBox>
                    <w:sizeAuto/>
                    <w:default w:val="0"/>
                  </w:checkBox>
                </w:ffData>
              </w:fldChar>
            </w:r>
            <w:bookmarkStart w:id="65" w:name="Check156"/>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5"/>
            <w:r w:rsidRPr="009409D4">
              <w:rPr>
                <w:rFonts w:ascii="Arial" w:hAnsi="Arial" w:cs="Arial"/>
              </w:rPr>
              <w:t xml:space="preserve"> Any of the following if they cannot spontaneously generate a whole animal:</w:t>
            </w:r>
            <w:r w:rsidRPr="009409D4">
              <w:rPr>
                <w:rFonts w:ascii="Arial" w:hAnsi="Arial" w:cs="Arial"/>
              </w:rPr>
              <w:br/>
              <w:t>(a) animal or human cell cultures (including packaging cell lines);</w:t>
            </w:r>
            <w:r w:rsidRPr="009409D4">
              <w:rPr>
                <w:rFonts w:ascii="Arial" w:hAnsi="Arial" w:cs="Arial"/>
              </w:rPr>
              <w:br/>
              <w:t xml:space="preserve">(b) isolated cells, isolated </w:t>
            </w:r>
            <w:proofErr w:type="gramStart"/>
            <w:r w:rsidRPr="009409D4">
              <w:rPr>
                <w:rFonts w:ascii="Arial" w:hAnsi="Arial" w:cs="Arial"/>
              </w:rPr>
              <w:t>tissues</w:t>
            </w:r>
            <w:proofErr w:type="gramEnd"/>
            <w:r w:rsidRPr="009409D4">
              <w:rPr>
                <w:rFonts w:ascii="Arial" w:hAnsi="Arial" w:cs="Arial"/>
              </w:rPr>
              <w:t xml:space="preserve"> or isolated organs, whether animal or human;</w:t>
            </w:r>
            <w:r w:rsidRPr="009409D4">
              <w:rPr>
                <w:rFonts w:ascii="Arial" w:hAnsi="Arial" w:cs="Arial"/>
              </w:rPr>
              <w:br/>
              <w:t xml:space="preserve">(c) early non-human mammalian embryos cultured </w:t>
            </w:r>
            <w:r w:rsidRPr="00FE724F">
              <w:rPr>
                <w:rFonts w:ascii="Arial" w:hAnsi="Arial" w:cs="Arial"/>
                <w:i/>
              </w:rPr>
              <w:t>in vitro</w:t>
            </w:r>
          </w:p>
        </w:tc>
        <w:tc>
          <w:tcPr>
            <w:tcW w:w="2275" w:type="pct"/>
            <w:tcBorders>
              <w:top w:val="single" w:sz="6" w:space="0" w:color="31849B"/>
              <w:left w:val="nil"/>
              <w:bottom w:val="single" w:sz="6" w:space="0" w:color="31849B"/>
              <w:right w:val="single" w:sz="4" w:space="0" w:color="31849B"/>
            </w:tcBorders>
            <w:hideMark/>
          </w:tcPr>
          <w:p w14:paraId="066CE9E0" w14:textId="22470C0D"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15"/>
                  <w:enabled/>
                  <w:calcOnExit w:val="0"/>
                  <w:checkBox>
                    <w:sizeAuto/>
                    <w:default w:val="0"/>
                  </w:checkBox>
                </w:ffData>
              </w:fldChar>
            </w:r>
            <w:bookmarkStart w:id="66" w:name="Check115"/>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6"/>
            <w:r w:rsidRPr="009409D4">
              <w:rPr>
                <w:rFonts w:ascii="Arial" w:hAnsi="Arial" w:cs="Arial"/>
              </w:rPr>
              <w:t xml:space="preserve"> </w:t>
            </w:r>
            <w:r>
              <w:rPr>
                <w:rFonts w:ascii="Arial" w:hAnsi="Arial" w:cs="Arial"/>
              </w:rPr>
              <w:t>Plasmids</w:t>
            </w:r>
            <w:r w:rsidRPr="009409D4">
              <w:rPr>
                <w:rFonts w:ascii="Arial" w:hAnsi="Arial" w:cs="Arial"/>
              </w:rPr>
              <w:br/>
            </w:r>
            <w:r w:rsidRPr="009409D4">
              <w:rPr>
                <w:rFonts w:ascii="Arial" w:hAnsi="Arial" w:cs="Arial"/>
              </w:rPr>
              <w:fldChar w:fldCharType="begin">
                <w:ffData>
                  <w:name w:val="Check116"/>
                  <w:enabled/>
                  <w:calcOnExit w:val="0"/>
                  <w:checkBox>
                    <w:sizeAuto/>
                    <w:default w:val="0"/>
                  </w:checkBox>
                </w:ffData>
              </w:fldChar>
            </w:r>
            <w:bookmarkStart w:id="67" w:name="Check116"/>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7"/>
            <w:r w:rsidRPr="009409D4">
              <w:rPr>
                <w:rFonts w:ascii="Arial" w:hAnsi="Arial" w:cs="Arial"/>
              </w:rPr>
              <w:t xml:space="preserve"> </w:t>
            </w:r>
            <w:r>
              <w:rPr>
                <w:rFonts w:ascii="Arial" w:hAnsi="Arial" w:cs="Arial"/>
              </w:rPr>
              <w:t>R</w:t>
            </w:r>
            <w:r w:rsidRPr="009409D4">
              <w:rPr>
                <w:rFonts w:ascii="Arial" w:hAnsi="Arial" w:cs="Arial"/>
              </w:rPr>
              <w:t>eplication defective viral vectors unable to transduce human cells</w:t>
            </w:r>
            <w:r w:rsidRPr="009409D4">
              <w:rPr>
                <w:rFonts w:ascii="Arial" w:hAnsi="Arial" w:cs="Arial"/>
              </w:rPr>
              <w:br/>
            </w:r>
            <w:r w:rsidRPr="009409D4">
              <w:rPr>
                <w:rFonts w:ascii="Arial" w:hAnsi="Arial" w:cs="Arial"/>
              </w:rPr>
              <w:fldChar w:fldCharType="begin">
                <w:ffData>
                  <w:name w:val="Check118"/>
                  <w:enabled/>
                  <w:calcOnExit w:val="0"/>
                  <w:checkBox>
                    <w:sizeAuto/>
                    <w:default w:val="0"/>
                  </w:checkBox>
                </w:ffData>
              </w:fldChar>
            </w:r>
            <w:bookmarkStart w:id="68" w:name="Check118"/>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8"/>
            <w:r w:rsidRPr="009409D4">
              <w:rPr>
                <w:rFonts w:ascii="Arial" w:hAnsi="Arial" w:cs="Arial"/>
              </w:rPr>
              <w:t xml:space="preserve"> </w:t>
            </w:r>
            <w:r>
              <w:rPr>
                <w:rFonts w:ascii="Arial" w:hAnsi="Arial" w:cs="Arial"/>
              </w:rPr>
              <w:t xml:space="preserve">polyhedron minus forms of the baculovirus </w:t>
            </w:r>
            <w:proofErr w:type="spellStart"/>
            <w:r w:rsidRPr="00660B3A">
              <w:rPr>
                <w:rFonts w:ascii="Arial" w:hAnsi="Arial" w:cs="Arial"/>
                <w:i/>
              </w:rPr>
              <w:t>Autographa</w:t>
            </w:r>
            <w:proofErr w:type="spellEnd"/>
            <w:r w:rsidRPr="00660B3A">
              <w:rPr>
                <w:rFonts w:ascii="Arial" w:hAnsi="Arial" w:cs="Arial"/>
                <w:i/>
              </w:rPr>
              <w:t xml:space="preserve"> californica</w:t>
            </w:r>
            <w:r>
              <w:rPr>
                <w:rFonts w:ascii="Arial" w:hAnsi="Arial" w:cs="Arial"/>
              </w:rPr>
              <w:t xml:space="preserve"> nuclear polyhedrosis virus (ACNPV)</w:t>
            </w:r>
            <w:r w:rsidRPr="009409D4">
              <w:rPr>
                <w:rFonts w:ascii="Arial" w:hAnsi="Arial" w:cs="Arial"/>
              </w:rPr>
              <w:br/>
            </w:r>
            <w:r w:rsidRPr="009409D4">
              <w:rPr>
                <w:rFonts w:ascii="Arial" w:hAnsi="Arial" w:cs="Arial"/>
              </w:rPr>
              <w:fldChar w:fldCharType="begin">
                <w:ffData>
                  <w:name w:val="Check119"/>
                  <w:enabled/>
                  <w:calcOnExit w:val="0"/>
                  <w:checkBox>
                    <w:sizeAuto/>
                    <w:default w:val="0"/>
                  </w:checkBox>
                </w:ffData>
              </w:fldChar>
            </w:r>
            <w:bookmarkStart w:id="69" w:name="Check119"/>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69"/>
            <w:r w:rsidRPr="009409D4">
              <w:rPr>
                <w:rFonts w:ascii="Arial" w:hAnsi="Arial" w:cs="Arial"/>
              </w:rPr>
              <w:t xml:space="preserve"> None (non</w:t>
            </w:r>
            <w:r w:rsidRPr="009409D4">
              <w:rPr>
                <w:rFonts w:ascii="Arial" w:hAnsi="Arial" w:cs="Arial"/>
              </w:rPr>
              <w:noBreakHyphen/>
              <w:t>vector systems)</w:t>
            </w:r>
          </w:p>
        </w:tc>
      </w:tr>
      <w:tr w:rsidR="000F1AD6" w:rsidRPr="009409D4" w14:paraId="36078B98" w14:textId="77777777" w:rsidTr="000F1AD6">
        <w:tc>
          <w:tcPr>
            <w:tcW w:w="283" w:type="pct"/>
            <w:tcBorders>
              <w:top w:val="nil"/>
              <w:left w:val="single" w:sz="4" w:space="0" w:color="31849B"/>
              <w:bottom w:val="single" w:sz="4" w:space="0" w:color="31849B"/>
              <w:right w:val="nil"/>
            </w:tcBorders>
          </w:tcPr>
          <w:p w14:paraId="2499167D" w14:textId="5977A363" w:rsidR="000F1AD6" w:rsidRPr="00D833C7" w:rsidRDefault="00D833C7" w:rsidP="000F1AD6">
            <w:pPr>
              <w:pStyle w:val="question"/>
              <w:rPr>
                <w:rFonts w:ascii="Arial" w:hAnsi="Arial" w:cs="Arial"/>
              </w:rPr>
            </w:pPr>
            <w:r w:rsidRPr="00D833C7">
              <w:rPr>
                <w:rFonts w:ascii="Arial" w:hAnsi="Arial" w:cs="Arial"/>
              </w:rPr>
              <w:t>10</w:t>
            </w:r>
          </w:p>
        </w:tc>
        <w:tc>
          <w:tcPr>
            <w:tcW w:w="423" w:type="pct"/>
            <w:tcBorders>
              <w:top w:val="nil"/>
              <w:left w:val="nil"/>
              <w:bottom w:val="single" w:sz="4" w:space="0" w:color="31849B"/>
              <w:right w:val="nil"/>
            </w:tcBorders>
          </w:tcPr>
          <w:p w14:paraId="2000816B" w14:textId="3579C881" w:rsidR="000F1AD6" w:rsidRPr="00D833C7" w:rsidRDefault="00D833C7" w:rsidP="000F1AD6">
            <w:pPr>
              <w:pStyle w:val="question"/>
              <w:rPr>
                <w:rFonts w:ascii="Arial" w:hAnsi="Arial" w:cs="Arial"/>
              </w:rPr>
            </w:pPr>
            <w:r w:rsidRPr="00D833C7">
              <w:rPr>
                <w:rFonts w:ascii="Arial" w:hAnsi="Arial" w:cs="Arial"/>
              </w:rPr>
              <w:t>Tissue culture</w:t>
            </w:r>
          </w:p>
        </w:tc>
        <w:tc>
          <w:tcPr>
            <w:tcW w:w="2019" w:type="pct"/>
            <w:gridSpan w:val="2"/>
            <w:tcBorders>
              <w:top w:val="single" w:sz="6" w:space="0" w:color="31849B"/>
              <w:left w:val="nil"/>
              <w:bottom w:val="single" w:sz="4" w:space="0" w:color="31849B"/>
              <w:right w:val="nil"/>
            </w:tcBorders>
            <w:hideMark/>
          </w:tcPr>
          <w:p w14:paraId="4E71AEB3" w14:textId="67F2898F"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21"/>
                  <w:enabled/>
                  <w:calcOnExit w:val="0"/>
                  <w:checkBox>
                    <w:sizeAuto/>
                    <w:default w:val="0"/>
                  </w:checkBox>
                </w:ffData>
              </w:fldChar>
            </w:r>
            <w:bookmarkStart w:id="70" w:name="Check121"/>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70"/>
            <w:r w:rsidRPr="009409D4">
              <w:rPr>
                <w:rFonts w:ascii="Arial" w:hAnsi="Arial" w:cs="Arial"/>
              </w:rPr>
              <w:t xml:space="preserve"> Either of the following if they are not intended, and are not likely without human intervention, to vegetatively propagate, flower or regenerate into a whole plant:</w:t>
            </w:r>
            <w:r w:rsidRPr="009409D4">
              <w:rPr>
                <w:rFonts w:ascii="Arial" w:hAnsi="Arial" w:cs="Arial"/>
              </w:rPr>
              <w:br/>
              <w:t>(a) plant cell cultures;</w:t>
            </w:r>
            <w:r w:rsidRPr="009409D4">
              <w:rPr>
                <w:rFonts w:ascii="Arial" w:hAnsi="Arial" w:cs="Arial"/>
              </w:rPr>
              <w:br/>
              <w:t>(b) isolated plant tissues or organs</w:t>
            </w:r>
          </w:p>
        </w:tc>
        <w:tc>
          <w:tcPr>
            <w:tcW w:w="2275" w:type="pct"/>
            <w:tcBorders>
              <w:top w:val="single" w:sz="6" w:space="0" w:color="31849B"/>
              <w:left w:val="nil"/>
              <w:bottom w:val="single" w:sz="4" w:space="0" w:color="31849B"/>
              <w:right w:val="single" w:sz="4" w:space="0" w:color="31849B"/>
            </w:tcBorders>
            <w:hideMark/>
          </w:tcPr>
          <w:p w14:paraId="2190543E" w14:textId="77777777" w:rsidR="000F1AD6" w:rsidRDefault="000F1AD6" w:rsidP="000F1AD6">
            <w:pPr>
              <w:pStyle w:val="question"/>
              <w:rPr>
                <w:rFonts w:ascii="Arial" w:hAnsi="Arial" w:cs="Arial"/>
              </w:rPr>
            </w:pPr>
            <w:r w:rsidRPr="009409D4">
              <w:rPr>
                <w:rFonts w:ascii="Arial" w:hAnsi="Arial" w:cs="Arial"/>
              </w:rPr>
              <w:fldChar w:fldCharType="begin">
                <w:ffData>
                  <w:name w:val="Check125"/>
                  <w:enabled/>
                  <w:calcOnExit w:val="0"/>
                  <w:checkBox>
                    <w:sizeAuto/>
                    <w:default w:val="0"/>
                  </w:checkBox>
                </w:ffData>
              </w:fldChar>
            </w:r>
            <w:bookmarkStart w:id="71" w:name="Check125"/>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71"/>
            <w:r w:rsidRPr="009409D4">
              <w:rPr>
                <w:rFonts w:ascii="Arial" w:hAnsi="Arial" w:cs="Arial"/>
              </w:rPr>
              <w:t xml:space="preserve"> </w:t>
            </w:r>
            <w:r>
              <w:rPr>
                <w:rFonts w:ascii="Arial" w:hAnsi="Arial" w:cs="Arial"/>
              </w:rPr>
              <w:t xml:space="preserve">Disarmed Ri or </w:t>
            </w:r>
            <w:proofErr w:type="spellStart"/>
            <w:r>
              <w:rPr>
                <w:rFonts w:ascii="Arial" w:hAnsi="Arial" w:cs="Arial"/>
              </w:rPr>
              <w:t>Ti</w:t>
            </w:r>
            <w:proofErr w:type="spellEnd"/>
            <w:r>
              <w:rPr>
                <w:rFonts w:ascii="Arial" w:hAnsi="Arial" w:cs="Arial"/>
              </w:rPr>
              <w:t xml:space="preserve"> plasmids in </w:t>
            </w:r>
            <w:r w:rsidRPr="00660B3A">
              <w:rPr>
                <w:rFonts w:ascii="Arial" w:hAnsi="Arial" w:cs="Arial"/>
                <w:i/>
              </w:rPr>
              <w:t>Agrobacterium radiobacter</w:t>
            </w:r>
            <w:r>
              <w:rPr>
                <w:rFonts w:ascii="Arial" w:hAnsi="Arial" w:cs="Arial"/>
              </w:rPr>
              <w:t xml:space="preserve">, </w:t>
            </w:r>
            <w:r w:rsidRPr="00660B3A">
              <w:rPr>
                <w:rFonts w:ascii="Arial" w:hAnsi="Arial" w:cs="Arial"/>
                <w:i/>
              </w:rPr>
              <w:t xml:space="preserve">Agrobacterium </w:t>
            </w:r>
            <w:proofErr w:type="spellStart"/>
            <w:r w:rsidRPr="00660B3A">
              <w:rPr>
                <w:rFonts w:ascii="Arial" w:hAnsi="Arial" w:cs="Arial"/>
                <w:i/>
              </w:rPr>
              <w:t>rhizogenes</w:t>
            </w:r>
            <w:proofErr w:type="spellEnd"/>
            <w:r>
              <w:rPr>
                <w:rFonts w:ascii="Arial" w:hAnsi="Arial" w:cs="Arial"/>
              </w:rPr>
              <w:t xml:space="preserve"> (disarmed strains only) or </w:t>
            </w:r>
            <w:r w:rsidRPr="00660B3A">
              <w:rPr>
                <w:rFonts w:ascii="Arial" w:hAnsi="Arial" w:cs="Arial"/>
                <w:i/>
              </w:rPr>
              <w:t>Agrobacterium tumefaciens</w:t>
            </w:r>
            <w:r>
              <w:rPr>
                <w:rFonts w:ascii="Arial" w:hAnsi="Arial" w:cs="Arial"/>
              </w:rPr>
              <w:t xml:space="preserve"> (disarmed strains only)</w:t>
            </w:r>
          </w:p>
          <w:p w14:paraId="7A47F825" w14:textId="38FC9D20"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23"/>
                  <w:enabled/>
                  <w:calcOnExit w:val="0"/>
                  <w:checkBox>
                    <w:sizeAuto/>
                    <w:default w:val="0"/>
                  </w:checkBox>
                </w:ffData>
              </w:fldChar>
            </w:r>
            <w:bookmarkStart w:id="72" w:name="Check123"/>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72"/>
            <w:r w:rsidRPr="009409D4">
              <w:rPr>
                <w:rFonts w:ascii="Arial" w:hAnsi="Arial" w:cs="Arial"/>
              </w:rPr>
              <w:t xml:space="preserve"> Non</w:t>
            </w:r>
            <w:r w:rsidRPr="009409D4">
              <w:rPr>
                <w:rFonts w:ascii="Arial" w:hAnsi="Arial" w:cs="Arial"/>
              </w:rPr>
              <w:noBreakHyphen/>
              <w:t>pathogenic viral vectors</w:t>
            </w:r>
            <w:r w:rsidRPr="009409D4">
              <w:rPr>
                <w:rFonts w:ascii="Arial" w:hAnsi="Arial" w:cs="Arial"/>
              </w:rPr>
              <w:br/>
            </w:r>
            <w:r w:rsidRPr="009409D4">
              <w:rPr>
                <w:rFonts w:ascii="Arial" w:hAnsi="Arial" w:cs="Arial"/>
              </w:rPr>
              <w:fldChar w:fldCharType="begin">
                <w:ffData>
                  <w:name w:val="Check124"/>
                  <w:enabled/>
                  <w:calcOnExit w:val="0"/>
                  <w:checkBox>
                    <w:sizeAuto/>
                    <w:default w:val="0"/>
                  </w:checkBox>
                </w:ffData>
              </w:fldChar>
            </w:r>
            <w:bookmarkStart w:id="73" w:name="Check124"/>
            <w:r w:rsidRPr="009409D4">
              <w:rPr>
                <w:rFonts w:ascii="Arial" w:hAnsi="Arial" w:cs="Arial"/>
              </w:rPr>
              <w:instrText xml:space="preserve"> FORMCHECKBOX </w:instrText>
            </w:r>
            <w:r w:rsidR="00CB4308">
              <w:rPr>
                <w:rFonts w:ascii="Arial" w:hAnsi="Arial" w:cs="Arial"/>
              </w:rPr>
            </w:r>
            <w:r w:rsidR="00CB4308">
              <w:rPr>
                <w:rFonts w:ascii="Arial" w:hAnsi="Arial" w:cs="Arial"/>
              </w:rPr>
              <w:fldChar w:fldCharType="separate"/>
            </w:r>
            <w:r w:rsidRPr="009409D4">
              <w:rPr>
                <w:rFonts w:ascii="Arial" w:hAnsi="Arial" w:cs="Arial"/>
              </w:rPr>
              <w:fldChar w:fldCharType="end"/>
            </w:r>
            <w:bookmarkEnd w:id="73"/>
            <w:r w:rsidRPr="009409D4">
              <w:rPr>
                <w:rFonts w:ascii="Arial" w:hAnsi="Arial" w:cs="Arial"/>
              </w:rPr>
              <w:t xml:space="preserve"> None (non</w:t>
            </w:r>
            <w:r w:rsidRPr="009409D4">
              <w:rPr>
                <w:rFonts w:ascii="Arial" w:hAnsi="Arial" w:cs="Arial"/>
              </w:rPr>
              <w:noBreakHyphen/>
              <w:t>vector systems)</w:t>
            </w:r>
          </w:p>
        </w:tc>
      </w:tr>
    </w:tbl>
    <w:p w14:paraId="5A830C47" w14:textId="77777777" w:rsidR="001113CE" w:rsidRDefault="001113CE">
      <w:pPr>
        <w:sectPr w:rsidR="001113CE" w:rsidSect="00721B07">
          <w:headerReference w:type="first" r:id="rId21"/>
          <w:pgSz w:w="11906" w:h="16838"/>
          <w:pgMar w:top="720" w:right="720" w:bottom="720" w:left="720" w:header="708" w:footer="708" w:gutter="0"/>
          <w:cols w:space="708"/>
          <w:titlePg/>
          <w:docGrid w:linePitch="360"/>
        </w:sectPr>
      </w:pP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17"/>
      </w:tblGrid>
      <w:tr w:rsidR="0044532E" w:rsidRPr="009409D4" w14:paraId="4688BC05" w14:textId="77777777" w:rsidTr="0044532E">
        <w:trPr>
          <w:tblHeader/>
          <w:jc w:val="center"/>
        </w:trPr>
        <w:tc>
          <w:tcPr>
            <w:tcW w:w="5000" w:type="pct"/>
            <w:gridSpan w:val="2"/>
            <w:shd w:val="clear" w:color="auto" w:fill="DBE5F1" w:themeFill="accent1" w:themeFillTint="33"/>
            <w:tcMar>
              <w:top w:w="0" w:type="dxa"/>
              <w:left w:w="40" w:type="dxa"/>
              <w:bottom w:w="0" w:type="dxa"/>
              <w:right w:w="40" w:type="dxa"/>
            </w:tcMar>
            <w:hideMark/>
          </w:tcPr>
          <w:p w14:paraId="6B9176D5" w14:textId="51EE819D" w:rsidR="0044532E" w:rsidRPr="009409D4" w:rsidRDefault="00A5588B" w:rsidP="00060E26">
            <w:pPr>
              <w:pStyle w:val="Heading2"/>
            </w:pPr>
            <w:bookmarkStart w:id="74" w:name="_4.2_For_Notifiable"/>
            <w:bookmarkStart w:id="75" w:name="_5"/>
            <w:bookmarkEnd w:id="74"/>
            <w:bookmarkEnd w:id="75"/>
            <w:r>
              <w:rPr>
                <w:sz w:val="24"/>
              </w:rPr>
              <w:lastRenderedPageBreak/>
              <w:t>6</w:t>
            </w:r>
            <w:r w:rsidR="0044532E" w:rsidRPr="0044532E">
              <w:rPr>
                <w:sz w:val="24"/>
              </w:rPr>
              <w:t xml:space="preserve"> Class of modified trait and Gene(s) Responsible (insert details where applicable)</w:t>
            </w:r>
          </w:p>
        </w:tc>
      </w:tr>
      <w:tr w:rsidR="0044532E" w:rsidRPr="009409D4" w14:paraId="3DBCB297" w14:textId="77777777" w:rsidTr="0044532E">
        <w:trPr>
          <w:jc w:val="center"/>
        </w:trPr>
        <w:tc>
          <w:tcPr>
            <w:tcW w:w="2500" w:type="pct"/>
            <w:tcMar>
              <w:top w:w="0" w:type="dxa"/>
              <w:left w:w="40" w:type="dxa"/>
              <w:bottom w:w="0" w:type="dxa"/>
              <w:right w:w="40" w:type="dxa"/>
            </w:tcMar>
            <w:hideMark/>
          </w:tcPr>
          <w:p w14:paraId="06A1E25D"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Abiotic stress resistance</w:t>
            </w:r>
          </w:p>
        </w:tc>
        <w:tc>
          <w:tcPr>
            <w:tcW w:w="2500" w:type="pct"/>
          </w:tcPr>
          <w:p w14:paraId="0B75B566" w14:textId="77777777" w:rsidR="0044532E" w:rsidRPr="009409D4" w:rsidRDefault="0044532E" w:rsidP="0044532E">
            <w:pPr>
              <w:pStyle w:val="question"/>
              <w:ind w:left="360"/>
              <w:rPr>
                <w:rFonts w:ascii="Arial" w:hAnsi="Arial" w:cs="Arial"/>
                <w:snapToGrid w:val="0"/>
              </w:rPr>
            </w:pPr>
          </w:p>
        </w:tc>
      </w:tr>
      <w:tr w:rsidR="0044532E" w:rsidRPr="009409D4" w14:paraId="348171A7" w14:textId="77777777" w:rsidTr="0044532E">
        <w:trPr>
          <w:jc w:val="center"/>
        </w:trPr>
        <w:tc>
          <w:tcPr>
            <w:tcW w:w="2500" w:type="pct"/>
            <w:tcMar>
              <w:top w:w="0" w:type="dxa"/>
              <w:left w:w="40" w:type="dxa"/>
              <w:bottom w:w="0" w:type="dxa"/>
              <w:right w:w="40" w:type="dxa"/>
            </w:tcMar>
            <w:hideMark/>
          </w:tcPr>
          <w:p w14:paraId="0B1C2EF7"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agronomic characteristics</w:t>
            </w:r>
          </w:p>
        </w:tc>
        <w:tc>
          <w:tcPr>
            <w:tcW w:w="2500" w:type="pct"/>
          </w:tcPr>
          <w:p w14:paraId="5342609E" w14:textId="77777777" w:rsidR="0044532E" w:rsidRPr="009409D4" w:rsidRDefault="0044532E" w:rsidP="0044532E">
            <w:pPr>
              <w:pStyle w:val="question"/>
              <w:ind w:left="360"/>
              <w:rPr>
                <w:rFonts w:ascii="Arial" w:hAnsi="Arial" w:cs="Arial"/>
                <w:snapToGrid w:val="0"/>
              </w:rPr>
            </w:pPr>
          </w:p>
        </w:tc>
      </w:tr>
      <w:tr w:rsidR="0044532E" w:rsidRPr="009409D4" w14:paraId="331273FA" w14:textId="77777777" w:rsidTr="0044532E">
        <w:trPr>
          <w:jc w:val="center"/>
        </w:trPr>
        <w:tc>
          <w:tcPr>
            <w:tcW w:w="2500" w:type="pct"/>
            <w:tcMar>
              <w:top w:w="0" w:type="dxa"/>
              <w:left w:w="40" w:type="dxa"/>
              <w:bottom w:w="0" w:type="dxa"/>
              <w:right w:w="40" w:type="dxa"/>
            </w:tcMar>
            <w:hideMark/>
          </w:tcPr>
          <w:p w14:paraId="64F1EEDB"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biocontrol characteristics</w:t>
            </w:r>
          </w:p>
        </w:tc>
        <w:tc>
          <w:tcPr>
            <w:tcW w:w="2500" w:type="pct"/>
          </w:tcPr>
          <w:p w14:paraId="30652392" w14:textId="77777777" w:rsidR="0044532E" w:rsidRPr="009409D4" w:rsidRDefault="0044532E" w:rsidP="0044532E">
            <w:pPr>
              <w:pStyle w:val="question"/>
              <w:ind w:left="360"/>
              <w:rPr>
                <w:rFonts w:ascii="Arial" w:hAnsi="Arial" w:cs="Arial"/>
                <w:snapToGrid w:val="0"/>
              </w:rPr>
            </w:pPr>
          </w:p>
        </w:tc>
      </w:tr>
      <w:tr w:rsidR="0044532E" w:rsidRPr="009409D4" w14:paraId="034D02AD" w14:textId="77777777" w:rsidTr="0044532E">
        <w:trPr>
          <w:jc w:val="center"/>
        </w:trPr>
        <w:tc>
          <w:tcPr>
            <w:tcW w:w="2500" w:type="pct"/>
            <w:tcMar>
              <w:top w:w="0" w:type="dxa"/>
              <w:left w:w="40" w:type="dxa"/>
              <w:bottom w:w="0" w:type="dxa"/>
              <w:right w:w="40" w:type="dxa"/>
            </w:tcMar>
            <w:hideMark/>
          </w:tcPr>
          <w:p w14:paraId="65F812C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bioremediation characteristics</w:t>
            </w:r>
          </w:p>
        </w:tc>
        <w:tc>
          <w:tcPr>
            <w:tcW w:w="2500" w:type="pct"/>
          </w:tcPr>
          <w:p w14:paraId="78F5A878" w14:textId="77777777" w:rsidR="0044532E" w:rsidRPr="009409D4" w:rsidRDefault="0044532E" w:rsidP="0044532E">
            <w:pPr>
              <w:pStyle w:val="question"/>
              <w:ind w:left="360"/>
              <w:rPr>
                <w:rFonts w:ascii="Arial" w:hAnsi="Arial" w:cs="Arial"/>
                <w:snapToGrid w:val="0"/>
              </w:rPr>
            </w:pPr>
          </w:p>
        </w:tc>
      </w:tr>
      <w:tr w:rsidR="0044532E" w:rsidRPr="009409D4" w14:paraId="1151128D" w14:textId="77777777" w:rsidTr="0044532E">
        <w:trPr>
          <w:jc w:val="center"/>
        </w:trPr>
        <w:tc>
          <w:tcPr>
            <w:tcW w:w="2500" w:type="pct"/>
            <w:tcMar>
              <w:top w:w="0" w:type="dxa"/>
              <w:left w:w="40" w:type="dxa"/>
              <w:bottom w:w="0" w:type="dxa"/>
              <w:right w:w="40" w:type="dxa"/>
            </w:tcMar>
            <w:hideMark/>
          </w:tcPr>
          <w:p w14:paraId="3C6C5CB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biosensor characteristics</w:t>
            </w:r>
          </w:p>
        </w:tc>
        <w:tc>
          <w:tcPr>
            <w:tcW w:w="2500" w:type="pct"/>
          </w:tcPr>
          <w:p w14:paraId="242DEFB1" w14:textId="77777777" w:rsidR="0044532E" w:rsidRPr="009409D4" w:rsidRDefault="0044532E" w:rsidP="0044532E">
            <w:pPr>
              <w:pStyle w:val="question"/>
              <w:ind w:left="360"/>
              <w:rPr>
                <w:rFonts w:ascii="Arial" w:hAnsi="Arial" w:cs="Arial"/>
                <w:snapToGrid w:val="0"/>
              </w:rPr>
            </w:pPr>
          </w:p>
        </w:tc>
      </w:tr>
      <w:tr w:rsidR="0044532E" w:rsidRPr="009409D4" w14:paraId="58B71340" w14:textId="77777777" w:rsidTr="0044532E">
        <w:trPr>
          <w:jc w:val="center"/>
        </w:trPr>
        <w:tc>
          <w:tcPr>
            <w:tcW w:w="2500" w:type="pct"/>
            <w:tcMar>
              <w:top w:w="0" w:type="dxa"/>
              <w:left w:w="40" w:type="dxa"/>
              <w:bottom w:w="0" w:type="dxa"/>
              <w:right w:w="40" w:type="dxa"/>
            </w:tcMar>
            <w:hideMark/>
          </w:tcPr>
          <w:p w14:paraId="6E415601"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horticultural characteristics</w:t>
            </w:r>
          </w:p>
        </w:tc>
        <w:tc>
          <w:tcPr>
            <w:tcW w:w="2500" w:type="pct"/>
          </w:tcPr>
          <w:p w14:paraId="5B8D59B3" w14:textId="77777777" w:rsidR="0044532E" w:rsidRPr="009409D4" w:rsidRDefault="0044532E" w:rsidP="0044532E">
            <w:pPr>
              <w:pStyle w:val="question"/>
              <w:ind w:left="360"/>
              <w:rPr>
                <w:rFonts w:ascii="Arial" w:hAnsi="Arial" w:cs="Arial"/>
                <w:snapToGrid w:val="0"/>
              </w:rPr>
            </w:pPr>
          </w:p>
        </w:tc>
      </w:tr>
      <w:tr w:rsidR="0044532E" w:rsidRPr="009409D4" w14:paraId="7A5863FA" w14:textId="77777777" w:rsidTr="0044532E">
        <w:trPr>
          <w:jc w:val="center"/>
        </w:trPr>
        <w:tc>
          <w:tcPr>
            <w:tcW w:w="2500" w:type="pct"/>
            <w:tcMar>
              <w:top w:w="0" w:type="dxa"/>
              <w:left w:w="40" w:type="dxa"/>
              <w:bottom w:w="0" w:type="dxa"/>
              <w:right w:w="40" w:type="dxa"/>
            </w:tcMar>
            <w:hideMark/>
          </w:tcPr>
          <w:p w14:paraId="026A5552"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nutritional characteristics</w:t>
            </w:r>
          </w:p>
        </w:tc>
        <w:tc>
          <w:tcPr>
            <w:tcW w:w="2500" w:type="pct"/>
          </w:tcPr>
          <w:p w14:paraId="4457E0D0" w14:textId="77777777" w:rsidR="0044532E" w:rsidRPr="009409D4" w:rsidRDefault="0044532E" w:rsidP="0044532E">
            <w:pPr>
              <w:pStyle w:val="question"/>
              <w:ind w:left="360"/>
              <w:rPr>
                <w:rFonts w:ascii="Arial" w:hAnsi="Arial" w:cs="Arial"/>
                <w:snapToGrid w:val="0"/>
              </w:rPr>
            </w:pPr>
          </w:p>
        </w:tc>
      </w:tr>
      <w:tr w:rsidR="0044532E" w:rsidRPr="009409D4" w14:paraId="30D176EF" w14:textId="77777777" w:rsidTr="0044532E">
        <w:trPr>
          <w:jc w:val="center"/>
        </w:trPr>
        <w:tc>
          <w:tcPr>
            <w:tcW w:w="2500" w:type="pct"/>
            <w:tcMar>
              <w:top w:w="0" w:type="dxa"/>
              <w:left w:w="40" w:type="dxa"/>
              <w:bottom w:w="0" w:type="dxa"/>
              <w:right w:w="40" w:type="dxa"/>
            </w:tcMar>
            <w:hideMark/>
          </w:tcPr>
          <w:p w14:paraId="2C006B8D"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pharmaceutical characteristics</w:t>
            </w:r>
          </w:p>
        </w:tc>
        <w:tc>
          <w:tcPr>
            <w:tcW w:w="2500" w:type="pct"/>
          </w:tcPr>
          <w:p w14:paraId="272AD245" w14:textId="77777777" w:rsidR="0044532E" w:rsidRPr="009409D4" w:rsidRDefault="0044532E" w:rsidP="0044532E">
            <w:pPr>
              <w:pStyle w:val="question"/>
              <w:ind w:left="360"/>
              <w:rPr>
                <w:rFonts w:ascii="Arial" w:hAnsi="Arial" w:cs="Arial"/>
                <w:snapToGrid w:val="0"/>
              </w:rPr>
            </w:pPr>
          </w:p>
        </w:tc>
      </w:tr>
      <w:tr w:rsidR="0044532E" w:rsidRPr="009409D4" w14:paraId="70B54762" w14:textId="77777777" w:rsidTr="0044532E">
        <w:trPr>
          <w:jc w:val="center"/>
        </w:trPr>
        <w:tc>
          <w:tcPr>
            <w:tcW w:w="2500" w:type="pct"/>
            <w:tcMar>
              <w:top w:w="0" w:type="dxa"/>
              <w:left w:w="40" w:type="dxa"/>
              <w:bottom w:w="0" w:type="dxa"/>
              <w:right w:w="40" w:type="dxa"/>
            </w:tcMar>
            <w:hideMark/>
          </w:tcPr>
          <w:p w14:paraId="6ECC8ECE"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physical product characteristics</w:t>
            </w:r>
          </w:p>
        </w:tc>
        <w:tc>
          <w:tcPr>
            <w:tcW w:w="2500" w:type="pct"/>
          </w:tcPr>
          <w:p w14:paraId="388F68D3" w14:textId="77777777" w:rsidR="0044532E" w:rsidRPr="009409D4" w:rsidRDefault="0044532E" w:rsidP="0044532E">
            <w:pPr>
              <w:pStyle w:val="question"/>
              <w:ind w:left="360"/>
              <w:rPr>
                <w:rFonts w:ascii="Arial" w:hAnsi="Arial" w:cs="Arial"/>
                <w:snapToGrid w:val="0"/>
              </w:rPr>
            </w:pPr>
          </w:p>
        </w:tc>
      </w:tr>
      <w:tr w:rsidR="0044532E" w:rsidRPr="009409D4" w14:paraId="63668088" w14:textId="77777777" w:rsidTr="0044532E">
        <w:trPr>
          <w:jc w:val="center"/>
        </w:trPr>
        <w:tc>
          <w:tcPr>
            <w:tcW w:w="2500" w:type="pct"/>
            <w:tcMar>
              <w:top w:w="0" w:type="dxa"/>
              <w:left w:w="40" w:type="dxa"/>
              <w:bottom w:w="0" w:type="dxa"/>
              <w:right w:w="40" w:type="dxa"/>
            </w:tcMar>
            <w:hideMark/>
          </w:tcPr>
          <w:p w14:paraId="7580678B"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physiological characteristics</w:t>
            </w:r>
          </w:p>
        </w:tc>
        <w:tc>
          <w:tcPr>
            <w:tcW w:w="2500" w:type="pct"/>
          </w:tcPr>
          <w:p w14:paraId="5A1143E5" w14:textId="77777777" w:rsidR="0044532E" w:rsidRPr="009409D4" w:rsidRDefault="0044532E" w:rsidP="0044532E">
            <w:pPr>
              <w:pStyle w:val="question"/>
              <w:ind w:left="360"/>
              <w:rPr>
                <w:rFonts w:ascii="Arial" w:hAnsi="Arial" w:cs="Arial"/>
                <w:snapToGrid w:val="0"/>
              </w:rPr>
            </w:pPr>
          </w:p>
        </w:tc>
      </w:tr>
      <w:tr w:rsidR="0044532E" w:rsidRPr="009409D4" w14:paraId="2765C1C7" w14:textId="77777777" w:rsidTr="0044532E">
        <w:trPr>
          <w:jc w:val="center"/>
        </w:trPr>
        <w:tc>
          <w:tcPr>
            <w:tcW w:w="2500" w:type="pct"/>
            <w:tcMar>
              <w:top w:w="0" w:type="dxa"/>
              <w:left w:w="40" w:type="dxa"/>
              <w:bottom w:w="0" w:type="dxa"/>
              <w:right w:w="40" w:type="dxa"/>
            </w:tcMar>
            <w:hideMark/>
          </w:tcPr>
          <w:p w14:paraId="6E5DC12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Antibiotic resistance</w:t>
            </w:r>
          </w:p>
        </w:tc>
        <w:tc>
          <w:tcPr>
            <w:tcW w:w="2500" w:type="pct"/>
          </w:tcPr>
          <w:p w14:paraId="1DC84758" w14:textId="77777777" w:rsidR="0044532E" w:rsidRPr="009409D4" w:rsidRDefault="0044532E" w:rsidP="0044532E">
            <w:pPr>
              <w:pStyle w:val="question"/>
              <w:ind w:left="360"/>
              <w:rPr>
                <w:rFonts w:ascii="Arial" w:hAnsi="Arial" w:cs="Arial"/>
                <w:snapToGrid w:val="0"/>
              </w:rPr>
            </w:pPr>
          </w:p>
        </w:tc>
      </w:tr>
      <w:tr w:rsidR="0044532E" w:rsidRPr="009409D4" w14:paraId="7E518823" w14:textId="77777777" w:rsidTr="0044532E">
        <w:trPr>
          <w:jc w:val="center"/>
        </w:trPr>
        <w:tc>
          <w:tcPr>
            <w:tcW w:w="2500" w:type="pct"/>
            <w:tcMar>
              <w:top w:w="0" w:type="dxa"/>
              <w:left w:w="40" w:type="dxa"/>
              <w:bottom w:w="0" w:type="dxa"/>
              <w:right w:w="40" w:type="dxa"/>
            </w:tcMar>
            <w:hideMark/>
          </w:tcPr>
          <w:p w14:paraId="05C7BBB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Antigen expression</w:t>
            </w:r>
          </w:p>
        </w:tc>
        <w:tc>
          <w:tcPr>
            <w:tcW w:w="2500" w:type="pct"/>
          </w:tcPr>
          <w:p w14:paraId="5A79662C" w14:textId="77777777" w:rsidR="0044532E" w:rsidRPr="009409D4" w:rsidRDefault="0044532E" w:rsidP="0044532E">
            <w:pPr>
              <w:pStyle w:val="question"/>
              <w:ind w:left="360"/>
              <w:rPr>
                <w:rFonts w:ascii="Arial" w:hAnsi="Arial" w:cs="Arial"/>
                <w:snapToGrid w:val="0"/>
              </w:rPr>
            </w:pPr>
          </w:p>
        </w:tc>
      </w:tr>
      <w:tr w:rsidR="0044532E" w:rsidRPr="009409D4" w14:paraId="26A4391A" w14:textId="77777777" w:rsidTr="0044532E">
        <w:trPr>
          <w:jc w:val="center"/>
        </w:trPr>
        <w:tc>
          <w:tcPr>
            <w:tcW w:w="2500" w:type="pct"/>
            <w:tcMar>
              <w:top w:w="0" w:type="dxa"/>
              <w:left w:w="40" w:type="dxa"/>
              <w:bottom w:w="0" w:type="dxa"/>
              <w:right w:w="40" w:type="dxa"/>
            </w:tcMar>
            <w:hideMark/>
          </w:tcPr>
          <w:p w14:paraId="18E0A4F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Attenuation</w:t>
            </w:r>
          </w:p>
        </w:tc>
        <w:tc>
          <w:tcPr>
            <w:tcW w:w="2500" w:type="pct"/>
          </w:tcPr>
          <w:p w14:paraId="7D259A7A" w14:textId="77777777" w:rsidR="0044532E" w:rsidRPr="009409D4" w:rsidRDefault="0044532E" w:rsidP="0044532E">
            <w:pPr>
              <w:pStyle w:val="question"/>
              <w:ind w:left="360"/>
              <w:rPr>
                <w:rFonts w:ascii="Arial" w:hAnsi="Arial" w:cs="Arial"/>
                <w:snapToGrid w:val="0"/>
              </w:rPr>
            </w:pPr>
          </w:p>
        </w:tc>
      </w:tr>
      <w:tr w:rsidR="0044532E" w:rsidRPr="009409D4" w14:paraId="2AE31C5E" w14:textId="77777777" w:rsidTr="0044532E">
        <w:trPr>
          <w:jc w:val="center"/>
        </w:trPr>
        <w:tc>
          <w:tcPr>
            <w:tcW w:w="2500" w:type="pct"/>
            <w:tcMar>
              <w:top w:w="0" w:type="dxa"/>
              <w:left w:w="40" w:type="dxa"/>
              <w:bottom w:w="0" w:type="dxa"/>
              <w:right w:w="40" w:type="dxa"/>
            </w:tcMar>
            <w:hideMark/>
          </w:tcPr>
          <w:p w14:paraId="052F5AD0"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Bacterial resistance</w:t>
            </w:r>
          </w:p>
        </w:tc>
        <w:tc>
          <w:tcPr>
            <w:tcW w:w="2500" w:type="pct"/>
          </w:tcPr>
          <w:p w14:paraId="04BB922B" w14:textId="77777777" w:rsidR="0044532E" w:rsidRPr="009409D4" w:rsidRDefault="0044532E" w:rsidP="0044532E">
            <w:pPr>
              <w:pStyle w:val="question"/>
              <w:ind w:left="360"/>
              <w:rPr>
                <w:rFonts w:ascii="Arial" w:hAnsi="Arial" w:cs="Arial"/>
                <w:snapToGrid w:val="0"/>
              </w:rPr>
            </w:pPr>
          </w:p>
        </w:tc>
      </w:tr>
      <w:tr w:rsidR="0044532E" w:rsidRPr="009409D4" w14:paraId="6E7D5C65" w14:textId="77777777" w:rsidTr="0044532E">
        <w:trPr>
          <w:jc w:val="center"/>
        </w:trPr>
        <w:tc>
          <w:tcPr>
            <w:tcW w:w="2500" w:type="pct"/>
            <w:tcMar>
              <w:top w:w="0" w:type="dxa"/>
              <w:left w:w="40" w:type="dxa"/>
              <w:bottom w:w="0" w:type="dxa"/>
              <w:right w:w="40" w:type="dxa"/>
            </w:tcMar>
            <w:hideMark/>
          </w:tcPr>
          <w:p w14:paraId="65C40415"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 xml:space="preserve">Disease resistance </w:t>
            </w:r>
          </w:p>
        </w:tc>
        <w:tc>
          <w:tcPr>
            <w:tcW w:w="2500" w:type="pct"/>
          </w:tcPr>
          <w:p w14:paraId="2BDD93D7" w14:textId="77777777" w:rsidR="0044532E" w:rsidRPr="009409D4" w:rsidRDefault="0044532E" w:rsidP="0044532E">
            <w:pPr>
              <w:pStyle w:val="question"/>
              <w:ind w:left="360"/>
              <w:rPr>
                <w:rFonts w:ascii="Arial" w:hAnsi="Arial" w:cs="Arial"/>
                <w:snapToGrid w:val="0"/>
              </w:rPr>
            </w:pPr>
          </w:p>
        </w:tc>
      </w:tr>
      <w:tr w:rsidR="0044532E" w:rsidRPr="009409D4" w14:paraId="24032AF2" w14:textId="77777777" w:rsidTr="0044532E">
        <w:trPr>
          <w:jc w:val="center"/>
        </w:trPr>
        <w:tc>
          <w:tcPr>
            <w:tcW w:w="2500" w:type="pct"/>
            <w:tcMar>
              <w:top w:w="0" w:type="dxa"/>
              <w:left w:w="40" w:type="dxa"/>
              <w:bottom w:w="0" w:type="dxa"/>
              <w:right w:w="40" w:type="dxa"/>
            </w:tcMar>
            <w:hideMark/>
          </w:tcPr>
          <w:p w14:paraId="5A4E7EDC"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Fungal resistance</w:t>
            </w:r>
          </w:p>
        </w:tc>
        <w:tc>
          <w:tcPr>
            <w:tcW w:w="2500" w:type="pct"/>
          </w:tcPr>
          <w:p w14:paraId="1065949E" w14:textId="77777777" w:rsidR="0044532E" w:rsidRPr="009409D4" w:rsidRDefault="0044532E" w:rsidP="0044532E">
            <w:pPr>
              <w:pStyle w:val="question"/>
              <w:ind w:left="360"/>
              <w:rPr>
                <w:rFonts w:ascii="Arial" w:hAnsi="Arial" w:cs="Arial"/>
                <w:snapToGrid w:val="0"/>
              </w:rPr>
            </w:pPr>
          </w:p>
        </w:tc>
      </w:tr>
      <w:tr w:rsidR="0044532E" w:rsidRPr="009409D4" w14:paraId="6ED15466" w14:textId="77777777" w:rsidTr="0044532E">
        <w:trPr>
          <w:jc w:val="center"/>
        </w:trPr>
        <w:tc>
          <w:tcPr>
            <w:tcW w:w="2500" w:type="pct"/>
            <w:tcMar>
              <w:top w:w="0" w:type="dxa"/>
              <w:left w:w="40" w:type="dxa"/>
              <w:bottom w:w="0" w:type="dxa"/>
              <w:right w:w="40" w:type="dxa"/>
            </w:tcMar>
            <w:hideMark/>
          </w:tcPr>
          <w:p w14:paraId="28934C93"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Growth factor expression</w:t>
            </w:r>
          </w:p>
        </w:tc>
        <w:tc>
          <w:tcPr>
            <w:tcW w:w="2500" w:type="pct"/>
          </w:tcPr>
          <w:p w14:paraId="35ED61E5" w14:textId="77777777" w:rsidR="0044532E" w:rsidRPr="009409D4" w:rsidRDefault="0044532E" w:rsidP="0044532E">
            <w:pPr>
              <w:pStyle w:val="question"/>
              <w:ind w:left="360"/>
              <w:rPr>
                <w:rFonts w:ascii="Arial" w:hAnsi="Arial" w:cs="Arial"/>
                <w:snapToGrid w:val="0"/>
              </w:rPr>
            </w:pPr>
          </w:p>
        </w:tc>
      </w:tr>
      <w:tr w:rsidR="0044532E" w:rsidRPr="009409D4" w14:paraId="58086EB5" w14:textId="77777777" w:rsidTr="0044532E">
        <w:trPr>
          <w:jc w:val="center"/>
        </w:trPr>
        <w:tc>
          <w:tcPr>
            <w:tcW w:w="2500" w:type="pct"/>
            <w:tcMar>
              <w:top w:w="0" w:type="dxa"/>
              <w:left w:w="40" w:type="dxa"/>
              <w:bottom w:w="0" w:type="dxa"/>
              <w:right w:w="40" w:type="dxa"/>
            </w:tcMar>
            <w:hideMark/>
          </w:tcPr>
          <w:p w14:paraId="6F9FAE75"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Herbicide tolerance</w:t>
            </w:r>
          </w:p>
        </w:tc>
        <w:tc>
          <w:tcPr>
            <w:tcW w:w="2500" w:type="pct"/>
          </w:tcPr>
          <w:p w14:paraId="5BF4C3CD" w14:textId="77777777" w:rsidR="0044532E" w:rsidRPr="009409D4" w:rsidRDefault="0044532E" w:rsidP="0044532E">
            <w:pPr>
              <w:pStyle w:val="question"/>
              <w:ind w:left="360"/>
              <w:rPr>
                <w:rFonts w:ascii="Arial" w:hAnsi="Arial" w:cs="Arial"/>
                <w:snapToGrid w:val="0"/>
              </w:rPr>
            </w:pPr>
          </w:p>
        </w:tc>
      </w:tr>
      <w:tr w:rsidR="0044532E" w:rsidRPr="009409D4" w14:paraId="1B0458C4" w14:textId="77777777" w:rsidTr="0044532E">
        <w:trPr>
          <w:jc w:val="center"/>
        </w:trPr>
        <w:tc>
          <w:tcPr>
            <w:tcW w:w="2500" w:type="pct"/>
            <w:tcMar>
              <w:top w:w="0" w:type="dxa"/>
              <w:left w:w="40" w:type="dxa"/>
              <w:bottom w:w="0" w:type="dxa"/>
              <w:right w:w="40" w:type="dxa"/>
            </w:tcMar>
            <w:hideMark/>
          </w:tcPr>
          <w:p w14:paraId="568BEA6C" w14:textId="77777777" w:rsidR="0044532E" w:rsidRPr="009409D4" w:rsidRDefault="0044532E" w:rsidP="00E64C9C">
            <w:pPr>
              <w:pStyle w:val="question"/>
              <w:numPr>
                <w:ilvl w:val="0"/>
                <w:numId w:val="1"/>
              </w:numPr>
              <w:rPr>
                <w:rFonts w:ascii="Arial" w:hAnsi="Arial" w:cs="Arial"/>
                <w:snapToGrid w:val="0"/>
              </w:rPr>
            </w:pPr>
            <w:proofErr w:type="spellStart"/>
            <w:r w:rsidRPr="009409D4">
              <w:rPr>
                <w:rFonts w:ascii="Arial" w:hAnsi="Arial" w:cs="Arial"/>
                <w:snapToGrid w:val="0"/>
              </w:rPr>
              <w:t>Immuno</w:t>
            </w:r>
            <w:proofErr w:type="spellEnd"/>
            <w:r w:rsidRPr="009409D4">
              <w:rPr>
                <w:rFonts w:ascii="Arial" w:hAnsi="Arial" w:cs="Arial"/>
                <w:snapToGrid w:val="0"/>
              </w:rPr>
              <w:t xml:space="preserve"> -modulatory protein expression</w:t>
            </w:r>
          </w:p>
        </w:tc>
        <w:tc>
          <w:tcPr>
            <w:tcW w:w="2500" w:type="pct"/>
          </w:tcPr>
          <w:p w14:paraId="50AD14D0" w14:textId="77777777" w:rsidR="0044532E" w:rsidRPr="009409D4" w:rsidRDefault="0044532E" w:rsidP="0044532E">
            <w:pPr>
              <w:pStyle w:val="question"/>
              <w:ind w:left="360"/>
              <w:rPr>
                <w:rFonts w:ascii="Arial" w:hAnsi="Arial" w:cs="Arial"/>
                <w:snapToGrid w:val="0"/>
              </w:rPr>
            </w:pPr>
          </w:p>
        </w:tc>
      </w:tr>
      <w:tr w:rsidR="0044532E" w:rsidRPr="009409D4" w14:paraId="2E9C5C2E" w14:textId="77777777" w:rsidTr="0044532E">
        <w:trPr>
          <w:jc w:val="center"/>
        </w:trPr>
        <w:tc>
          <w:tcPr>
            <w:tcW w:w="2500" w:type="pct"/>
            <w:tcMar>
              <w:top w:w="0" w:type="dxa"/>
              <w:left w:w="40" w:type="dxa"/>
              <w:bottom w:w="0" w:type="dxa"/>
              <w:right w:w="40" w:type="dxa"/>
            </w:tcMar>
          </w:tcPr>
          <w:p w14:paraId="10CE0B95" w14:textId="77777777" w:rsidR="0044532E" w:rsidRPr="009409D4" w:rsidRDefault="0044532E" w:rsidP="00E64C9C">
            <w:pPr>
              <w:pStyle w:val="question"/>
              <w:numPr>
                <w:ilvl w:val="0"/>
                <w:numId w:val="1"/>
              </w:numPr>
              <w:rPr>
                <w:rFonts w:ascii="Arial" w:hAnsi="Arial" w:cs="Arial"/>
                <w:snapToGrid w:val="0"/>
              </w:rPr>
            </w:pPr>
            <w:r w:rsidRPr="0062178E">
              <w:rPr>
                <w:rFonts w:ascii="Arial" w:hAnsi="Arial" w:cs="Arial"/>
                <w:snapToGrid w:val="0"/>
                <w:lang w:val="en-AU"/>
              </w:rPr>
              <w:t>Oncogene</w:t>
            </w:r>
          </w:p>
        </w:tc>
        <w:tc>
          <w:tcPr>
            <w:tcW w:w="2500" w:type="pct"/>
          </w:tcPr>
          <w:p w14:paraId="4B9F0555" w14:textId="77777777" w:rsidR="0044532E" w:rsidRPr="0062178E" w:rsidRDefault="0044532E" w:rsidP="0044532E">
            <w:pPr>
              <w:pStyle w:val="question"/>
              <w:ind w:left="360"/>
              <w:rPr>
                <w:rFonts w:ascii="Arial" w:hAnsi="Arial" w:cs="Arial"/>
                <w:snapToGrid w:val="0"/>
                <w:lang w:val="en-AU"/>
              </w:rPr>
            </w:pPr>
          </w:p>
        </w:tc>
      </w:tr>
      <w:tr w:rsidR="0044532E" w:rsidRPr="009409D4" w14:paraId="1102C2F9" w14:textId="77777777" w:rsidTr="0044532E">
        <w:trPr>
          <w:jc w:val="center"/>
        </w:trPr>
        <w:tc>
          <w:tcPr>
            <w:tcW w:w="2500" w:type="pct"/>
            <w:tcMar>
              <w:top w:w="0" w:type="dxa"/>
              <w:left w:w="40" w:type="dxa"/>
              <w:bottom w:w="0" w:type="dxa"/>
              <w:right w:w="40" w:type="dxa"/>
            </w:tcMar>
            <w:hideMark/>
          </w:tcPr>
          <w:p w14:paraId="3F89236F"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 xml:space="preserve">Pest resistance </w:t>
            </w:r>
          </w:p>
        </w:tc>
        <w:tc>
          <w:tcPr>
            <w:tcW w:w="2500" w:type="pct"/>
          </w:tcPr>
          <w:p w14:paraId="0B21212F" w14:textId="77777777" w:rsidR="0044532E" w:rsidRPr="009409D4" w:rsidRDefault="0044532E" w:rsidP="0044532E">
            <w:pPr>
              <w:pStyle w:val="question"/>
              <w:ind w:left="360"/>
              <w:rPr>
                <w:rFonts w:ascii="Arial" w:hAnsi="Arial" w:cs="Arial"/>
                <w:snapToGrid w:val="0"/>
              </w:rPr>
            </w:pPr>
          </w:p>
        </w:tc>
      </w:tr>
      <w:tr w:rsidR="0044532E" w:rsidRPr="009409D4" w14:paraId="457B116E" w14:textId="77777777" w:rsidTr="0044532E">
        <w:trPr>
          <w:jc w:val="center"/>
        </w:trPr>
        <w:tc>
          <w:tcPr>
            <w:tcW w:w="2500" w:type="pct"/>
            <w:tcMar>
              <w:top w:w="0" w:type="dxa"/>
              <w:left w:w="40" w:type="dxa"/>
              <w:bottom w:w="0" w:type="dxa"/>
              <w:right w:w="40" w:type="dxa"/>
            </w:tcMar>
            <w:hideMark/>
          </w:tcPr>
          <w:p w14:paraId="31FE7518"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Pesticide resistance</w:t>
            </w:r>
          </w:p>
        </w:tc>
        <w:tc>
          <w:tcPr>
            <w:tcW w:w="2500" w:type="pct"/>
          </w:tcPr>
          <w:p w14:paraId="09DEDAC3" w14:textId="77777777" w:rsidR="0044532E" w:rsidRPr="009409D4" w:rsidRDefault="0044532E" w:rsidP="0044532E">
            <w:pPr>
              <w:pStyle w:val="question"/>
              <w:ind w:left="360"/>
              <w:rPr>
                <w:rFonts w:ascii="Arial" w:hAnsi="Arial" w:cs="Arial"/>
                <w:snapToGrid w:val="0"/>
              </w:rPr>
            </w:pPr>
          </w:p>
        </w:tc>
      </w:tr>
      <w:tr w:rsidR="0044532E" w:rsidRPr="009409D4" w14:paraId="72C1384E" w14:textId="77777777" w:rsidTr="0044532E">
        <w:trPr>
          <w:jc w:val="center"/>
        </w:trPr>
        <w:tc>
          <w:tcPr>
            <w:tcW w:w="2500" w:type="pct"/>
            <w:tcMar>
              <w:top w:w="0" w:type="dxa"/>
              <w:left w:w="40" w:type="dxa"/>
              <w:bottom w:w="0" w:type="dxa"/>
              <w:right w:w="40" w:type="dxa"/>
            </w:tcMar>
            <w:hideMark/>
          </w:tcPr>
          <w:p w14:paraId="1D587158"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Protein expression</w:t>
            </w:r>
          </w:p>
        </w:tc>
        <w:tc>
          <w:tcPr>
            <w:tcW w:w="2500" w:type="pct"/>
          </w:tcPr>
          <w:p w14:paraId="65010247" w14:textId="77777777" w:rsidR="0044532E" w:rsidRPr="009409D4" w:rsidRDefault="0044532E" w:rsidP="0044532E">
            <w:pPr>
              <w:pStyle w:val="question"/>
              <w:ind w:left="360"/>
              <w:rPr>
                <w:rFonts w:ascii="Arial" w:hAnsi="Arial" w:cs="Arial"/>
                <w:snapToGrid w:val="0"/>
              </w:rPr>
            </w:pPr>
          </w:p>
        </w:tc>
      </w:tr>
      <w:tr w:rsidR="0044532E" w:rsidRPr="009409D4" w14:paraId="17A1938A" w14:textId="77777777" w:rsidTr="0044532E">
        <w:trPr>
          <w:jc w:val="center"/>
        </w:trPr>
        <w:tc>
          <w:tcPr>
            <w:tcW w:w="2500" w:type="pct"/>
            <w:tcMar>
              <w:top w:w="0" w:type="dxa"/>
              <w:left w:w="40" w:type="dxa"/>
              <w:bottom w:w="0" w:type="dxa"/>
              <w:right w:w="40" w:type="dxa"/>
            </w:tcMar>
            <w:hideMark/>
          </w:tcPr>
          <w:p w14:paraId="7999F25B"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Reporter/marker gene expression</w:t>
            </w:r>
          </w:p>
        </w:tc>
        <w:tc>
          <w:tcPr>
            <w:tcW w:w="2500" w:type="pct"/>
          </w:tcPr>
          <w:p w14:paraId="21F38E2A" w14:textId="77777777" w:rsidR="0044532E" w:rsidRPr="009409D4" w:rsidRDefault="0044532E" w:rsidP="0044532E">
            <w:pPr>
              <w:pStyle w:val="question"/>
              <w:ind w:left="360"/>
              <w:rPr>
                <w:rFonts w:ascii="Arial" w:hAnsi="Arial" w:cs="Arial"/>
                <w:snapToGrid w:val="0"/>
              </w:rPr>
            </w:pPr>
          </w:p>
        </w:tc>
      </w:tr>
      <w:tr w:rsidR="0044532E" w:rsidRPr="009409D4" w14:paraId="3AB70007" w14:textId="77777777" w:rsidTr="0044532E">
        <w:trPr>
          <w:jc w:val="center"/>
        </w:trPr>
        <w:tc>
          <w:tcPr>
            <w:tcW w:w="2500" w:type="pct"/>
            <w:tcMar>
              <w:top w:w="0" w:type="dxa"/>
              <w:left w:w="40" w:type="dxa"/>
              <w:bottom w:w="0" w:type="dxa"/>
              <w:right w:w="40" w:type="dxa"/>
            </w:tcMar>
            <w:hideMark/>
          </w:tcPr>
          <w:p w14:paraId="2CA5C40A"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Virus resistance</w:t>
            </w:r>
          </w:p>
        </w:tc>
        <w:tc>
          <w:tcPr>
            <w:tcW w:w="2500" w:type="pct"/>
          </w:tcPr>
          <w:p w14:paraId="6E5E823B" w14:textId="77777777" w:rsidR="0044532E" w:rsidRPr="009409D4" w:rsidRDefault="0044532E" w:rsidP="0044532E">
            <w:pPr>
              <w:pStyle w:val="question"/>
              <w:ind w:left="360"/>
              <w:rPr>
                <w:rFonts w:ascii="Arial" w:hAnsi="Arial" w:cs="Arial"/>
                <w:snapToGrid w:val="0"/>
              </w:rPr>
            </w:pPr>
          </w:p>
        </w:tc>
      </w:tr>
      <w:tr w:rsidR="0044532E" w:rsidRPr="009409D4" w14:paraId="27D34C23" w14:textId="77777777" w:rsidTr="0044532E">
        <w:trPr>
          <w:jc w:val="center"/>
        </w:trPr>
        <w:tc>
          <w:tcPr>
            <w:tcW w:w="2500" w:type="pct"/>
            <w:tcMar>
              <w:top w:w="0" w:type="dxa"/>
              <w:left w:w="40" w:type="dxa"/>
              <w:bottom w:w="0" w:type="dxa"/>
              <w:right w:w="40" w:type="dxa"/>
            </w:tcMar>
          </w:tcPr>
          <w:p w14:paraId="1988EA48" w14:textId="77777777" w:rsidR="0044532E" w:rsidRPr="009409D4" w:rsidRDefault="0044532E" w:rsidP="00E64C9C">
            <w:pPr>
              <w:pStyle w:val="question"/>
              <w:numPr>
                <w:ilvl w:val="0"/>
                <w:numId w:val="1"/>
              </w:numPr>
              <w:rPr>
                <w:rFonts w:ascii="Arial" w:hAnsi="Arial" w:cs="Arial"/>
                <w:snapToGrid w:val="0"/>
              </w:rPr>
            </w:pPr>
            <w:r w:rsidRPr="0062178E">
              <w:rPr>
                <w:rFonts w:ascii="Arial" w:hAnsi="Arial" w:cs="Arial"/>
                <w:snapToGrid w:val="0"/>
                <w:lang w:val="en-AU"/>
              </w:rPr>
              <w:t>Other</w:t>
            </w:r>
            <w:r>
              <w:rPr>
                <w:rFonts w:ascii="Arial" w:hAnsi="Arial" w:cs="Arial"/>
                <w:snapToGrid w:val="0"/>
                <w:lang w:val="en-AU"/>
              </w:rPr>
              <w:t>, describe</w:t>
            </w:r>
          </w:p>
        </w:tc>
        <w:tc>
          <w:tcPr>
            <w:tcW w:w="2500" w:type="pct"/>
          </w:tcPr>
          <w:p w14:paraId="3490888D" w14:textId="77777777" w:rsidR="0044532E" w:rsidRPr="0062178E" w:rsidRDefault="0044532E" w:rsidP="0044532E">
            <w:pPr>
              <w:pStyle w:val="question"/>
              <w:ind w:left="360"/>
              <w:rPr>
                <w:rFonts w:ascii="Arial" w:hAnsi="Arial" w:cs="Arial"/>
                <w:snapToGrid w:val="0"/>
                <w:lang w:val="en-AU"/>
              </w:rPr>
            </w:pPr>
          </w:p>
        </w:tc>
      </w:tr>
    </w:tbl>
    <w:p w14:paraId="701C960E" w14:textId="77777777" w:rsidR="0044532E" w:rsidRDefault="0044532E" w:rsidP="001C06E9">
      <w:pPr>
        <w:rPr>
          <w:rFonts w:ascii="Arial" w:hAnsi="Arial" w:cs="Arial"/>
        </w:rPr>
        <w:sectPr w:rsidR="0044532E" w:rsidSect="00721B07">
          <w:headerReference w:type="first" r:id="rId22"/>
          <w:pgSz w:w="11906" w:h="16838"/>
          <w:pgMar w:top="720" w:right="720" w:bottom="720" w:left="720" w:header="708" w:footer="708" w:gutter="0"/>
          <w:cols w:space="708"/>
          <w:titlePg/>
          <w:docGrid w:linePitch="360"/>
        </w:sectPr>
      </w:pPr>
    </w:p>
    <w:tbl>
      <w:tblPr>
        <w:tblW w:w="5083" w:type="pct"/>
        <w:tblBorders>
          <w:top w:val="single" w:sz="6" w:space="0" w:color="548DD4"/>
          <w:left w:val="single" w:sz="6" w:space="0" w:color="31849B"/>
          <w:bottom w:val="single" w:sz="6" w:space="0" w:color="31849B"/>
          <w:right w:val="single" w:sz="6" w:space="0" w:color="31849B"/>
          <w:insideH w:val="single" w:sz="6" w:space="0" w:color="31849B"/>
        </w:tblBorders>
        <w:tblLook w:val="04A0" w:firstRow="1" w:lastRow="0" w:firstColumn="1" w:lastColumn="0" w:noHBand="0" w:noVBand="1"/>
      </w:tblPr>
      <w:tblGrid>
        <w:gridCol w:w="1296"/>
        <w:gridCol w:w="795"/>
        <w:gridCol w:w="1810"/>
        <w:gridCol w:w="945"/>
        <w:gridCol w:w="1526"/>
        <w:gridCol w:w="4251"/>
      </w:tblGrid>
      <w:tr w:rsidR="00EF633C" w:rsidRPr="009409D4" w14:paraId="1E762CE5" w14:textId="77777777" w:rsidTr="00705A25">
        <w:tc>
          <w:tcPr>
            <w:tcW w:w="610" w:type="pct"/>
            <w:tcBorders>
              <w:top w:val="single" w:sz="6" w:space="0" w:color="548DD4"/>
              <w:left w:val="single" w:sz="6" w:space="0" w:color="31849B"/>
              <w:bottom w:val="single" w:sz="6" w:space="0" w:color="31849B"/>
              <w:right w:val="nil"/>
            </w:tcBorders>
            <w:shd w:val="clear" w:color="auto" w:fill="DBE5F1" w:themeFill="accent1" w:themeFillTint="33"/>
            <w:hideMark/>
          </w:tcPr>
          <w:p w14:paraId="1EFAA151" w14:textId="04879EAC" w:rsidR="00EF633C" w:rsidRPr="00655AF1" w:rsidRDefault="00A5588B" w:rsidP="00655AF1">
            <w:pPr>
              <w:pStyle w:val="Heading2"/>
            </w:pPr>
            <w:r>
              <w:lastRenderedPageBreak/>
              <w:t>7</w:t>
            </w:r>
          </w:p>
        </w:tc>
        <w:tc>
          <w:tcPr>
            <w:tcW w:w="4390" w:type="pct"/>
            <w:gridSpan w:val="5"/>
            <w:tcBorders>
              <w:top w:val="single" w:sz="6" w:space="0" w:color="548DD4"/>
              <w:left w:val="nil"/>
              <w:bottom w:val="single" w:sz="6" w:space="0" w:color="31849B"/>
              <w:right w:val="single" w:sz="6" w:space="0" w:color="31849B"/>
            </w:tcBorders>
            <w:shd w:val="clear" w:color="auto" w:fill="DBE5F1" w:themeFill="accent1" w:themeFillTint="33"/>
            <w:hideMark/>
          </w:tcPr>
          <w:p w14:paraId="100B5986" w14:textId="77777777" w:rsidR="00EF633C" w:rsidRPr="00655AF1" w:rsidRDefault="00EF633C" w:rsidP="00655AF1">
            <w:pPr>
              <w:pStyle w:val="Heading2"/>
            </w:pPr>
            <w:r w:rsidRPr="00655AF1">
              <w:t>Persons undertaking the dealing</w:t>
            </w:r>
          </w:p>
        </w:tc>
      </w:tr>
      <w:tr w:rsidR="00EF633C" w:rsidRPr="009409D4" w14:paraId="51D4D7F6" w14:textId="77777777" w:rsidTr="00705A25">
        <w:trPr>
          <w:trHeight w:val="320"/>
        </w:trPr>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36A4FE0C" w14:textId="77777777" w:rsidR="00EF633C" w:rsidRDefault="00EF633C" w:rsidP="00FE724F">
            <w:pPr>
              <w:jc w:val="both"/>
              <w:rPr>
                <w:rStyle w:val="GuidanceChar"/>
                <w:i w:val="0"/>
                <w:sz w:val="18"/>
                <w:szCs w:val="18"/>
              </w:rPr>
            </w:pPr>
            <w:r w:rsidRPr="003B3024">
              <w:rPr>
                <w:rFonts w:ascii="Arial" w:hAnsi="Arial" w:cs="Arial"/>
                <w:i/>
                <w:sz w:val="18"/>
                <w:szCs w:val="18"/>
              </w:rPr>
              <w:t xml:space="preserve">The IBC must assess whether the persons or categories of persons have appropriate training and experience to undertake the dealing. This </w:t>
            </w:r>
            <w:r w:rsidRPr="003B3024">
              <w:rPr>
                <w:rStyle w:val="GuidanceChar"/>
                <w:sz w:val="18"/>
                <w:szCs w:val="18"/>
              </w:rPr>
              <w:t xml:space="preserve">includes persons beyond the persons conducting the research, such as persons involved in importation, </w:t>
            </w:r>
            <w:proofErr w:type="gramStart"/>
            <w:r w:rsidRPr="003B3024">
              <w:rPr>
                <w:rStyle w:val="GuidanceChar"/>
                <w:sz w:val="18"/>
                <w:szCs w:val="18"/>
              </w:rPr>
              <w:t>transportation</w:t>
            </w:r>
            <w:proofErr w:type="gramEnd"/>
            <w:r w:rsidRPr="003B3024">
              <w:rPr>
                <w:rStyle w:val="GuidanceChar"/>
                <w:sz w:val="18"/>
                <w:szCs w:val="18"/>
              </w:rPr>
              <w:t xml:space="preserve"> and disposal of GMOs</w:t>
            </w:r>
            <w:r w:rsidRPr="003B3024">
              <w:rPr>
                <w:rFonts w:ascii="Arial" w:hAnsi="Arial" w:cs="Arial"/>
                <w:i/>
                <w:sz w:val="18"/>
                <w:szCs w:val="18"/>
              </w:rPr>
              <w:t>.</w:t>
            </w:r>
            <w:r w:rsidRPr="003B3024">
              <w:rPr>
                <w:rStyle w:val="GuidanceChar"/>
                <w:i w:val="0"/>
                <w:sz w:val="18"/>
                <w:szCs w:val="18"/>
              </w:rPr>
              <w:t xml:space="preserve"> </w:t>
            </w:r>
          </w:p>
          <w:p w14:paraId="72B2D651" w14:textId="77777777" w:rsidR="00EF633C" w:rsidRPr="00F05080" w:rsidRDefault="00EF633C" w:rsidP="00FE724F">
            <w:pPr>
              <w:jc w:val="both"/>
              <w:rPr>
                <w:rFonts w:ascii="Arial" w:hAnsi="Arial" w:cs="Arial"/>
                <w:sz w:val="18"/>
                <w:szCs w:val="18"/>
              </w:rPr>
            </w:pPr>
            <w:r w:rsidRPr="00F05080">
              <w:rPr>
                <w:rStyle w:val="GuidanceChar"/>
                <w:b/>
                <w:i w:val="0"/>
                <w:color w:val="00B050"/>
                <w:sz w:val="18"/>
                <w:szCs w:val="18"/>
              </w:rPr>
              <w:t>Note: Appropriate training</w:t>
            </w:r>
            <w:r w:rsidR="00056AB1">
              <w:rPr>
                <w:rStyle w:val="GuidanceChar"/>
                <w:b/>
                <w:i w:val="0"/>
                <w:color w:val="00B050"/>
                <w:sz w:val="18"/>
                <w:szCs w:val="18"/>
              </w:rPr>
              <w:t xml:space="preserve"> for personnel undertaking research</w:t>
            </w:r>
            <w:r w:rsidRPr="00F05080">
              <w:rPr>
                <w:rStyle w:val="GuidanceChar"/>
                <w:b/>
                <w:i w:val="0"/>
                <w:color w:val="00B050"/>
                <w:sz w:val="18"/>
                <w:szCs w:val="18"/>
              </w:rPr>
              <w:t xml:space="preserve"> includes</w:t>
            </w:r>
            <w:r w:rsidRPr="00F05080">
              <w:rPr>
                <w:rStyle w:val="GuidanceChar"/>
                <w:i w:val="0"/>
                <w:color w:val="00B050"/>
                <w:sz w:val="18"/>
                <w:szCs w:val="18"/>
              </w:rPr>
              <w:t xml:space="preserve"> </w:t>
            </w:r>
            <w:r w:rsidRPr="002A54C9">
              <w:rPr>
                <w:rStyle w:val="GuidanceChar"/>
                <w:i w:val="0"/>
                <w:sz w:val="18"/>
                <w:szCs w:val="18"/>
              </w:rPr>
              <w:t xml:space="preserve">successful completion of </w:t>
            </w:r>
            <w:r>
              <w:rPr>
                <w:rStyle w:val="GuidanceChar"/>
                <w:i w:val="0"/>
                <w:sz w:val="18"/>
                <w:szCs w:val="18"/>
              </w:rPr>
              <w:t xml:space="preserve">Biosafety Training, reading the Biosafety Manual and </w:t>
            </w:r>
            <w:proofErr w:type="gramStart"/>
            <w:r>
              <w:rPr>
                <w:rStyle w:val="GuidanceChar"/>
                <w:i w:val="0"/>
                <w:sz w:val="18"/>
                <w:szCs w:val="18"/>
              </w:rPr>
              <w:t>completing</w:t>
            </w:r>
            <w:proofErr w:type="gramEnd"/>
            <w:r>
              <w:rPr>
                <w:rStyle w:val="GuidanceChar"/>
                <w:i w:val="0"/>
                <w:sz w:val="18"/>
                <w:szCs w:val="18"/>
              </w:rPr>
              <w:t xml:space="preserve"> a Physical Containment (PC) facility induction for all PC facilities where you will be undertaking work. </w:t>
            </w:r>
          </w:p>
        </w:tc>
      </w:tr>
      <w:tr w:rsidR="00EF633C" w:rsidRPr="009409D4" w14:paraId="2B36F522" w14:textId="77777777" w:rsidTr="00705A25">
        <w:trPr>
          <w:trHeight w:val="320"/>
        </w:trPr>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6D6DDFFE" w14:textId="77777777" w:rsidR="00EF633C" w:rsidRPr="002A3FBB" w:rsidRDefault="00EF633C" w:rsidP="00FE724F">
            <w:pPr>
              <w:spacing w:after="120"/>
              <w:jc w:val="both"/>
              <w:rPr>
                <w:rFonts w:ascii="Arial" w:hAnsi="Arial" w:cs="Arial"/>
                <w:b/>
                <w:sz w:val="20"/>
                <w:szCs w:val="20"/>
              </w:rPr>
            </w:pPr>
            <w:r>
              <w:rPr>
                <w:rFonts w:ascii="Arial" w:hAnsi="Arial" w:cs="Arial"/>
                <w:b/>
                <w:sz w:val="20"/>
                <w:szCs w:val="20"/>
              </w:rPr>
              <w:t xml:space="preserve">List all persons known to be involved </w:t>
            </w:r>
            <w:r w:rsidRPr="009409D4">
              <w:rPr>
                <w:rFonts w:ascii="Arial" w:hAnsi="Arial" w:cs="Arial"/>
                <w:b/>
                <w:sz w:val="20"/>
                <w:szCs w:val="20"/>
              </w:rPr>
              <w:t>at the tim</w:t>
            </w:r>
            <w:r>
              <w:rPr>
                <w:rFonts w:ascii="Arial" w:hAnsi="Arial" w:cs="Arial"/>
                <w:b/>
                <w:sz w:val="20"/>
                <w:szCs w:val="20"/>
              </w:rPr>
              <w:t xml:space="preserve">e of writing this application - </w:t>
            </w:r>
            <w:r w:rsidRPr="00832C00">
              <w:rPr>
                <w:rFonts w:ascii="Arial" w:hAnsi="Arial" w:cs="Arial"/>
                <w:i/>
                <w:sz w:val="20"/>
                <w:szCs w:val="20"/>
              </w:rPr>
              <w:t>d</w:t>
            </w:r>
            <w:r w:rsidRPr="009409D4">
              <w:rPr>
                <w:rStyle w:val="GuidanceChar"/>
                <w:sz w:val="18"/>
              </w:rPr>
              <w:t xml:space="preserve">etails of additional persons can be added later </w:t>
            </w:r>
            <w:r w:rsidRPr="002A3FBB">
              <w:rPr>
                <w:rStyle w:val="GuidanceChar"/>
                <w:sz w:val="18"/>
              </w:rPr>
              <w:t>by notifying the IBC via email.</w:t>
            </w:r>
          </w:p>
        </w:tc>
      </w:tr>
      <w:tr w:rsidR="00EF633C" w:rsidRPr="009409D4" w14:paraId="68993E5C" w14:textId="77777777" w:rsidTr="00705A25">
        <w:trPr>
          <w:trHeight w:val="240"/>
        </w:trPr>
        <w:tc>
          <w:tcPr>
            <w:tcW w:w="984" w:type="pct"/>
            <w:gridSpan w:val="2"/>
            <w:vMerge w:val="restart"/>
            <w:tcBorders>
              <w:top w:val="single" w:sz="8" w:space="0" w:color="auto"/>
              <w:left w:val="single" w:sz="8" w:space="0" w:color="auto"/>
              <w:right w:val="single" w:sz="8" w:space="0" w:color="auto"/>
            </w:tcBorders>
            <w:shd w:val="clear" w:color="auto" w:fill="F1F5F9"/>
          </w:tcPr>
          <w:p w14:paraId="7666D584"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Name</w:t>
            </w:r>
          </w:p>
        </w:tc>
        <w:tc>
          <w:tcPr>
            <w:tcW w:w="852" w:type="pct"/>
            <w:vMerge w:val="restart"/>
            <w:tcBorders>
              <w:top w:val="single" w:sz="8" w:space="0" w:color="auto"/>
              <w:left w:val="nil"/>
              <w:right w:val="single" w:sz="8" w:space="0" w:color="auto"/>
            </w:tcBorders>
            <w:shd w:val="clear" w:color="auto" w:fill="F1F5F9"/>
          </w:tcPr>
          <w:p w14:paraId="621A23AF" w14:textId="77777777" w:rsidR="00EF633C" w:rsidRDefault="00EF633C" w:rsidP="00FE724F">
            <w:pPr>
              <w:jc w:val="center"/>
              <w:rPr>
                <w:rFonts w:ascii="Arial" w:hAnsi="Arial" w:cs="Arial"/>
                <w:b/>
                <w:bCs/>
                <w:sz w:val="18"/>
                <w:szCs w:val="18"/>
              </w:rPr>
            </w:pPr>
            <w:r>
              <w:rPr>
                <w:rFonts w:ascii="Arial" w:hAnsi="Arial" w:cs="Arial"/>
                <w:b/>
                <w:bCs/>
                <w:sz w:val="18"/>
                <w:szCs w:val="18"/>
              </w:rPr>
              <w:t xml:space="preserve">Category </w:t>
            </w:r>
          </w:p>
          <w:p w14:paraId="1FD7DECC" w14:textId="77777777" w:rsidR="00EF633C" w:rsidRPr="002A3FBB" w:rsidRDefault="00EF633C" w:rsidP="00FE724F">
            <w:pPr>
              <w:jc w:val="center"/>
              <w:rPr>
                <w:rFonts w:ascii="Arial" w:hAnsi="Arial" w:cs="Arial"/>
                <w:b/>
                <w:bCs/>
                <w:sz w:val="18"/>
                <w:szCs w:val="18"/>
              </w:rPr>
            </w:pPr>
            <w:r>
              <w:rPr>
                <w:rFonts w:ascii="Arial" w:hAnsi="Arial" w:cs="Arial"/>
                <w:b/>
                <w:bCs/>
                <w:sz w:val="18"/>
                <w:szCs w:val="18"/>
              </w:rPr>
              <w:t xml:space="preserve">Research </w:t>
            </w:r>
            <w:r w:rsidRPr="002A3FBB">
              <w:rPr>
                <w:rFonts w:ascii="Arial" w:hAnsi="Arial" w:cs="Arial"/>
                <w:b/>
                <w:bCs/>
                <w:sz w:val="18"/>
                <w:szCs w:val="18"/>
              </w:rPr>
              <w:t>Staff/</w:t>
            </w:r>
            <w:r>
              <w:rPr>
                <w:rFonts w:ascii="Arial" w:hAnsi="Arial" w:cs="Arial"/>
                <w:b/>
                <w:bCs/>
                <w:sz w:val="18"/>
                <w:szCs w:val="18"/>
              </w:rPr>
              <w:t xml:space="preserve"> Student/ Other</w:t>
            </w:r>
          </w:p>
        </w:tc>
        <w:tc>
          <w:tcPr>
            <w:tcW w:w="3164" w:type="pct"/>
            <w:gridSpan w:val="3"/>
            <w:tcBorders>
              <w:top w:val="single" w:sz="8" w:space="0" w:color="auto"/>
              <w:left w:val="nil"/>
              <w:bottom w:val="single" w:sz="8" w:space="0" w:color="auto"/>
              <w:right w:val="single" w:sz="8" w:space="0" w:color="auto"/>
            </w:tcBorders>
            <w:shd w:val="clear" w:color="auto" w:fill="F1F5F9"/>
          </w:tcPr>
          <w:p w14:paraId="378AF301" w14:textId="77777777" w:rsidR="00EF633C" w:rsidRPr="002A3FBB" w:rsidRDefault="00EF633C" w:rsidP="00FE724F">
            <w:pPr>
              <w:jc w:val="center"/>
              <w:rPr>
                <w:rFonts w:ascii="Arial" w:hAnsi="Arial" w:cs="Arial"/>
                <w:b/>
                <w:bCs/>
                <w:sz w:val="18"/>
                <w:szCs w:val="18"/>
              </w:rPr>
            </w:pPr>
            <w:r>
              <w:rPr>
                <w:rFonts w:ascii="Arial" w:hAnsi="Arial" w:cs="Arial"/>
                <w:b/>
                <w:bCs/>
                <w:sz w:val="18"/>
                <w:szCs w:val="18"/>
              </w:rPr>
              <w:t>Biosafety Training</w:t>
            </w:r>
            <w:r w:rsidRPr="002A3FBB">
              <w:rPr>
                <w:rFonts w:ascii="Arial" w:hAnsi="Arial" w:cs="Arial"/>
                <w:b/>
                <w:bCs/>
                <w:sz w:val="18"/>
                <w:szCs w:val="18"/>
              </w:rPr>
              <w:t xml:space="preserve"> completed?</w:t>
            </w:r>
          </w:p>
        </w:tc>
      </w:tr>
      <w:tr w:rsidR="00EF633C" w:rsidRPr="009409D4" w14:paraId="7BA57DE0" w14:textId="77777777" w:rsidTr="00705A25">
        <w:trPr>
          <w:trHeight w:val="721"/>
        </w:trPr>
        <w:tc>
          <w:tcPr>
            <w:tcW w:w="984" w:type="pct"/>
            <w:gridSpan w:val="2"/>
            <w:vMerge/>
            <w:tcBorders>
              <w:left w:val="single" w:sz="8" w:space="0" w:color="auto"/>
              <w:bottom w:val="single" w:sz="6" w:space="0" w:color="31849B"/>
              <w:right w:val="single" w:sz="8" w:space="0" w:color="auto"/>
            </w:tcBorders>
            <w:shd w:val="clear" w:color="auto" w:fill="F1F5F9"/>
          </w:tcPr>
          <w:p w14:paraId="59FA36D2" w14:textId="77777777" w:rsidR="00EF633C" w:rsidRPr="002A3FBB" w:rsidRDefault="00EF633C" w:rsidP="00FE724F">
            <w:pPr>
              <w:jc w:val="both"/>
              <w:rPr>
                <w:rFonts w:ascii="Arial" w:hAnsi="Arial" w:cs="Arial"/>
                <w:b/>
                <w:sz w:val="18"/>
                <w:szCs w:val="18"/>
              </w:rPr>
            </w:pPr>
          </w:p>
        </w:tc>
        <w:tc>
          <w:tcPr>
            <w:tcW w:w="852" w:type="pct"/>
            <w:vMerge/>
            <w:tcBorders>
              <w:left w:val="single" w:sz="8" w:space="0" w:color="auto"/>
              <w:bottom w:val="single" w:sz="6" w:space="0" w:color="31849B"/>
              <w:right w:val="single" w:sz="8" w:space="0" w:color="auto"/>
            </w:tcBorders>
            <w:shd w:val="clear" w:color="auto" w:fill="F1F5F9"/>
          </w:tcPr>
          <w:p w14:paraId="6F16099A" w14:textId="77777777" w:rsidR="00EF633C" w:rsidRPr="002A3FBB" w:rsidRDefault="00EF633C" w:rsidP="00FE724F">
            <w:pPr>
              <w:jc w:val="both"/>
              <w:rPr>
                <w:rFonts w:ascii="Arial" w:hAnsi="Arial" w:cs="Arial"/>
                <w:b/>
                <w:sz w:val="18"/>
                <w:szCs w:val="18"/>
              </w:rPr>
            </w:pPr>
          </w:p>
        </w:tc>
        <w:tc>
          <w:tcPr>
            <w:tcW w:w="445" w:type="pct"/>
            <w:tcBorders>
              <w:top w:val="nil"/>
              <w:left w:val="single" w:sz="8" w:space="0" w:color="auto"/>
              <w:bottom w:val="single" w:sz="8" w:space="0" w:color="auto"/>
              <w:right w:val="single" w:sz="8" w:space="0" w:color="auto"/>
            </w:tcBorders>
            <w:shd w:val="clear" w:color="auto" w:fill="F1F5F9"/>
          </w:tcPr>
          <w:p w14:paraId="3B7B47B1"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Yes/</w:t>
            </w:r>
            <w:r>
              <w:rPr>
                <w:rFonts w:ascii="Arial" w:hAnsi="Arial" w:cs="Arial"/>
                <w:b/>
                <w:bCs/>
                <w:sz w:val="18"/>
                <w:szCs w:val="18"/>
              </w:rPr>
              <w:t xml:space="preserve"> </w:t>
            </w:r>
            <w:r w:rsidRPr="002A3FBB">
              <w:rPr>
                <w:rFonts w:ascii="Arial" w:hAnsi="Arial" w:cs="Arial"/>
                <w:b/>
                <w:bCs/>
                <w:sz w:val="18"/>
                <w:szCs w:val="18"/>
              </w:rPr>
              <w:t>No</w:t>
            </w:r>
          </w:p>
        </w:tc>
        <w:tc>
          <w:tcPr>
            <w:tcW w:w="718" w:type="pct"/>
            <w:tcBorders>
              <w:top w:val="nil"/>
              <w:left w:val="nil"/>
              <w:bottom w:val="single" w:sz="8" w:space="0" w:color="auto"/>
              <w:right w:val="single" w:sz="8" w:space="0" w:color="auto"/>
            </w:tcBorders>
            <w:shd w:val="clear" w:color="auto" w:fill="F1F5F9"/>
          </w:tcPr>
          <w:p w14:paraId="037A16C3"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 xml:space="preserve">If yes, </w:t>
            </w:r>
            <w:r>
              <w:rPr>
                <w:rFonts w:ascii="Arial" w:hAnsi="Arial" w:cs="Arial"/>
                <w:b/>
                <w:bCs/>
                <w:sz w:val="18"/>
                <w:szCs w:val="18"/>
              </w:rPr>
              <w:t xml:space="preserve">when (year) &amp; </w:t>
            </w:r>
            <w:r w:rsidRPr="002A3FBB">
              <w:rPr>
                <w:rFonts w:ascii="Arial" w:hAnsi="Arial" w:cs="Arial"/>
                <w:b/>
                <w:bCs/>
                <w:sz w:val="18"/>
                <w:szCs w:val="18"/>
              </w:rPr>
              <w:t>where</w:t>
            </w:r>
            <w:r>
              <w:rPr>
                <w:rFonts w:ascii="Arial" w:hAnsi="Arial" w:cs="Arial"/>
                <w:b/>
                <w:bCs/>
                <w:sz w:val="18"/>
                <w:szCs w:val="18"/>
              </w:rPr>
              <w:t xml:space="preserve"> (organisation)?</w:t>
            </w:r>
          </w:p>
        </w:tc>
        <w:tc>
          <w:tcPr>
            <w:tcW w:w="2001" w:type="pct"/>
            <w:tcBorders>
              <w:top w:val="nil"/>
              <w:left w:val="nil"/>
              <w:bottom w:val="single" w:sz="8" w:space="0" w:color="auto"/>
              <w:right w:val="single" w:sz="8" w:space="0" w:color="auto"/>
            </w:tcBorders>
            <w:shd w:val="clear" w:color="auto" w:fill="F1F5F9"/>
          </w:tcPr>
          <w:p w14:paraId="7DC7F8EC" w14:textId="77777777" w:rsidR="00EF633C" w:rsidRPr="003B3024" w:rsidRDefault="00056AB1" w:rsidP="00FE724F">
            <w:pPr>
              <w:jc w:val="center"/>
              <w:rPr>
                <w:rFonts w:ascii="Arial" w:hAnsi="Arial" w:cs="Arial"/>
                <w:b/>
                <w:bCs/>
                <w:sz w:val="18"/>
                <w:szCs w:val="18"/>
              </w:rPr>
            </w:pPr>
            <w:r>
              <w:rPr>
                <w:rFonts w:ascii="Arial" w:hAnsi="Arial" w:cs="Arial"/>
                <w:b/>
                <w:bCs/>
                <w:sz w:val="18"/>
                <w:szCs w:val="18"/>
              </w:rPr>
              <w:t>If n</w:t>
            </w:r>
            <w:r w:rsidR="00EF633C" w:rsidRPr="003B3024">
              <w:rPr>
                <w:rFonts w:ascii="Arial" w:hAnsi="Arial" w:cs="Arial"/>
                <w:b/>
                <w:bCs/>
                <w:sz w:val="18"/>
                <w:szCs w:val="18"/>
              </w:rPr>
              <w:t xml:space="preserve">o, </w:t>
            </w:r>
            <w:r w:rsidR="00EF633C" w:rsidRPr="003B3024">
              <w:rPr>
                <w:rFonts w:ascii="Arial" w:hAnsi="Arial" w:cs="Arial"/>
                <w:b/>
                <w:sz w:val="18"/>
                <w:szCs w:val="18"/>
              </w:rPr>
              <w:t>what measures are in place to ensure all personnel are adequately trained before commencing the dealing?</w:t>
            </w:r>
          </w:p>
        </w:tc>
      </w:tr>
      <w:tr w:rsidR="00EF633C" w:rsidRPr="009409D4" w14:paraId="7A1D3754"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16DAFC3B"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6A0B0EAA"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453E888B"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0B090ED9"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758B3FD8" w14:textId="77777777" w:rsidR="00EF633C" w:rsidRPr="009409D4" w:rsidRDefault="00EF633C" w:rsidP="00FE724F">
            <w:pPr>
              <w:jc w:val="both"/>
              <w:rPr>
                <w:rFonts w:ascii="Arial" w:hAnsi="Arial" w:cs="Arial"/>
                <w:b/>
                <w:sz w:val="20"/>
                <w:szCs w:val="20"/>
              </w:rPr>
            </w:pPr>
          </w:p>
        </w:tc>
      </w:tr>
      <w:tr w:rsidR="00EF633C" w:rsidRPr="009409D4" w14:paraId="024096E1"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4DE08714"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39AAE3F5"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6BF7F1BD"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2201C14B"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386127CC" w14:textId="77777777" w:rsidR="00EF633C" w:rsidRPr="009409D4" w:rsidRDefault="00EF633C" w:rsidP="00FE724F">
            <w:pPr>
              <w:jc w:val="both"/>
              <w:rPr>
                <w:rFonts w:ascii="Arial" w:hAnsi="Arial" w:cs="Arial"/>
                <w:b/>
                <w:sz w:val="20"/>
                <w:szCs w:val="20"/>
              </w:rPr>
            </w:pPr>
          </w:p>
        </w:tc>
      </w:tr>
      <w:tr w:rsidR="00EF633C" w:rsidRPr="009409D4" w14:paraId="6B93AB34"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02E8DA15"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3A030EC7"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225ACD25"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107CC302"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1D51F0E8" w14:textId="77777777" w:rsidR="00EF633C" w:rsidRPr="009409D4" w:rsidRDefault="00EF633C" w:rsidP="00FE724F">
            <w:pPr>
              <w:jc w:val="both"/>
              <w:rPr>
                <w:rFonts w:ascii="Arial" w:hAnsi="Arial" w:cs="Arial"/>
                <w:b/>
                <w:sz w:val="20"/>
                <w:szCs w:val="20"/>
              </w:rPr>
            </w:pPr>
          </w:p>
        </w:tc>
      </w:tr>
      <w:tr w:rsidR="00EF633C" w:rsidRPr="009409D4" w14:paraId="0310914D"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1B1BC934"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1402852B"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3FBB7BB8"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1686050F"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2E7CC14E" w14:textId="77777777" w:rsidR="00EF633C" w:rsidRPr="009409D4" w:rsidRDefault="00EF633C" w:rsidP="00FE724F">
            <w:pPr>
              <w:jc w:val="both"/>
              <w:rPr>
                <w:rFonts w:ascii="Arial" w:hAnsi="Arial" w:cs="Arial"/>
                <w:b/>
                <w:sz w:val="20"/>
                <w:szCs w:val="20"/>
              </w:rPr>
            </w:pPr>
          </w:p>
        </w:tc>
      </w:tr>
      <w:tr w:rsidR="00EF633C" w:rsidRPr="009409D4" w14:paraId="4781ECDD"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2DA2E0C9"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5C964022"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0B274347"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7C4CB5FC"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25EE716B" w14:textId="77777777" w:rsidR="00EF633C" w:rsidRPr="009409D4" w:rsidRDefault="00EF633C" w:rsidP="00FE724F">
            <w:pPr>
              <w:jc w:val="both"/>
              <w:rPr>
                <w:rFonts w:ascii="Arial" w:hAnsi="Arial" w:cs="Arial"/>
                <w:b/>
                <w:sz w:val="20"/>
                <w:szCs w:val="20"/>
              </w:rPr>
            </w:pPr>
          </w:p>
        </w:tc>
      </w:tr>
    </w:tbl>
    <w:p w14:paraId="5E68AFB4" w14:textId="77777777" w:rsidR="00E221C6" w:rsidRDefault="00E221C6" w:rsidP="001D3BFB">
      <w:pPr>
        <w:spacing w:after="120"/>
        <w:rPr>
          <w:rFonts w:ascii="Arial" w:hAnsi="Arial" w:cs="Arial"/>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0"/>
        <w:gridCol w:w="1307"/>
        <w:gridCol w:w="2596"/>
        <w:gridCol w:w="2596"/>
        <w:gridCol w:w="2663"/>
      </w:tblGrid>
      <w:tr w:rsidR="00961E2F" w:rsidRPr="00655AF1" w14:paraId="2EBB446A" w14:textId="77777777" w:rsidTr="00E64C9C">
        <w:tc>
          <w:tcPr>
            <w:tcW w:w="617" w:type="pct"/>
            <w:tcBorders>
              <w:top w:val="single" w:sz="6" w:space="0" w:color="31849B"/>
              <w:left w:val="single" w:sz="6" w:space="0" w:color="31849B"/>
              <w:bottom w:val="single" w:sz="6" w:space="0" w:color="31849B"/>
              <w:right w:val="nil"/>
            </w:tcBorders>
            <w:shd w:val="clear" w:color="auto" w:fill="DBE5F1" w:themeFill="accent1" w:themeFillTint="33"/>
            <w:hideMark/>
          </w:tcPr>
          <w:p w14:paraId="712968ED" w14:textId="40E353C7" w:rsidR="00961E2F" w:rsidRPr="00655AF1" w:rsidRDefault="00A5588B" w:rsidP="00E64C9C">
            <w:pPr>
              <w:pStyle w:val="Heading2"/>
            </w:pPr>
            <w:r>
              <w:t>8</w:t>
            </w:r>
          </w:p>
        </w:tc>
        <w:tc>
          <w:tcPr>
            <w:tcW w:w="4383" w:type="pct"/>
            <w:gridSpan w:val="4"/>
            <w:tcBorders>
              <w:top w:val="single" w:sz="6" w:space="0" w:color="31849B"/>
              <w:left w:val="nil"/>
              <w:bottom w:val="single" w:sz="6" w:space="0" w:color="31849B"/>
              <w:right w:val="single" w:sz="6" w:space="0" w:color="31849B"/>
            </w:tcBorders>
            <w:shd w:val="clear" w:color="auto" w:fill="DBE5F1" w:themeFill="accent1" w:themeFillTint="33"/>
            <w:hideMark/>
          </w:tcPr>
          <w:p w14:paraId="5CAB3273" w14:textId="77777777" w:rsidR="00961E2F" w:rsidRPr="00655AF1" w:rsidRDefault="00961E2F" w:rsidP="00E64C9C">
            <w:pPr>
              <w:pStyle w:val="Heading2"/>
            </w:pPr>
            <w:r w:rsidRPr="00655AF1">
              <w:t xml:space="preserve">Facilities to be </w:t>
            </w:r>
            <w:r>
              <w:t>U</w:t>
            </w:r>
            <w:r w:rsidRPr="00655AF1">
              <w:t>sed</w:t>
            </w:r>
          </w:p>
        </w:tc>
      </w:tr>
      <w:tr w:rsidR="00961E2F" w:rsidRPr="00072E8A" w14:paraId="33D6F6AA" w14:textId="77777777" w:rsidTr="00E64C9C">
        <w:trPr>
          <w:trHeight w:val="1346"/>
        </w:trPr>
        <w:tc>
          <w:tcPr>
            <w:tcW w:w="5000" w:type="pct"/>
            <w:gridSpan w:val="5"/>
            <w:tcBorders>
              <w:top w:val="single" w:sz="6" w:space="0" w:color="31849B"/>
              <w:left w:val="single" w:sz="6" w:space="0" w:color="31849B"/>
              <w:bottom w:val="single" w:sz="6" w:space="0" w:color="31849B"/>
              <w:right w:val="single" w:sz="6" w:space="0" w:color="31849B"/>
            </w:tcBorders>
            <w:shd w:val="clear" w:color="auto" w:fill="F1F5F9"/>
            <w:hideMark/>
          </w:tcPr>
          <w:p w14:paraId="613C59CB" w14:textId="77777777" w:rsidR="00961E2F" w:rsidRDefault="00961E2F" w:rsidP="00E64C9C">
            <w:pPr>
              <w:rPr>
                <w:rFonts w:ascii="Arial" w:hAnsi="Arial" w:cs="Arial"/>
                <w:i/>
                <w:sz w:val="18"/>
                <w:szCs w:val="18"/>
              </w:rPr>
            </w:pPr>
            <w:r>
              <w:rPr>
                <w:rFonts w:ascii="Arial" w:hAnsi="Arial" w:cs="Arial"/>
                <w:i/>
                <w:sz w:val="18"/>
                <w:szCs w:val="18"/>
              </w:rPr>
              <w:t xml:space="preserve">All facilities to be used </w:t>
            </w:r>
            <w:r w:rsidRPr="0078126A">
              <w:rPr>
                <w:rFonts w:ascii="Arial" w:hAnsi="Arial" w:cs="Arial"/>
                <w:i/>
                <w:sz w:val="18"/>
                <w:szCs w:val="18"/>
              </w:rPr>
              <w:t xml:space="preserve">must be authorised. </w:t>
            </w:r>
            <w:r>
              <w:rPr>
                <w:rFonts w:ascii="Arial" w:hAnsi="Arial" w:cs="Arial"/>
                <w:i/>
                <w:sz w:val="18"/>
                <w:szCs w:val="18"/>
              </w:rPr>
              <w:t xml:space="preserve">Please list all facilities intended to be used at the time of writing this application – details of additional facilities can be added later by notifying the IBC via email. </w:t>
            </w:r>
          </w:p>
          <w:p w14:paraId="634D9EEE" w14:textId="1359451B" w:rsidR="00961E2F" w:rsidRPr="00072E8A" w:rsidRDefault="00961E2F" w:rsidP="00E64C9C">
            <w:pPr>
              <w:rPr>
                <w:rFonts w:ascii="Arial" w:hAnsi="Arial" w:cs="Arial"/>
                <w:sz w:val="18"/>
                <w:szCs w:val="18"/>
              </w:rPr>
            </w:pPr>
            <w:r w:rsidRPr="00072E8A">
              <w:rPr>
                <w:rFonts w:ascii="Arial" w:hAnsi="Arial" w:cs="Arial"/>
                <w:color w:val="00B050"/>
                <w:sz w:val="18"/>
                <w:szCs w:val="18"/>
              </w:rPr>
              <w:t xml:space="preserve">Note: If you have any questions </w:t>
            </w:r>
            <w:r>
              <w:rPr>
                <w:rFonts w:ascii="Arial" w:hAnsi="Arial" w:cs="Arial"/>
                <w:color w:val="00B050"/>
                <w:sz w:val="18"/>
                <w:szCs w:val="18"/>
              </w:rPr>
              <w:t>regarding any facilities or “l</w:t>
            </w:r>
            <w:r w:rsidRPr="00072E8A">
              <w:rPr>
                <w:rFonts w:ascii="Arial" w:hAnsi="Arial" w:cs="Arial"/>
                <w:color w:val="00B050"/>
                <w:sz w:val="18"/>
                <w:szCs w:val="18"/>
              </w:rPr>
              <w:t xml:space="preserve">ocal </w:t>
            </w:r>
            <w:r>
              <w:rPr>
                <w:rFonts w:ascii="Arial" w:hAnsi="Arial" w:cs="Arial"/>
                <w:color w:val="00B050"/>
                <w:sz w:val="18"/>
                <w:szCs w:val="18"/>
              </w:rPr>
              <w:t>contact persons</w:t>
            </w:r>
            <w:r w:rsidRPr="00072E8A">
              <w:rPr>
                <w:rFonts w:ascii="Arial" w:hAnsi="Arial" w:cs="Arial"/>
                <w:color w:val="00B050"/>
                <w:sz w:val="18"/>
                <w:szCs w:val="18"/>
              </w:rPr>
              <w:t>”</w:t>
            </w:r>
            <w:r>
              <w:rPr>
                <w:rFonts w:ascii="Arial" w:hAnsi="Arial" w:cs="Arial"/>
                <w:color w:val="00B050"/>
                <w:sz w:val="18"/>
                <w:szCs w:val="18"/>
              </w:rPr>
              <w:t xml:space="preserve">, please contact the </w:t>
            </w:r>
            <w:r w:rsidR="00D833C7">
              <w:rPr>
                <w:rFonts w:ascii="Arial" w:hAnsi="Arial" w:cs="Arial"/>
                <w:color w:val="00B050"/>
                <w:sz w:val="18"/>
                <w:szCs w:val="18"/>
              </w:rPr>
              <w:t>Biosafety</w:t>
            </w:r>
            <w:r>
              <w:rPr>
                <w:rFonts w:ascii="Arial" w:hAnsi="Arial" w:cs="Arial"/>
                <w:color w:val="00B050"/>
                <w:sz w:val="18"/>
                <w:szCs w:val="18"/>
              </w:rPr>
              <w:t xml:space="preserve"> Officer: </w:t>
            </w:r>
            <w:hyperlink r:id="rId23" w:history="1">
              <w:r w:rsidR="00D70842" w:rsidRPr="003160DC">
                <w:rPr>
                  <w:rStyle w:val="Hyperlink"/>
                  <w:rFonts w:ascii="Arial" w:hAnsi="Arial" w:cs="Arial"/>
                  <w:sz w:val="18"/>
                  <w:szCs w:val="18"/>
                </w:rPr>
                <w:t>ibcadmin@flinders.edu.au</w:t>
              </w:r>
            </w:hyperlink>
          </w:p>
        </w:tc>
      </w:tr>
      <w:tr w:rsidR="00961E2F" w:rsidRPr="00E441ED" w14:paraId="26A289DB" w14:textId="77777777" w:rsidTr="00E64C9C">
        <w:tc>
          <w:tcPr>
            <w:tcW w:w="1242" w:type="pct"/>
            <w:gridSpan w:val="2"/>
            <w:tcBorders>
              <w:top w:val="nil"/>
              <w:left w:val="single" w:sz="6" w:space="0" w:color="31849B"/>
              <w:bottom w:val="single" w:sz="6" w:space="0" w:color="31849B"/>
              <w:right w:val="single" w:sz="6" w:space="0" w:color="31849B"/>
            </w:tcBorders>
            <w:shd w:val="clear" w:color="auto" w:fill="F1F5F9"/>
          </w:tcPr>
          <w:p w14:paraId="58C1A84E" w14:textId="77777777" w:rsidR="00961E2F" w:rsidRPr="00E441ED" w:rsidRDefault="00961E2F" w:rsidP="00E64C9C">
            <w:pPr>
              <w:pStyle w:val="question"/>
              <w:rPr>
                <w:rFonts w:ascii="Arial" w:hAnsi="Arial" w:cs="Arial"/>
                <w:b/>
                <w:szCs w:val="18"/>
              </w:rPr>
            </w:pPr>
          </w:p>
        </w:tc>
        <w:tc>
          <w:tcPr>
            <w:tcW w:w="1242" w:type="pct"/>
            <w:tcBorders>
              <w:top w:val="nil"/>
              <w:left w:val="single" w:sz="6" w:space="0" w:color="31849B"/>
              <w:bottom w:val="single" w:sz="6" w:space="0" w:color="31849B"/>
              <w:right w:val="single" w:sz="6" w:space="0" w:color="31849B"/>
            </w:tcBorders>
            <w:shd w:val="clear" w:color="auto" w:fill="F1F5F9"/>
            <w:hideMark/>
          </w:tcPr>
          <w:p w14:paraId="18629C4B"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1</w:t>
            </w:r>
          </w:p>
        </w:tc>
        <w:tc>
          <w:tcPr>
            <w:tcW w:w="1242" w:type="pct"/>
            <w:tcBorders>
              <w:top w:val="nil"/>
              <w:left w:val="single" w:sz="6" w:space="0" w:color="31849B"/>
              <w:bottom w:val="single" w:sz="6" w:space="0" w:color="31849B"/>
              <w:right w:val="single" w:sz="6" w:space="0" w:color="31849B"/>
            </w:tcBorders>
            <w:shd w:val="clear" w:color="auto" w:fill="F1F5F9"/>
            <w:hideMark/>
          </w:tcPr>
          <w:p w14:paraId="1A12A890"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2</w:t>
            </w:r>
          </w:p>
        </w:tc>
        <w:tc>
          <w:tcPr>
            <w:tcW w:w="1274" w:type="pct"/>
            <w:tcBorders>
              <w:top w:val="nil"/>
              <w:left w:val="single" w:sz="6" w:space="0" w:color="31849B"/>
              <w:bottom w:val="single" w:sz="6" w:space="0" w:color="31849B"/>
              <w:right w:val="single" w:sz="6" w:space="0" w:color="31849B"/>
            </w:tcBorders>
            <w:shd w:val="clear" w:color="auto" w:fill="F1F5F9"/>
            <w:hideMark/>
          </w:tcPr>
          <w:p w14:paraId="58D96272"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3</w:t>
            </w:r>
          </w:p>
        </w:tc>
      </w:tr>
      <w:tr w:rsidR="00961E2F" w:rsidRPr="009409D4" w14:paraId="0D00D96F" w14:textId="77777777" w:rsidTr="00E64C9C">
        <w:tc>
          <w:tcPr>
            <w:tcW w:w="1242" w:type="pct"/>
            <w:gridSpan w:val="2"/>
            <w:tcBorders>
              <w:top w:val="nil"/>
              <w:left w:val="single" w:sz="6" w:space="0" w:color="31849B"/>
              <w:bottom w:val="single" w:sz="6" w:space="0" w:color="31849B"/>
              <w:right w:val="single" w:sz="6" w:space="0" w:color="31849B"/>
            </w:tcBorders>
            <w:shd w:val="clear" w:color="auto" w:fill="F1F5F9"/>
          </w:tcPr>
          <w:p w14:paraId="448F5340" w14:textId="77777777" w:rsidR="00961E2F" w:rsidRPr="00092237" w:rsidRDefault="00961E2F" w:rsidP="00E64C9C">
            <w:pPr>
              <w:pStyle w:val="question"/>
              <w:rPr>
                <w:rFonts w:ascii="Arial" w:hAnsi="Arial" w:cs="Arial"/>
                <w:b/>
                <w:szCs w:val="18"/>
              </w:rPr>
            </w:pPr>
            <w:r w:rsidRPr="00092237">
              <w:rPr>
                <w:rFonts w:ascii="Arial" w:hAnsi="Arial" w:cs="Arial"/>
                <w:b/>
                <w:szCs w:val="18"/>
              </w:rPr>
              <w:t>Organisation/Site</w:t>
            </w:r>
          </w:p>
        </w:tc>
        <w:tc>
          <w:tcPr>
            <w:tcW w:w="1242" w:type="pct"/>
            <w:tcBorders>
              <w:top w:val="nil"/>
              <w:left w:val="single" w:sz="6" w:space="0" w:color="31849B"/>
              <w:bottom w:val="single" w:sz="6" w:space="0" w:color="31849B"/>
              <w:right w:val="single" w:sz="6" w:space="0" w:color="31849B"/>
            </w:tcBorders>
            <w:shd w:val="clear" w:color="auto" w:fill="auto"/>
          </w:tcPr>
          <w:p w14:paraId="49799D0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nil"/>
              <w:left w:val="single" w:sz="6" w:space="0" w:color="31849B"/>
              <w:bottom w:val="single" w:sz="6" w:space="0" w:color="31849B"/>
              <w:right w:val="single" w:sz="6" w:space="0" w:color="31849B"/>
            </w:tcBorders>
            <w:shd w:val="clear" w:color="auto" w:fill="auto"/>
          </w:tcPr>
          <w:p w14:paraId="598A337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nil"/>
              <w:left w:val="single" w:sz="6" w:space="0" w:color="31849B"/>
              <w:bottom w:val="single" w:sz="6" w:space="0" w:color="31849B"/>
              <w:right w:val="single" w:sz="6" w:space="0" w:color="31849B"/>
            </w:tcBorders>
            <w:shd w:val="clear" w:color="auto" w:fill="auto"/>
          </w:tcPr>
          <w:p w14:paraId="25E63EB8"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05FD377A"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63DDEAA1" w14:textId="77777777" w:rsidR="00961E2F" w:rsidRPr="00092237" w:rsidRDefault="00961E2F" w:rsidP="00E64C9C">
            <w:pPr>
              <w:pStyle w:val="question"/>
              <w:rPr>
                <w:rFonts w:ascii="Arial" w:hAnsi="Arial" w:cs="Arial"/>
                <w:b/>
                <w:szCs w:val="18"/>
              </w:rPr>
            </w:pPr>
            <w:r w:rsidRPr="00092237">
              <w:rPr>
                <w:rFonts w:ascii="Arial" w:hAnsi="Arial" w:cs="Arial"/>
                <w:b/>
                <w:szCs w:val="18"/>
              </w:rPr>
              <w:t>Room Number(s)</w:t>
            </w:r>
          </w:p>
        </w:tc>
        <w:tc>
          <w:tcPr>
            <w:tcW w:w="1242" w:type="pct"/>
            <w:tcBorders>
              <w:top w:val="single" w:sz="6" w:space="0" w:color="31849B"/>
              <w:left w:val="single" w:sz="6" w:space="0" w:color="31849B"/>
              <w:bottom w:val="single" w:sz="6" w:space="0" w:color="31849B"/>
              <w:right w:val="single" w:sz="6" w:space="0" w:color="31849B"/>
            </w:tcBorders>
            <w:hideMark/>
          </w:tcPr>
          <w:p w14:paraId="537F0D6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5"/>
                  <w:enabled/>
                  <w:calcOnExit w:val="0"/>
                  <w:textInput/>
                </w:ffData>
              </w:fldChar>
            </w:r>
            <w:bookmarkStart w:id="76" w:name="Text25"/>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76"/>
          </w:p>
        </w:tc>
        <w:tc>
          <w:tcPr>
            <w:tcW w:w="1242" w:type="pct"/>
            <w:tcBorders>
              <w:top w:val="single" w:sz="6" w:space="0" w:color="31849B"/>
              <w:left w:val="single" w:sz="6" w:space="0" w:color="31849B"/>
              <w:bottom w:val="single" w:sz="6" w:space="0" w:color="31849B"/>
              <w:right w:val="single" w:sz="6" w:space="0" w:color="31849B"/>
            </w:tcBorders>
            <w:hideMark/>
          </w:tcPr>
          <w:p w14:paraId="4C3256B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6"/>
                  <w:enabled/>
                  <w:calcOnExit w:val="0"/>
                  <w:textInput/>
                </w:ffData>
              </w:fldChar>
            </w:r>
            <w:bookmarkStart w:id="77" w:name="Text26"/>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77"/>
          </w:p>
        </w:tc>
        <w:tc>
          <w:tcPr>
            <w:tcW w:w="1274" w:type="pct"/>
            <w:tcBorders>
              <w:top w:val="single" w:sz="6" w:space="0" w:color="31849B"/>
              <w:left w:val="single" w:sz="6" w:space="0" w:color="31849B"/>
              <w:bottom w:val="single" w:sz="6" w:space="0" w:color="31849B"/>
              <w:right w:val="single" w:sz="6" w:space="0" w:color="31849B"/>
            </w:tcBorders>
            <w:hideMark/>
          </w:tcPr>
          <w:p w14:paraId="4234FDE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7"/>
                  <w:enabled/>
                  <w:calcOnExit w:val="0"/>
                  <w:textInput/>
                </w:ffData>
              </w:fldChar>
            </w:r>
            <w:bookmarkStart w:id="78" w:name="Text27"/>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78"/>
          </w:p>
        </w:tc>
      </w:tr>
      <w:tr w:rsidR="00961E2F" w:rsidRPr="009409D4" w14:paraId="2DBEFF29"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5E45EB68" w14:textId="77777777" w:rsidR="00961E2F" w:rsidRPr="00092237" w:rsidRDefault="00961E2F" w:rsidP="00E64C9C">
            <w:pPr>
              <w:pStyle w:val="question"/>
              <w:rPr>
                <w:rFonts w:ascii="Arial" w:hAnsi="Arial" w:cs="Arial"/>
                <w:b/>
                <w:szCs w:val="18"/>
              </w:rPr>
            </w:pPr>
            <w:r w:rsidRPr="00092237">
              <w:rPr>
                <w:rFonts w:ascii="Arial" w:hAnsi="Arial" w:cs="Arial"/>
                <w:b/>
                <w:szCs w:val="18"/>
              </w:rPr>
              <w:t>Building</w:t>
            </w:r>
          </w:p>
        </w:tc>
        <w:tc>
          <w:tcPr>
            <w:tcW w:w="1242" w:type="pct"/>
            <w:tcBorders>
              <w:top w:val="single" w:sz="6" w:space="0" w:color="31849B"/>
              <w:left w:val="single" w:sz="6" w:space="0" w:color="31849B"/>
              <w:bottom w:val="single" w:sz="6" w:space="0" w:color="31849B"/>
              <w:right w:val="single" w:sz="6" w:space="0" w:color="31849B"/>
            </w:tcBorders>
            <w:hideMark/>
          </w:tcPr>
          <w:p w14:paraId="3B64D57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8"/>
                  <w:enabled/>
                  <w:calcOnExit w:val="0"/>
                  <w:textInput/>
                </w:ffData>
              </w:fldChar>
            </w:r>
            <w:bookmarkStart w:id="79" w:name="Text28"/>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79"/>
          </w:p>
        </w:tc>
        <w:tc>
          <w:tcPr>
            <w:tcW w:w="1242" w:type="pct"/>
            <w:tcBorders>
              <w:top w:val="single" w:sz="6" w:space="0" w:color="31849B"/>
              <w:left w:val="single" w:sz="6" w:space="0" w:color="31849B"/>
              <w:bottom w:val="single" w:sz="6" w:space="0" w:color="31849B"/>
              <w:right w:val="single" w:sz="6" w:space="0" w:color="31849B"/>
            </w:tcBorders>
            <w:hideMark/>
          </w:tcPr>
          <w:p w14:paraId="265D0FAB"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9"/>
                  <w:enabled/>
                  <w:calcOnExit w:val="0"/>
                  <w:textInput/>
                </w:ffData>
              </w:fldChar>
            </w:r>
            <w:bookmarkStart w:id="80" w:name="Text29"/>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0"/>
          </w:p>
        </w:tc>
        <w:tc>
          <w:tcPr>
            <w:tcW w:w="1274" w:type="pct"/>
            <w:tcBorders>
              <w:top w:val="single" w:sz="6" w:space="0" w:color="31849B"/>
              <w:left w:val="single" w:sz="6" w:space="0" w:color="31849B"/>
              <w:bottom w:val="single" w:sz="6" w:space="0" w:color="31849B"/>
              <w:right w:val="single" w:sz="6" w:space="0" w:color="31849B"/>
            </w:tcBorders>
            <w:hideMark/>
          </w:tcPr>
          <w:p w14:paraId="5B2ECEC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0"/>
                  <w:enabled/>
                  <w:calcOnExit w:val="0"/>
                  <w:textInput/>
                </w:ffData>
              </w:fldChar>
            </w:r>
            <w:bookmarkStart w:id="81" w:name="Text30"/>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1"/>
          </w:p>
        </w:tc>
      </w:tr>
      <w:tr w:rsidR="00961E2F" w:rsidRPr="009409D4" w14:paraId="504A320C"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073C4F94" w14:textId="77777777" w:rsidR="00961E2F" w:rsidRPr="00092237" w:rsidRDefault="00961E2F" w:rsidP="00E64C9C">
            <w:pPr>
              <w:pStyle w:val="question"/>
              <w:rPr>
                <w:rFonts w:ascii="Arial" w:hAnsi="Arial" w:cs="Arial"/>
                <w:b/>
                <w:szCs w:val="18"/>
              </w:rPr>
            </w:pPr>
            <w:r w:rsidRPr="00092237">
              <w:rPr>
                <w:rFonts w:ascii="Arial" w:hAnsi="Arial" w:cs="Arial"/>
                <w:b/>
                <w:szCs w:val="18"/>
              </w:rPr>
              <w:t xml:space="preserve">Local </w:t>
            </w:r>
            <w:r>
              <w:rPr>
                <w:rFonts w:ascii="Arial" w:hAnsi="Arial" w:cs="Arial"/>
                <w:b/>
                <w:szCs w:val="18"/>
              </w:rPr>
              <w:t>contact person</w:t>
            </w:r>
          </w:p>
        </w:tc>
        <w:tc>
          <w:tcPr>
            <w:tcW w:w="1242" w:type="pct"/>
            <w:tcBorders>
              <w:top w:val="single" w:sz="6" w:space="0" w:color="31849B"/>
              <w:left w:val="single" w:sz="6" w:space="0" w:color="31849B"/>
              <w:bottom w:val="single" w:sz="6" w:space="0" w:color="31849B"/>
              <w:right w:val="single" w:sz="6" w:space="0" w:color="31849B"/>
            </w:tcBorders>
            <w:hideMark/>
          </w:tcPr>
          <w:p w14:paraId="2FC59A9D"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1"/>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4AC93534"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240AE04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E441ED" w14:paraId="50C79C3B"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tcPr>
          <w:p w14:paraId="496EC9AE" w14:textId="77777777" w:rsidR="00961E2F" w:rsidRPr="00092237" w:rsidRDefault="00961E2F" w:rsidP="00E64C9C">
            <w:pPr>
              <w:pStyle w:val="question"/>
              <w:rPr>
                <w:rFonts w:ascii="Arial" w:hAnsi="Arial" w:cs="Arial"/>
                <w:b/>
                <w:szCs w:val="18"/>
              </w:rPr>
            </w:pPr>
          </w:p>
        </w:tc>
        <w:tc>
          <w:tcPr>
            <w:tcW w:w="1242" w:type="pct"/>
            <w:tcBorders>
              <w:top w:val="single" w:sz="6" w:space="0" w:color="31849B"/>
              <w:left w:val="single" w:sz="6" w:space="0" w:color="31849B"/>
              <w:bottom w:val="single" w:sz="6" w:space="0" w:color="31849B"/>
              <w:right w:val="single" w:sz="6" w:space="0" w:color="31849B"/>
            </w:tcBorders>
            <w:shd w:val="clear" w:color="auto" w:fill="F1F5F9"/>
            <w:hideMark/>
          </w:tcPr>
          <w:p w14:paraId="3A3BF174"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4</w:t>
            </w:r>
          </w:p>
        </w:tc>
        <w:tc>
          <w:tcPr>
            <w:tcW w:w="1242" w:type="pct"/>
            <w:tcBorders>
              <w:top w:val="single" w:sz="6" w:space="0" w:color="31849B"/>
              <w:left w:val="single" w:sz="6" w:space="0" w:color="31849B"/>
              <w:bottom w:val="single" w:sz="6" w:space="0" w:color="31849B"/>
              <w:right w:val="single" w:sz="6" w:space="0" w:color="31849B"/>
            </w:tcBorders>
            <w:shd w:val="clear" w:color="auto" w:fill="F1F5F9"/>
            <w:hideMark/>
          </w:tcPr>
          <w:p w14:paraId="28AAAF6E"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5</w:t>
            </w:r>
          </w:p>
        </w:tc>
        <w:tc>
          <w:tcPr>
            <w:tcW w:w="1274" w:type="pct"/>
            <w:tcBorders>
              <w:top w:val="single" w:sz="6" w:space="0" w:color="31849B"/>
              <w:left w:val="single" w:sz="6" w:space="0" w:color="31849B"/>
              <w:bottom w:val="single" w:sz="6" w:space="0" w:color="31849B"/>
              <w:right w:val="single" w:sz="6" w:space="0" w:color="31849B"/>
            </w:tcBorders>
            <w:shd w:val="clear" w:color="auto" w:fill="F1F5F9"/>
            <w:hideMark/>
          </w:tcPr>
          <w:p w14:paraId="3718E2F5"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6</w:t>
            </w:r>
          </w:p>
        </w:tc>
      </w:tr>
      <w:tr w:rsidR="00961E2F" w:rsidRPr="009409D4" w14:paraId="1896C838"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tcPr>
          <w:p w14:paraId="14C16B5D" w14:textId="77777777" w:rsidR="00961E2F" w:rsidRPr="00092237" w:rsidRDefault="00961E2F" w:rsidP="00E64C9C">
            <w:pPr>
              <w:pStyle w:val="question"/>
              <w:rPr>
                <w:rFonts w:ascii="Arial" w:hAnsi="Arial" w:cs="Arial"/>
                <w:b/>
                <w:szCs w:val="18"/>
              </w:rPr>
            </w:pPr>
            <w:r w:rsidRPr="00092237">
              <w:rPr>
                <w:rFonts w:ascii="Arial" w:hAnsi="Arial" w:cs="Arial"/>
                <w:b/>
                <w:szCs w:val="18"/>
              </w:rPr>
              <w:t>Organisation/Site</w:t>
            </w:r>
          </w:p>
        </w:tc>
        <w:tc>
          <w:tcPr>
            <w:tcW w:w="1242" w:type="pct"/>
            <w:tcBorders>
              <w:top w:val="single" w:sz="6" w:space="0" w:color="31849B"/>
              <w:left w:val="single" w:sz="6" w:space="0" w:color="31849B"/>
              <w:bottom w:val="single" w:sz="6" w:space="0" w:color="31849B"/>
              <w:right w:val="single" w:sz="6" w:space="0" w:color="31849B"/>
            </w:tcBorders>
            <w:shd w:val="clear" w:color="auto" w:fill="auto"/>
          </w:tcPr>
          <w:p w14:paraId="5B407FC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shd w:val="clear" w:color="auto" w:fill="auto"/>
          </w:tcPr>
          <w:p w14:paraId="54733A47"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shd w:val="clear" w:color="auto" w:fill="auto"/>
          </w:tcPr>
          <w:p w14:paraId="638FA41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3F1EC89D"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75C59523" w14:textId="77777777" w:rsidR="00961E2F" w:rsidRPr="0078126A" w:rsidRDefault="00961E2F" w:rsidP="00E64C9C">
            <w:pPr>
              <w:pStyle w:val="question"/>
              <w:rPr>
                <w:rFonts w:ascii="Arial" w:hAnsi="Arial" w:cs="Arial"/>
                <w:b/>
                <w:szCs w:val="18"/>
              </w:rPr>
            </w:pPr>
            <w:r w:rsidRPr="0078126A">
              <w:rPr>
                <w:rFonts w:ascii="Arial" w:hAnsi="Arial" w:cs="Arial"/>
                <w:b/>
                <w:szCs w:val="18"/>
              </w:rPr>
              <w:t>Room Number(s)</w:t>
            </w:r>
          </w:p>
        </w:tc>
        <w:bookmarkStart w:id="82" w:name="Text38"/>
        <w:tc>
          <w:tcPr>
            <w:tcW w:w="1242" w:type="pct"/>
            <w:tcBorders>
              <w:top w:val="single" w:sz="6" w:space="0" w:color="31849B"/>
              <w:left w:val="single" w:sz="6" w:space="0" w:color="31849B"/>
              <w:bottom w:val="single" w:sz="6" w:space="0" w:color="31849B"/>
              <w:right w:val="single" w:sz="6" w:space="0" w:color="31849B"/>
            </w:tcBorders>
            <w:hideMark/>
          </w:tcPr>
          <w:p w14:paraId="37F7667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2"/>
          </w:p>
        </w:tc>
        <w:bookmarkStart w:id="83" w:name="Text39"/>
        <w:tc>
          <w:tcPr>
            <w:tcW w:w="1242" w:type="pct"/>
            <w:tcBorders>
              <w:top w:val="single" w:sz="6" w:space="0" w:color="31849B"/>
              <w:left w:val="single" w:sz="6" w:space="0" w:color="31849B"/>
              <w:bottom w:val="single" w:sz="6" w:space="0" w:color="31849B"/>
              <w:right w:val="single" w:sz="6" w:space="0" w:color="31849B"/>
            </w:tcBorders>
            <w:hideMark/>
          </w:tcPr>
          <w:p w14:paraId="2921A0F1"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3"/>
          </w:p>
        </w:tc>
        <w:bookmarkStart w:id="84" w:name="Text40"/>
        <w:tc>
          <w:tcPr>
            <w:tcW w:w="1274" w:type="pct"/>
            <w:tcBorders>
              <w:top w:val="single" w:sz="6" w:space="0" w:color="31849B"/>
              <w:left w:val="single" w:sz="6" w:space="0" w:color="31849B"/>
              <w:bottom w:val="single" w:sz="6" w:space="0" w:color="31849B"/>
              <w:right w:val="single" w:sz="6" w:space="0" w:color="31849B"/>
            </w:tcBorders>
            <w:hideMark/>
          </w:tcPr>
          <w:p w14:paraId="0A28179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4"/>
          </w:p>
        </w:tc>
      </w:tr>
      <w:tr w:rsidR="00961E2F" w:rsidRPr="009409D4" w14:paraId="04F0D17A"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B02FC10" w14:textId="77777777" w:rsidR="00961E2F" w:rsidRPr="0078126A" w:rsidRDefault="00961E2F" w:rsidP="00E64C9C">
            <w:pPr>
              <w:pStyle w:val="question"/>
              <w:rPr>
                <w:rFonts w:ascii="Arial" w:hAnsi="Arial" w:cs="Arial"/>
                <w:b/>
                <w:szCs w:val="18"/>
              </w:rPr>
            </w:pPr>
            <w:r w:rsidRPr="0078126A">
              <w:rPr>
                <w:rFonts w:ascii="Arial" w:hAnsi="Arial" w:cs="Arial"/>
                <w:b/>
                <w:szCs w:val="18"/>
              </w:rPr>
              <w:t>Building</w:t>
            </w:r>
          </w:p>
        </w:tc>
        <w:bookmarkStart w:id="85" w:name="Text41"/>
        <w:tc>
          <w:tcPr>
            <w:tcW w:w="1242" w:type="pct"/>
            <w:tcBorders>
              <w:top w:val="single" w:sz="6" w:space="0" w:color="31849B"/>
              <w:left w:val="single" w:sz="6" w:space="0" w:color="31849B"/>
              <w:bottom w:val="single" w:sz="6" w:space="0" w:color="31849B"/>
              <w:right w:val="single" w:sz="6" w:space="0" w:color="31849B"/>
            </w:tcBorders>
            <w:hideMark/>
          </w:tcPr>
          <w:p w14:paraId="5C8CC12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1"/>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5"/>
          </w:p>
        </w:tc>
        <w:bookmarkStart w:id="86" w:name="Text42"/>
        <w:tc>
          <w:tcPr>
            <w:tcW w:w="1242" w:type="pct"/>
            <w:tcBorders>
              <w:top w:val="single" w:sz="6" w:space="0" w:color="31849B"/>
              <w:left w:val="single" w:sz="6" w:space="0" w:color="31849B"/>
              <w:bottom w:val="single" w:sz="6" w:space="0" w:color="31849B"/>
              <w:right w:val="single" w:sz="6" w:space="0" w:color="31849B"/>
            </w:tcBorders>
            <w:hideMark/>
          </w:tcPr>
          <w:p w14:paraId="1EDB297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6"/>
          </w:p>
        </w:tc>
        <w:bookmarkStart w:id="87" w:name="Text43"/>
        <w:tc>
          <w:tcPr>
            <w:tcW w:w="1274" w:type="pct"/>
            <w:tcBorders>
              <w:top w:val="single" w:sz="6" w:space="0" w:color="31849B"/>
              <w:left w:val="single" w:sz="6" w:space="0" w:color="31849B"/>
              <w:bottom w:val="single" w:sz="6" w:space="0" w:color="31849B"/>
              <w:right w:val="single" w:sz="6" w:space="0" w:color="31849B"/>
            </w:tcBorders>
            <w:hideMark/>
          </w:tcPr>
          <w:p w14:paraId="58D1D54D"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7"/>
          </w:p>
        </w:tc>
      </w:tr>
      <w:tr w:rsidR="00961E2F" w:rsidRPr="009409D4" w14:paraId="5A9B3630"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08021AAA" w14:textId="77777777" w:rsidR="00961E2F" w:rsidRPr="0078126A" w:rsidRDefault="00961E2F" w:rsidP="00E64C9C">
            <w:pPr>
              <w:pStyle w:val="question"/>
              <w:rPr>
                <w:rFonts w:ascii="Arial" w:hAnsi="Arial" w:cs="Arial"/>
                <w:b/>
                <w:szCs w:val="18"/>
              </w:rPr>
            </w:pPr>
            <w:r w:rsidRPr="00092237">
              <w:rPr>
                <w:rFonts w:ascii="Arial" w:hAnsi="Arial" w:cs="Arial"/>
                <w:b/>
                <w:szCs w:val="18"/>
              </w:rPr>
              <w:t xml:space="preserve">Local </w:t>
            </w:r>
            <w:r>
              <w:rPr>
                <w:rFonts w:ascii="Arial" w:hAnsi="Arial" w:cs="Arial"/>
                <w:b/>
                <w:szCs w:val="18"/>
              </w:rPr>
              <w:t>c</w:t>
            </w:r>
            <w:r w:rsidRPr="00092237">
              <w:rPr>
                <w:rFonts w:ascii="Arial" w:hAnsi="Arial" w:cs="Arial"/>
                <w:b/>
                <w:szCs w:val="18"/>
              </w:rPr>
              <w:t>ontact</w:t>
            </w:r>
            <w:r>
              <w:rPr>
                <w:rFonts w:ascii="Arial" w:hAnsi="Arial" w:cs="Arial"/>
                <w:b/>
                <w:szCs w:val="18"/>
              </w:rPr>
              <w:t xml:space="preserve"> person</w:t>
            </w:r>
          </w:p>
        </w:tc>
        <w:bookmarkStart w:id="88" w:name="Text44"/>
        <w:tc>
          <w:tcPr>
            <w:tcW w:w="1242" w:type="pct"/>
            <w:tcBorders>
              <w:top w:val="single" w:sz="6" w:space="0" w:color="31849B"/>
              <w:left w:val="single" w:sz="6" w:space="0" w:color="31849B"/>
              <w:bottom w:val="single" w:sz="6" w:space="0" w:color="31849B"/>
              <w:right w:val="single" w:sz="6" w:space="0" w:color="31849B"/>
            </w:tcBorders>
            <w:hideMark/>
          </w:tcPr>
          <w:p w14:paraId="53C5AA7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8"/>
          </w:p>
        </w:tc>
        <w:bookmarkStart w:id="89" w:name="Text45"/>
        <w:tc>
          <w:tcPr>
            <w:tcW w:w="1242" w:type="pct"/>
            <w:tcBorders>
              <w:top w:val="single" w:sz="6" w:space="0" w:color="31849B"/>
              <w:left w:val="single" w:sz="6" w:space="0" w:color="31849B"/>
              <w:bottom w:val="single" w:sz="6" w:space="0" w:color="31849B"/>
              <w:right w:val="single" w:sz="6" w:space="0" w:color="31849B"/>
            </w:tcBorders>
            <w:hideMark/>
          </w:tcPr>
          <w:p w14:paraId="6129BF11"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5"/>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9"/>
          </w:p>
        </w:tc>
        <w:bookmarkStart w:id="90" w:name="Text46"/>
        <w:tc>
          <w:tcPr>
            <w:tcW w:w="1274" w:type="pct"/>
            <w:tcBorders>
              <w:top w:val="single" w:sz="6" w:space="0" w:color="31849B"/>
              <w:left w:val="single" w:sz="6" w:space="0" w:color="31849B"/>
              <w:bottom w:val="single" w:sz="6" w:space="0" w:color="31849B"/>
              <w:right w:val="single" w:sz="6" w:space="0" w:color="31849B"/>
            </w:tcBorders>
            <w:hideMark/>
          </w:tcPr>
          <w:p w14:paraId="1993EA9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0"/>
          </w:p>
        </w:tc>
      </w:tr>
    </w:tbl>
    <w:p w14:paraId="0F7AA409" w14:textId="36E162C7" w:rsidR="00961E2F" w:rsidRDefault="00961E2F" w:rsidP="001D3BFB">
      <w:pPr>
        <w:spacing w:after="120"/>
        <w:rPr>
          <w:rFonts w:ascii="Arial" w:hAnsi="Arial" w:cs="Arial"/>
        </w:rPr>
      </w:pPr>
    </w:p>
    <w:p w14:paraId="7F97327F" w14:textId="667939E8" w:rsidR="001B437C" w:rsidRDefault="001B437C" w:rsidP="001D3BFB">
      <w:pPr>
        <w:spacing w:after="120"/>
        <w:rPr>
          <w:rFonts w:ascii="Arial" w:hAnsi="Arial" w:cs="Arial"/>
        </w:rPr>
      </w:pPr>
    </w:p>
    <w:p w14:paraId="53AF5837" w14:textId="77777777" w:rsidR="001B437C" w:rsidRDefault="001B437C" w:rsidP="001D3BFB">
      <w:pPr>
        <w:spacing w:after="120"/>
        <w:rPr>
          <w:rFonts w:ascii="Arial" w:hAnsi="Arial" w:cs="Arial"/>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0"/>
        <w:gridCol w:w="1307"/>
        <w:gridCol w:w="2596"/>
        <w:gridCol w:w="2596"/>
        <w:gridCol w:w="2663"/>
      </w:tblGrid>
      <w:tr w:rsidR="00AF502A" w:rsidRPr="009409D4" w14:paraId="41FC0EB4" w14:textId="77777777" w:rsidTr="003A6BAA">
        <w:tc>
          <w:tcPr>
            <w:tcW w:w="617" w:type="pct"/>
            <w:tcBorders>
              <w:top w:val="single" w:sz="6" w:space="0" w:color="31849B"/>
              <w:left w:val="single" w:sz="6" w:space="0" w:color="31849B"/>
              <w:bottom w:val="single" w:sz="6" w:space="0" w:color="31849B"/>
              <w:right w:val="nil"/>
            </w:tcBorders>
            <w:shd w:val="clear" w:color="auto" w:fill="DBE5F1" w:themeFill="accent1" w:themeFillTint="33"/>
            <w:hideMark/>
          </w:tcPr>
          <w:p w14:paraId="13D4EC47" w14:textId="02031ADB" w:rsidR="00AF502A" w:rsidRPr="00655AF1" w:rsidRDefault="00A5588B" w:rsidP="00655AF1">
            <w:pPr>
              <w:pStyle w:val="Heading2"/>
            </w:pPr>
            <w:r>
              <w:lastRenderedPageBreak/>
              <w:t>9</w:t>
            </w:r>
          </w:p>
        </w:tc>
        <w:tc>
          <w:tcPr>
            <w:tcW w:w="4383" w:type="pct"/>
            <w:gridSpan w:val="4"/>
            <w:tcBorders>
              <w:top w:val="single" w:sz="6" w:space="0" w:color="31849B"/>
              <w:left w:val="nil"/>
              <w:bottom w:val="single" w:sz="6" w:space="0" w:color="31849B"/>
              <w:right w:val="single" w:sz="6" w:space="0" w:color="31849B"/>
            </w:tcBorders>
            <w:shd w:val="clear" w:color="auto" w:fill="DBE5F1" w:themeFill="accent1" w:themeFillTint="33"/>
            <w:hideMark/>
          </w:tcPr>
          <w:p w14:paraId="6A7913DE" w14:textId="77777777" w:rsidR="00AF502A" w:rsidRPr="00655AF1" w:rsidRDefault="00AF502A" w:rsidP="00655AF1">
            <w:pPr>
              <w:pStyle w:val="Heading2"/>
            </w:pPr>
            <w:r w:rsidRPr="00655AF1">
              <w:t>Storage Locations</w:t>
            </w:r>
          </w:p>
        </w:tc>
      </w:tr>
      <w:tr w:rsidR="00AF502A" w:rsidRPr="009409D4" w14:paraId="39DA0592" w14:textId="77777777" w:rsidTr="00AF502A">
        <w:trPr>
          <w:trHeight w:val="464"/>
        </w:trPr>
        <w:tc>
          <w:tcPr>
            <w:tcW w:w="5000" w:type="pct"/>
            <w:gridSpan w:val="5"/>
            <w:tcBorders>
              <w:top w:val="single" w:sz="6" w:space="0" w:color="31849B"/>
              <w:left w:val="single" w:sz="6" w:space="0" w:color="31849B"/>
              <w:bottom w:val="single" w:sz="6" w:space="0" w:color="31849B"/>
              <w:right w:val="single" w:sz="6" w:space="0" w:color="31849B"/>
            </w:tcBorders>
            <w:shd w:val="clear" w:color="auto" w:fill="F1F5F9"/>
            <w:hideMark/>
          </w:tcPr>
          <w:p w14:paraId="7DCCEE2C" w14:textId="77777777" w:rsidR="00AF502A" w:rsidRPr="00AF502A" w:rsidRDefault="00AF502A" w:rsidP="00AF502A">
            <w:pPr>
              <w:rPr>
                <w:rFonts w:ascii="Arial" w:hAnsi="Arial" w:cs="Arial"/>
                <w:i/>
                <w:sz w:val="18"/>
                <w:szCs w:val="18"/>
              </w:rPr>
            </w:pPr>
            <w:r>
              <w:rPr>
                <w:rFonts w:ascii="Arial" w:hAnsi="Arial" w:cs="Arial"/>
                <w:i/>
                <w:sz w:val="18"/>
                <w:szCs w:val="18"/>
              </w:rPr>
              <w:t xml:space="preserve">All storage locations used </w:t>
            </w:r>
            <w:r w:rsidRPr="0078126A">
              <w:rPr>
                <w:rFonts w:ascii="Arial" w:hAnsi="Arial" w:cs="Arial"/>
                <w:i/>
                <w:sz w:val="18"/>
                <w:szCs w:val="18"/>
              </w:rPr>
              <w:t xml:space="preserve">must be authorised. Storage of GMOs outside of a certified PC facility is </w:t>
            </w:r>
            <w:proofErr w:type="gramStart"/>
            <w:r w:rsidRPr="0078126A">
              <w:rPr>
                <w:rFonts w:ascii="Arial" w:hAnsi="Arial" w:cs="Arial"/>
                <w:i/>
                <w:sz w:val="18"/>
                <w:szCs w:val="18"/>
              </w:rPr>
              <w:t>permitted, but</w:t>
            </w:r>
            <w:proofErr w:type="gramEnd"/>
            <w:r w:rsidRPr="0078126A">
              <w:rPr>
                <w:rFonts w:ascii="Arial" w:hAnsi="Arial" w:cs="Arial"/>
                <w:i/>
                <w:sz w:val="18"/>
                <w:szCs w:val="18"/>
              </w:rPr>
              <w:t xml:space="preserve"> must be authorised by the IBC. Unauthorised storage of GMOs is an offence under the Act.</w:t>
            </w:r>
          </w:p>
        </w:tc>
      </w:tr>
      <w:tr w:rsidR="00AF502A" w:rsidRPr="009409D4" w14:paraId="39E31CFC" w14:textId="77777777" w:rsidTr="003A6BAA">
        <w:tc>
          <w:tcPr>
            <w:tcW w:w="1242" w:type="pct"/>
            <w:gridSpan w:val="2"/>
            <w:tcBorders>
              <w:top w:val="nil"/>
              <w:left w:val="single" w:sz="6" w:space="0" w:color="31849B"/>
              <w:bottom w:val="single" w:sz="6" w:space="0" w:color="31849B"/>
              <w:right w:val="single" w:sz="6" w:space="0" w:color="31849B"/>
            </w:tcBorders>
            <w:shd w:val="clear" w:color="auto" w:fill="F1F5F9"/>
          </w:tcPr>
          <w:p w14:paraId="7C1487FA" w14:textId="77777777" w:rsidR="00AF502A" w:rsidRPr="00E441ED" w:rsidRDefault="00AF502A" w:rsidP="003A6BAA">
            <w:pPr>
              <w:pStyle w:val="question"/>
              <w:rPr>
                <w:rFonts w:ascii="Arial" w:hAnsi="Arial" w:cs="Arial"/>
                <w:b/>
                <w:szCs w:val="18"/>
              </w:rPr>
            </w:pPr>
          </w:p>
        </w:tc>
        <w:tc>
          <w:tcPr>
            <w:tcW w:w="1242" w:type="pct"/>
            <w:tcBorders>
              <w:top w:val="nil"/>
              <w:left w:val="single" w:sz="6" w:space="0" w:color="31849B"/>
              <w:bottom w:val="single" w:sz="6" w:space="0" w:color="31849B"/>
              <w:right w:val="single" w:sz="6" w:space="0" w:color="31849B"/>
            </w:tcBorders>
            <w:shd w:val="clear" w:color="auto" w:fill="F1F5F9"/>
            <w:hideMark/>
          </w:tcPr>
          <w:p w14:paraId="3AB18F23"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1</w:t>
            </w:r>
          </w:p>
        </w:tc>
        <w:tc>
          <w:tcPr>
            <w:tcW w:w="1242" w:type="pct"/>
            <w:tcBorders>
              <w:top w:val="nil"/>
              <w:left w:val="single" w:sz="6" w:space="0" w:color="31849B"/>
              <w:bottom w:val="single" w:sz="6" w:space="0" w:color="31849B"/>
              <w:right w:val="single" w:sz="6" w:space="0" w:color="31849B"/>
            </w:tcBorders>
            <w:shd w:val="clear" w:color="auto" w:fill="F1F5F9"/>
            <w:hideMark/>
          </w:tcPr>
          <w:p w14:paraId="48CCFB5F"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2</w:t>
            </w:r>
          </w:p>
        </w:tc>
        <w:tc>
          <w:tcPr>
            <w:tcW w:w="1274" w:type="pct"/>
            <w:tcBorders>
              <w:top w:val="nil"/>
              <w:left w:val="single" w:sz="6" w:space="0" w:color="31849B"/>
              <w:bottom w:val="single" w:sz="6" w:space="0" w:color="31849B"/>
              <w:right w:val="single" w:sz="6" w:space="0" w:color="31849B"/>
            </w:tcBorders>
            <w:shd w:val="clear" w:color="auto" w:fill="F1F5F9"/>
            <w:hideMark/>
          </w:tcPr>
          <w:p w14:paraId="7AD43430"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3</w:t>
            </w:r>
          </w:p>
        </w:tc>
      </w:tr>
      <w:tr w:rsidR="00AF502A" w:rsidRPr="009409D4" w14:paraId="4FB9ED89" w14:textId="77777777" w:rsidTr="003A6BAA">
        <w:tc>
          <w:tcPr>
            <w:tcW w:w="1242" w:type="pct"/>
            <w:gridSpan w:val="2"/>
            <w:tcBorders>
              <w:top w:val="nil"/>
              <w:left w:val="single" w:sz="6" w:space="0" w:color="31849B"/>
              <w:bottom w:val="single" w:sz="6" w:space="0" w:color="31849B"/>
              <w:right w:val="single" w:sz="6" w:space="0" w:color="31849B"/>
            </w:tcBorders>
            <w:shd w:val="clear" w:color="auto" w:fill="F1F5F9"/>
          </w:tcPr>
          <w:p w14:paraId="58DBB9A6" w14:textId="77777777" w:rsidR="00AF502A" w:rsidRPr="00092237" w:rsidRDefault="00AF502A" w:rsidP="003A6BAA">
            <w:pPr>
              <w:pStyle w:val="question"/>
              <w:rPr>
                <w:rFonts w:ascii="Arial" w:hAnsi="Arial" w:cs="Arial"/>
                <w:b/>
                <w:szCs w:val="18"/>
              </w:rPr>
            </w:pPr>
            <w:r w:rsidRPr="00092237">
              <w:rPr>
                <w:rFonts w:ascii="Arial" w:hAnsi="Arial" w:cs="Arial"/>
                <w:b/>
                <w:szCs w:val="18"/>
              </w:rPr>
              <w:t>Organisation/Site</w:t>
            </w:r>
          </w:p>
        </w:tc>
        <w:tc>
          <w:tcPr>
            <w:tcW w:w="1242" w:type="pct"/>
            <w:tcBorders>
              <w:top w:val="nil"/>
              <w:left w:val="single" w:sz="6" w:space="0" w:color="31849B"/>
              <w:bottom w:val="single" w:sz="6" w:space="0" w:color="31849B"/>
              <w:right w:val="single" w:sz="6" w:space="0" w:color="31849B"/>
            </w:tcBorders>
            <w:shd w:val="clear" w:color="auto" w:fill="auto"/>
          </w:tcPr>
          <w:p w14:paraId="006E07CD"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nil"/>
              <w:left w:val="single" w:sz="6" w:space="0" w:color="31849B"/>
              <w:bottom w:val="single" w:sz="6" w:space="0" w:color="31849B"/>
              <w:right w:val="single" w:sz="6" w:space="0" w:color="31849B"/>
            </w:tcBorders>
            <w:shd w:val="clear" w:color="auto" w:fill="auto"/>
          </w:tcPr>
          <w:p w14:paraId="182DE591"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nil"/>
              <w:left w:val="single" w:sz="6" w:space="0" w:color="31849B"/>
              <w:bottom w:val="single" w:sz="6" w:space="0" w:color="31849B"/>
              <w:right w:val="single" w:sz="6" w:space="0" w:color="31849B"/>
            </w:tcBorders>
            <w:shd w:val="clear" w:color="auto" w:fill="auto"/>
          </w:tcPr>
          <w:p w14:paraId="33CCB7F4"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3DDAE2B1"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31AC0E7F" w14:textId="77777777" w:rsidR="00AF502A" w:rsidRPr="00092237" w:rsidRDefault="00AF502A" w:rsidP="003A6BAA">
            <w:pPr>
              <w:pStyle w:val="question"/>
              <w:rPr>
                <w:rFonts w:ascii="Arial" w:hAnsi="Arial" w:cs="Arial"/>
                <w:b/>
                <w:szCs w:val="18"/>
              </w:rPr>
            </w:pPr>
            <w:r w:rsidRPr="00092237">
              <w:rPr>
                <w:rFonts w:ascii="Arial" w:hAnsi="Arial" w:cs="Arial"/>
                <w:b/>
                <w:szCs w:val="18"/>
              </w:rPr>
              <w:t>Room Number(s)</w:t>
            </w:r>
          </w:p>
        </w:tc>
        <w:tc>
          <w:tcPr>
            <w:tcW w:w="1242" w:type="pct"/>
            <w:tcBorders>
              <w:top w:val="single" w:sz="6" w:space="0" w:color="31849B"/>
              <w:left w:val="single" w:sz="6" w:space="0" w:color="31849B"/>
              <w:bottom w:val="single" w:sz="6" w:space="0" w:color="31849B"/>
              <w:right w:val="single" w:sz="6" w:space="0" w:color="31849B"/>
            </w:tcBorders>
            <w:hideMark/>
          </w:tcPr>
          <w:p w14:paraId="30B4FD99"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5"/>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2A7199CB"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6325D7F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7"/>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6036FB7D"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137707A" w14:textId="77777777" w:rsidR="00AF502A" w:rsidRPr="00092237" w:rsidRDefault="00AF502A" w:rsidP="003A6BAA">
            <w:pPr>
              <w:pStyle w:val="question"/>
              <w:rPr>
                <w:rFonts w:ascii="Arial" w:hAnsi="Arial" w:cs="Arial"/>
                <w:b/>
                <w:szCs w:val="18"/>
              </w:rPr>
            </w:pPr>
            <w:r w:rsidRPr="00092237">
              <w:rPr>
                <w:rFonts w:ascii="Arial" w:hAnsi="Arial" w:cs="Arial"/>
                <w:b/>
                <w:szCs w:val="18"/>
              </w:rPr>
              <w:t>Building</w:t>
            </w:r>
          </w:p>
        </w:tc>
        <w:tc>
          <w:tcPr>
            <w:tcW w:w="1242" w:type="pct"/>
            <w:tcBorders>
              <w:top w:val="single" w:sz="6" w:space="0" w:color="31849B"/>
              <w:left w:val="single" w:sz="6" w:space="0" w:color="31849B"/>
              <w:bottom w:val="single" w:sz="6" w:space="0" w:color="31849B"/>
              <w:right w:val="single" w:sz="6" w:space="0" w:color="31849B"/>
            </w:tcBorders>
            <w:hideMark/>
          </w:tcPr>
          <w:p w14:paraId="16E2B970"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12F0AB3F"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35E6542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15D4B5D0" w14:textId="77777777" w:rsidTr="00AF502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tcPr>
          <w:p w14:paraId="385AC167" w14:textId="77777777" w:rsidR="00EF09F3" w:rsidRDefault="00AF502A" w:rsidP="00EF09F3">
            <w:pPr>
              <w:pStyle w:val="question"/>
              <w:rPr>
                <w:rFonts w:ascii="Arial" w:hAnsi="Arial" w:cs="Arial"/>
                <w:b/>
                <w:sz w:val="16"/>
                <w:szCs w:val="18"/>
              </w:rPr>
            </w:pPr>
            <w:r w:rsidRPr="00AF502A">
              <w:rPr>
                <w:rFonts w:ascii="Arial" w:hAnsi="Arial" w:cs="Arial"/>
                <w:b/>
                <w:sz w:val="16"/>
                <w:szCs w:val="18"/>
              </w:rPr>
              <w:t xml:space="preserve">Storage location </w:t>
            </w:r>
          </w:p>
          <w:p w14:paraId="0CBA61D7" w14:textId="77777777" w:rsidR="00AF502A" w:rsidRPr="00092237" w:rsidRDefault="00AF502A" w:rsidP="00EF09F3">
            <w:pPr>
              <w:pStyle w:val="question"/>
              <w:rPr>
                <w:rFonts w:ascii="Arial" w:hAnsi="Arial" w:cs="Arial"/>
                <w:b/>
                <w:szCs w:val="18"/>
              </w:rPr>
            </w:pPr>
            <w:r w:rsidRPr="00AF502A">
              <w:rPr>
                <w:rFonts w:ascii="Arial" w:hAnsi="Arial" w:cs="Arial"/>
                <w:b/>
                <w:sz w:val="16"/>
                <w:szCs w:val="18"/>
              </w:rPr>
              <w:t>(</w:t>
            </w:r>
            <w:proofErr w:type="gramStart"/>
            <w:r w:rsidR="00EF09F3">
              <w:rPr>
                <w:rFonts w:ascii="Arial" w:hAnsi="Arial" w:cs="Arial"/>
                <w:b/>
                <w:sz w:val="16"/>
                <w:szCs w:val="18"/>
              </w:rPr>
              <w:t>e.g.</w:t>
            </w:r>
            <w:proofErr w:type="gramEnd"/>
            <w:r w:rsidR="00EF09F3">
              <w:rPr>
                <w:rFonts w:ascii="Arial" w:hAnsi="Arial" w:cs="Arial"/>
                <w:b/>
                <w:sz w:val="16"/>
                <w:szCs w:val="18"/>
              </w:rPr>
              <w:t xml:space="preserve"> locked -80 freezer in corridor; fridge # 1, etc.</w:t>
            </w:r>
            <w:r w:rsidRPr="00AF502A">
              <w:rPr>
                <w:rFonts w:ascii="Arial" w:hAnsi="Arial" w:cs="Arial"/>
                <w:b/>
                <w:sz w:val="16"/>
                <w:szCs w:val="18"/>
              </w:rPr>
              <w:t>)</w:t>
            </w:r>
          </w:p>
        </w:tc>
        <w:tc>
          <w:tcPr>
            <w:tcW w:w="1242" w:type="pct"/>
            <w:tcBorders>
              <w:top w:val="single" w:sz="6" w:space="0" w:color="31849B"/>
              <w:left w:val="single" w:sz="6" w:space="0" w:color="31849B"/>
              <w:bottom w:val="single" w:sz="6" w:space="0" w:color="31849B"/>
              <w:right w:val="single" w:sz="6" w:space="0" w:color="31849B"/>
            </w:tcBorders>
            <w:hideMark/>
          </w:tcPr>
          <w:p w14:paraId="65482B47"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1CB1292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53844EED"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bl>
    <w:p w14:paraId="64AFD3C7" w14:textId="77777777" w:rsidR="001B437C" w:rsidRDefault="001B437C">
      <w:pPr>
        <w:rPr>
          <w:rFonts w:ascii="Arial" w:hAnsi="Arial" w:cs="Arial"/>
        </w:rPr>
      </w:pPr>
    </w:p>
    <w:tbl>
      <w:tblPr>
        <w:tblW w:w="50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1"/>
        <w:gridCol w:w="767"/>
        <w:gridCol w:w="2117"/>
        <w:gridCol w:w="1312"/>
        <w:gridCol w:w="3892"/>
        <w:gridCol w:w="1724"/>
      </w:tblGrid>
      <w:tr w:rsidR="009C4096" w:rsidRPr="009409D4" w14:paraId="2315CDDD" w14:textId="77777777" w:rsidTr="00A5588B">
        <w:tc>
          <w:tcPr>
            <w:tcW w:w="333" w:type="pct"/>
            <w:tcBorders>
              <w:top w:val="single" w:sz="6" w:space="0" w:color="548DD4"/>
              <w:left w:val="single" w:sz="6" w:space="0" w:color="548DD4"/>
              <w:bottom w:val="single" w:sz="6" w:space="0" w:color="31849B"/>
              <w:right w:val="nil"/>
            </w:tcBorders>
            <w:shd w:val="clear" w:color="auto" w:fill="DFE1ED"/>
            <w:hideMark/>
          </w:tcPr>
          <w:p w14:paraId="379E5B94" w14:textId="10E15633" w:rsidR="009C4096" w:rsidRPr="00655AF1" w:rsidRDefault="009C4096" w:rsidP="00655AF1">
            <w:pPr>
              <w:pStyle w:val="Heading2"/>
            </w:pPr>
            <w:r w:rsidRPr="00655AF1">
              <w:br w:type="page"/>
            </w:r>
            <w:r w:rsidRPr="00655AF1">
              <w:br w:type="page"/>
            </w:r>
            <w:r w:rsidRPr="00655AF1">
              <w:br w:type="page"/>
            </w:r>
            <w:r w:rsidRPr="00655AF1">
              <w:br w:type="page"/>
            </w:r>
            <w:r w:rsidRPr="00655AF1">
              <w:br w:type="page"/>
            </w:r>
            <w:r w:rsidRPr="00655AF1">
              <w:br w:type="page"/>
            </w:r>
            <w:r w:rsidR="00A5588B">
              <w:t>10</w:t>
            </w:r>
          </w:p>
        </w:tc>
        <w:tc>
          <w:tcPr>
            <w:tcW w:w="4667" w:type="pct"/>
            <w:gridSpan w:val="5"/>
            <w:tcBorders>
              <w:top w:val="single" w:sz="6" w:space="0" w:color="548DD4"/>
              <w:left w:val="nil"/>
              <w:bottom w:val="single" w:sz="6" w:space="0" w:color="31849B"/>
              <w:right w:val="single" w:sz="6" w:space="0" w:color="31849B"/>
            </w:tcBorders>
            <w:shd w:val="clear" w:color="auto" w:fill="DFE1ED"/>
            <w:hideMark/>
          </w:tcPr>
          <w:p w14:paraId="512C145B" w14:textId="77777777" w:rsidR="009C4096" w:rsidRPr="00655AF1" w:rsidRDefault="009C4096" w:rsidP="00655AF1">
            <w:pPr>
              <w:pStyle w:val="Heading2"/>
            </w:pPr>
            <w:r w:rsidRPr="00655AF1">
              <w:t>Project Supervisor Declaration</w:t>
            </w:r>
          </w:p>
        </w:tc>
      </w:tr>
      <w:tr w:rsidR="008C6209" w:rsidRPr="0042772D" w14:paraId="60825E8B" w14:textId="77777777" w:rsidTr="007C3ED6">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168752DB" w14:textId="77777777" w:rsidR="008C6209" w:rsidRPr="009C4096" w:rsidRDefault="008C6209" w:rsidP="0021757F">
            <w:pPr>
              <w:pStyle w:val="question"/>
              <w:jc w:val="both"/>
              <w:rPr>
                <w:rFonts w:ascii="Arial" w:hAnsi="Arial" w:cs="Arial"/>
                <w:sz w:val="20"/>
                <w:szCs w:val="20"/>
              </w:rPr>
            </w:pPr>
            <w:r w:rsidRPr="009C4096">
              <w:rPr>
                <w:rFonts w:ascii="Arial" w:hAnsi="Arial" w:cs="Arial"/>
                <w:color w:val="00B050"/>
                <w:sz w:val="20"/>
                <w:szCs w:val="20"/>
              </w:rPr>
              <w:t>Please ensure you understand each statement and your responsibilities and then sign the application form</w:t>
            </w:r>
            <w:r w:rsidR="002B06F2">
              <w:rPr>
                <w:rFonts w:ascii="Arial" w:hAnsi="Arial" w:cs="Arial"/>
                <w:color w:val="00B050"/>
                <w:sz w:val="20"/>
                <w:szCs w:val="20"/>
              </w:rPr>
              <w:t xml:space="preserve"> (electronic signatures accepted)</w:t>
            </w:r>
            <w:r w:rsidRPr="009C4096">
              <w:rPr>
                <w:rFonts w:ascii="Arial" w:hAnsi="Arial" w:cs="Arial"/>
                <w:color w:val="00B050"/>
                <w:sz w:val="20"/>
                <w:szCs w:val="20"/>
              </w:rPr>
              <w:t>.</w:t>
            </w:r>
          </w:p>
        </w:tc>
      </w:tr>
      <w:tr w:rsidR="008C6209" w:rsidRPr="009409D4" w14:paraId="2024DF4F" w14:textId="77777777" w:rsidTr="00B34FF7">
        <w:trPr>
          <w:trHeight w:val="1202"/>
        </w:trPr>
        <w:tc>
          <w:tcPr>
            <w:tcW w:w="5000" w:type="pct"/>
            <w:gridSpan w:val="6"/>
            <w:tcBorders>
              <w:top w:val="single" w:sz="6" w:space="0" w:color="31849B"/>
              <w:left w:val="single" w:sz="6" w:space="0" w:color="31849B"/>
              <w:bottom w:val="single" w:sz="6" w:space="0" w:color="31849B"/>
              <w:right w:val="single" w:sz="6" w:space="0" w:color="31849B"/>
            </w:tcBorders>
            <w:hideMark/>
          </w:tcPr>
          <w:p w14:paraId="0471E32D" w14:textId="77777777" w:rsidR="008C6209" w:rsidRPr="00551427" w:rsidRDefault="008C6209" w:rsidP="002B06F2">
            <w:pPr>
              <w:spacing w:before="80" w:after="80"/>
              <w:jc w:val="both"/>
              <w:rPr>
                <w:rFonts w:ascii="Arial" w:hAnsi="Arial" w:cs="Arial"/>
                <w:sz w:val="20"/>
                <w:szCs w:val="20"/>
              </w:rPr>
            </w:pPr>
            <w:r w:rsidRPr="00551427">
              <w:rPr>
                <w:rFonts w:ascii="Arial" w:hAnsi="Arial" w:cs="Arial"/>
                <w:sz w:val="20"/>
                <w:szCs w:val="20"/>
              </w:rPr>
              <w:t xml:space="preserve">I have read, considered and understand my responsibilities under the Gene Technology Act 2000 and agree to undertake the dealing outlined in this application in accordance with the relevant Office of the Gene Technology Regulator guidelines and regulations (including, but not limited to all disposal, transport and storage) </w:t>
            </w:r>
            <w:hyperlink r:id="rId24" w:history="1">
              <w:r w:rsidRPr="00551427">
                <w:rPr>
                  <w:rStyle w:val="Hyperlink"/>
                  <w:rFonts w:ascii="Arial" w:hAnsi="Arial" w:cs="Arial"/>
                  <w:sz w:val="20"/>
                  <w:szCs w:val="20"/>
                </w:rPr>
                <w:t>http://www.ogtr.gov.au</w:t>
              </w:r>
            </w:hyperlink>
            <w:r w:rsidRPr="00551427">
              <w:rPr>
                <w:rFonts w:ascii="Arial" w:hAnsi="Arial" w:cs="Arial"/>
                <w:sz w:val="20"/>
                <w:szCs w:val="20"/>
              </w:rPr>
              <w:t xml:space="preserve"> </w:t>
            </w:r>
          </w:p>
        </w:tc>
      </w:tr>
      <w:tr w:rsidR="008C6209" w:rsidRPr="009409D4" w14:paraId="7231996D"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4197A8C0" w14:textId="15EA77C4" w:rsidR="008C6209" w:rsidRPr="00551427" w:rsidRDefault="008C6209" w:rsidP="0042772D">
            <w:pPr>
              <w:spacing w:before="80" w:after="80"/>
              <w:jc w:val="both"/>
              <w:rPr>
                <w:rFonts w:ascii="Arial" w:hAnsi="Arial" w:cs="Arial"/>
                <w:sz w:val="20"/>
                <w:szCs w:val="20"/>
                <w:lang w:val="en-US" w:bidi="en-US"/>
              </w:rPr>
            </w:pPr>
            <w:r w:rsidRPr="00551427">
              <w:rPr>
                <w:rFonts w:ascii="Arial" w:hAnsi="Arial" w:cs="Arial"/>
                <w:sz w:val="20"/>
                <w:szCs w:val="20"/>
              </w:rPr>
              <w:t xml:space="preserve">I am aware of my responsibilities in relation to ensuring that any personnel conducting this work are appropriately trained and are aware of </w:t>
            </w:r>
            <w:r w:rsidR="00551427" w:rsidRPr="00551427">
              <w:rPr>
                <w:rFonts w:ascii="Arial" w:hAnsi="Arial" w:cs="Arial"/>
                <w:sz w:val="20"/>
                <w:szCs w:val="20"/>
              </w:rPr>
              <w:t>and</w:t>
            </w:r>
            <w:r w:rsidRPr="00551427">
              <w:rPr>
                <w:rFonts w:ascii="Arial" w:hAnsi="Arial" w:cs="Arial"/>
                <w:sz w:val="20"/>
                <w:szCs w:val="20"/>
              </w:rPr>
              <w:t xml:space="preserve"> follow the relevant guidelines and regulations.</w:t>
            </w:r>
          </w:p>
        </w:tc>
      </w:tr>
      <w:tr w:rsidR="008C6209" w:rsidRPr="009409D4" w14:paraId="3A38702C"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73D7D5F8" w14:textId="77777777" w:rsidR="008C6209" w:rsidRPr="00551427" w:rsidRDefault="008C6209" w:rsidP="0042772D">
            <w:pPr>
              <w:spacing w:before="80" w:after="80"/>
              <w:jc w:val="both"/>
              <w:rPr>
                <w:rFonts w:ascii="Arial" w:hAnsi="Arial" w:cs="Arial"/>
                <w:sz w:val="20"/>
                <w:szCs w:val="20"/>
                <w:lang w:val="en-US" w:bidi="en-US"/>
              </w:rPr>
            </w:pPr>
            <w:r w:rsidRPr="00551427">
              <w:rPr>
                <w:rFonts w:ascii="Arial" w:hAnsi="Arial" w:cs="Arial"/>
                <w:sz w:val="20"/>
                <w:szCs w:val="20"/>
              </w:rPr>
              <w:t xml:space="preserve">I have considered the potential risks that the conduct of this dealing could pose to people and/or the environment and will implement appropriate actions and precautions to minimise these risks. </w:t>
            </w:r>
          </w:p>
        </w:tc>
      </w:tr>
      <w:tr w:rsidR="008C6209" w:rsidRPr="009409D4" w14:paraId="45362AFF"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2234232D" w14:textId="77777777" w:rsidR="008C6209" w:rsidRPr="00551427" w:rsidRDefault="008C6209" w:rsidP="00BD4633">
            <w:pPr>
              <w:spacing w:before="80" w:after="80"/>
              <w:jc w:val="both"/>
              <w:rPr>
                <w:rFonts w:ascii="Arial" w:hAnsi="Arial" w:cs="Arial"/>
                <w:sz w:val="20"/>
                <w:szCs w:val="20"/>
                <w:lang w:val="en-US" w:bidi="en-US"/>
              </w:rPr>
            </w:pPr>
            <w:r w:rsidRPr="00551427">
              <w:rPr>
                <w:rFonts w:ascii="Arial" w:hAnsi="Arial" w:cs="Arial"/>
                <w:sz w:val="20"/>
                <w:szCs w:val="20"/>
              </w:rPr>
              <w:t>Where</w:t>
            </w:r>
            <w:r w:rsidR="00BD4633" w:rsidRPr="00551427">
              <w:rPr>
                <w:rFonts w:ascii="Arial" w:hAnsi="Arial" w:cs="Arial"/>
                <w:sz w:val="20"/>
                <w:szCs w:val="20"/>
              </w:rPr>
              <w:t xml:space="preserve"> a GMO</w:t>
            </w:r>
            <w:r w:rsidRPr="00551427">
              <w:rPr>
                <w:rFonts w:ascii="Arial" w:hAnsi="Arial" w:cs="Arial"/>
                <w:sz w:val="20"/>
                <w:szCs w:val="20"/>
              </w:rPr>
              <w:t xml:space="preserve"> is received from sources outside the institution responsible for the project, I will take steps to confirm its identity.</w:t>
            </w:r>
          </w:p>
        </w:tc>
      </w:tr>
      <w:tr w:rsidR="008C6209" w:rsidRPr="009409D4" w14:paraId="3BE5605F"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4A1C5493" w14:textId="77777777" w:rsidR="008C6209" w:rsidRPr="00551427" w:rsidRDefault="008C6209" w:rsidP="00BD4633">
            <w:pPr>
              <w:spacing w:before="80" w:after="80"/>
              <w:jc w:val="both"/>
              <w:rPr>
                <w:rFonts w:ascii="Arial" w:hAnsi="Arial" w:cs="Arial"/>
                <w:sz w:val="20"/>
                <w:szCs w:val="20"/>
                <w:lang w:val="en-US" w:bidi="en-US"/>
              </w:rPr>
            </w:pPr>
            <w:r w:rsidRPr="00551427">
              <w:rPr>
                <w:rFonts w:ascii="Arial" w:hAnsi="Arial" w:cs="Arial"/>
                <w:sz w:val="20"/>
                <w:szCs w:val="20"/>
              </w:rPr>
              <w:t xml:space="preserve">In the event of an unintentional release of </w:t>
            </w:r>
            <w:r w:rsidR="00BD4633" w:rsidRPr="00551427">
              <w:rPr>
                <w:rFonts w:ascii="Arial" w:hAnsi="Arial" w:cs="Arial"/>
                <w:sz w:val="20"/>
                <w:szCs w:val="20"/>
              </w:rPr>
              <w:t>a GMO</w:t>
            </w:r>
            <w:r w:rsidRPr="00551427">
              <w:rPr>
                <w:rFonts w:ascii="Arial" w:hAnsi="Arial" w:cs="Arial"/>
                <w:sz w:val="20"/>
                <w:szCs w:val="20"/>
              </w:rPr>
              <w:t xml:space="preserve"> I am aware that I must put into place the appropriate responses to contain the release and I will inform the IBC as soon as practicable of any incidents, accidents or unintentional releases involving GMOs.</w:t>
            </w:r>
          </w:p>
        </w:tc>
      </w:tr>
      <w:tr w:rsidR="008C6209" w:rsidRPr="009409D4" w14:paraId="7810EDA8"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69AEF599" w14:textId="71B557DB" w:rsidR="00B34FF7" w:rsidRPr="00551427" w:rsidRDefault="008C6209" w:rsidP="0042772D">
            <w:pPr>
              <w:spacing w:before="80" w:after="80"/>
              <w:jc w:val="both"/>
              <w:rPr>
                <w:rFonts w:ascii="Arial" w:hAnsi="Arial" w:cs="Arial"/>
                <w:sz w:val="20"/>
                <w:szCs w:val="20"/>
              </w:rPr>
            </w:pPr>
            <w:r w:rsidRPr="00551427">
              <w:rPr>
                <w:rFonts w:ascii="Arial" w:hAnsi="Arial" w:cs="Arial"/>
                <w:sz w:val="20"/>
                <w:szCs w:val="20"/>
              </w:rPr>
              <w:t>I am aware that breaches of the legislation are serious matters and that penalties could include loss of OGTR Accreditation status for the organisation, imprisonment and/or substantial fines.</w:t>
            </w:r>
          </w:p>
        </w:tc>
      </w:tr>
      <w:tr w:rsidR="00CB65CC" w:rsidRPr="009409D4" w14:paraId="534555D8" w14:textId="77777777" w:rsidTr="007C3ED6">
        <w:trPr>
          <w:trHeight w:val="871"/>
        </w:trPr>
        <w:tc>
          <w:tcPr>
            <w:tcW w:w="698" w:type="pct"/>
            <w:gridSpan w:val="2"/>
            <w:tcBorders>
              <w:top w:val="single" w:sz="6" w:space="0" w:color="31849B"/>
              <w:left w:val="single" w:sz="6" w:space="0" w:color="31849B"/>
              <w:bottom w:val="single" w:sz="4" w:space="0" w:color="31849B"/>
              <w:right w:val="nil"/>
            </w:tcBorders>
          </w:tcPr>
          <w:p w14:paraId="3C7A48A2" w14:textId="77777777" w:rsidR="00CB65CC" w:rsidRPr="009409D4" w:rsidRDefault="00CB65CC">
            <w:pPr>
              <w:pStyle w:val="question"/>
              <w:rPr>
                <w:rStyle w:val="SubtleEmphasis"/>
                <w:rFonts w:ascii="Arial" w:hAnsi="Arial" w:cs="Arial"/>
                <w:i w:val="0"/>
              </w:rPr>
            </w:pPr>
            <w:r w:rsidRPr="009409D4">
              <w:rPr>
                <w:rStyle w:val="SubtleEmphasis"/>
                <w:rFonts w:ascii="Arial" w:hAnsi="Arial" w:cs="Arial"/>
                <w:i w:val="0"/>
              </w:rPr>
              <w:t>Name</w:t>
            </w:r>
          </w:p>
          <w:p w14:paraId="3A413968" w14:textId="77777777" w:rsidR="00CB65CC" w:rsidRPr="009409D4" w:rsidRDefault="00CB65CC">
            <w:pPr>
              <w:pStyle w:val="question"/>
              <w:rPr>
                <w:rStyle w:val="SubtleEmphasis"/>
                <w:rFonts w:ascii="Arial" w:hAnsi="Arial" w:cs="Arial"/>
                <w:i w:val="0"/>
              </w:rPr>
            </w:pPr>
          </w:p>
        </w:tc>
        <w:tc>
          <w:tcPr>
            <w:tcW w:w="1007" w:type="pct"/>
            <w:tcBorders>
              <w:top w:val="single" w:sz="6" w:space="0" w:color="31849B"/>
              <w:left w:val="nil"/>
              <w:bottom w:val="single" w:sz="4" w:space="0" w:color="31849B"/>
              <w:right w:val="single" w:sz="6" w:space="0" w:color="31849B"/>
            </w:tcBorders>
          </w:tcPr>
          <w:p w14:paraId="73441A5A" w14:textId="77777777" w:rsidR="00CB65CC" w:rsidRPr="009409D4" w:rsidRDefault="00CB65CC">
            <w:pPr>
              <w:pStyle w:val="question"/>
              <w:rPr>
                <w:rStyle w:val="SubtleEmphasis"/>
                <w:rFonts w:ascii="Arial" w:hAnsi="Arial" w:cs="Arial"/>
                <w:i w:val="0"/>
              </w:rPr>
            </w:pPr>
          </w:p>
        </w:tc>
        <w:tc>
          <w:tcPr>
            <w:tcW w:w="624" w:type="pct"/>
            <w:tcBorders>
              <w:top w:val="single" w:sz="6" w:space="0" w:color="31849B"/>
              <w:left w:val="single" w:sz="6" w:space="0" w:color="31849B"/>
              <w:bottom w:val="single" w:sz="4" w:space="0" w:color="31849B"/>
              <w:right w:val="nil"/>
            </w:tcBorders>
            <w:hideMark/>
          </w:tcPr>
          <w:p w14:paraId="16B3EB27" w14:textId="77777777" w:rsidR="00CB65CC" w:rsidRPr="009409D4" w:rsidRDefault="00CB65CC">
            <w:pPr>
              <w:pStyle w:val="question"/>
              <w:rPr>
                <w:rStyle w:val="SubtleEmphasis"/>
                <w:rFonts w:ascii="Arial" w:hAnsi="Arial" w:cs="Arial"/>
                <w:i w:val="0"/>
              </w:rPr>
            </w:pPr>
            <w:r w:rsidRPr="009409D4">
              <w:rPr>
                <w:rStyle w:val="SubtleEmphasis"/>
                <w:rFonts w:ascii="Arial" w:hAnsi="Arial" w:cs="Arial"/>
                <w:i w:val="0"/>
              </w:rPr>
              <w:t>Signature</w:t>
            </w:r>
          </w:p>
        </w:tc>
        <w:tc>
          <w:tcPr>
            <w:tcW w:w="1851" w:type="pct"/>
            <w:tcBorders>
              <w:top w:val="single" w:sz="6" w:space="0" w:color="31849B"/>
              <w:left w:val="nil"/>
              <w:bottom w:val="single" w:sz="4" w:space="0" w:color="31849B"/>
              <w:right w:val="single" w:sz="6" w:space="0" w:color="31849B"/>
            </w:tcBorders>
          </w:tcPr>
          <w:p w14:paraId="0F5105C5" w14:textId="77777777" w:rsidR="00CB65CC" w:rsidRPr="009409D4" w:rsidRDefault="00CB65CC">
            <w:pPr>
              <w:pStyle w:val="question"/>
              <w:rPr>
                <w:rStyle w:val="SubtleEmphasis"/>
                <w:rFonts w:ascii="Arial" w:hAnsi="Arial" w:cs="Arial"/>
                <w:i w:val="0"/>
              </w:rPr>
            </w:pPr>
          </w:p>
        </w:tc>
        <w:tc>
          <w:tcPr>
            <w:tcW w:w="820" w:type="pct"/>
            <w:tcBorders>
              <w:top w:val="single" w:sz="6" w:space="0" w:color="31849B"/>
              <w:left w:val="single" w:sz="6" w:space="0" w:color="31849B"/>
              <w:bottom w:val="single" w:sz="4" w:space="0" w:color="31849B"/>
              <w:right w:val="single" w:sz="6" w:space="0" w:color="31849B"/>
            </w:tcBorders>
            <w:hideMark/>
          </w:tcPr>
          <w:p w14:paraId="32571ECC" w14:textId="77777777" w:rsidR="00CB65CC" w:rsidRPr="009409D4" w:rsidRDefault="00CB65CC">
            <w:pPr>
              <w:pStyle w:val="question"/>
              <w:rPr>
                <w:rStyle w:val="SubtleEmphasis"/>
                <w:rFonts w:ascii="Arial" w:hAnsi="Arial" w:cs="Arial"/>
                <w:i w:val="0"/>
              </w:rPr>
            </w:pPr>
            <w:r w:rsidRPr="009409D4">
              <w:rPr>
                <w:rStyle w:val="SubtleEmphasis"/>
                <w:rFonts w:ascii="Arial" w:hAnsi="Arial" w:cs="Arial"/>
                <w:i w:val="0"/>
              </w:rPr>
              <w:t>Date</w:t>
            </w:r>
          </w:p>
        </w:tc>
      </w:tr>
    </w:tbl>
    <w:p w14:paraId="25FB223A" w14:textId="77777777" w:rsidR="00E221C6" w:rsidRDefault="00E221C6" w:rsidP="001C06E9">
      <w:pPr>
        <w:rPr>
          <w:rFonts w:ascii="Arial" w:hAnsi="Arial" w:cs="Arial"/>
        </w:rPr>
      </w:pPr>
    </w:p>
    <w:p w14:paraId="4D3C92F1" w14:textId="3A4E74A8" w:rsidR="001D2004" w:rsidRPr="00BC6FD1" w:rsidRDefault="001D2004" w:rsidP="001D2004">
      <w:pPr>
        <w:rPr>
          <w:rFonts w:ascii="Arial" w:hAnsi="Arial" w:cs="Arial"/>
          <w:sz w:val="24"/>
          <w:szCs w:val="24"/>
        </w:rPr>
      </w:pPr>
      <w:r w:rsidRPr="00BC6FD1">
        <w:rPr>
          <w:rFonts w:ascii="Arial" w:hAnsi="Arial" w:cs="Arial"/>
          <w:b/>
          <w:sz w:val="24"/>
          <w:szCs w:val="24"/>
        </w:rPr>
        <w:t xml:space="preserve">Please submit this application form to the IBC via email: </w:t>
      </w:r>
      <w:hyperlink r:id="rId25" w:history="1">
        <w:r w:rsidRPr="00BC6FD1">
          <w:rPr>
            <w:rStyle w:val="Hyperlink"/>
            <w:rFonts w:ascii="Arial" w:hAnsi="Arial" w:cs="Arial"/>
            <w:b/>
            <w:sz w:val="24"/>
            <w:szCs w:val="24"/>
          </w:rPr>
          <w:t>ibcadmin@flinders.edu.au</w:t>
        </w:r>
      </w:hyperlink>
      <w:r w:rsidRPr="00BC6FD1">
        <w:rPr>
          <w:rFonts w:ascii="Arial" w:hAnsi="Arial" w:cs="Arial"/>
          <w:sz w:val="24"/>
          <w:szCs w:val="24"/>
        </w:rPr>
        <w:t xml:space="preserve"> </w:t>
      </w:r>
    </w:p>
    <w:p w14:paraId="27DDF507" w14:textId="77777777" w:rsidR="001D2004" w:rsidRPr="00BC6FD1" w:rsidRDefault="001D2004" w:rsidP="001D2004">
      <w:pPr>
        <w:rPr>
          <w:rFonts w:ascii="Arial" w:hAnsi="Arial" w:cs="Arial"/>
          <w:b/>
          <w:i/>
          <w:color w:val="FF0000"/>
          <w:sz w:val="24"/>
          <w:szCs w:val="24"/>
        </w:rPr>
      </w:pPr>
      <w:r w:rsidRPr="00BC6FD1">
        <w:rPr>
          <w:rFonts w:ascii="Arial" w:hAnsi="Arial" w:cs="Arial"/>
          <w:b/>
          <w:i/>
          <w:color w:val="FF0000"/>
          <w:sz w:val="24"/>
          <w:szCs w:val="24"/>
        </w:rPr>
        <w:t xml:space="preserve">Please retain a copy of your completed application for your own records. </w:t>
      </w:r>
    </w:p>
    <w:p w14:paraId="090DE058" w14:textId="77777777" w:rsidR="002A4635" w:rsidRDefault="002A4635" w:rsidP="001D2004">
      <w:pPr>
        <w:rPr>
          <w:rFonts w:ascii="Times New Roman" w:hAnsi="Times New Roman" w:cs="Times New Roman"/>
          <w:b/>
          <w:i/>
          <w:color w:val="FF0000"/>
          <w:sz w:val="24"/>
          <w:szCs w:val="24"/>
        </w:rPr>
        <w:sectPr w:rsidR="002A4635" w:rsidSect="00721B07">
          <w:pgSz w:w="11906" w:h="16838"/>
          <w:pgMar w:top="720" w:right="720" w:bottom="720" w:left="720" w:header="708" w:footer="708" w:gutter="0"/>
          <w:cols w:space="708"/>
          <w:titlePg/>
          <w:docGrid w:linePitch="360"/>
        </w:sectPr>
      </w:pPr>
    </w:p>
    <w:p w14:paraId="7464386D" w14:textId="77777777" w:rsidR="00782F32" w:rsidRDefault="00F000FB" w:rsidP="00782F32">
      <w:pPr>
        <w:pStyle w:val="Heading1"/>
      </w:pPr>
      <w:bookmarkStart w:id="91" w:name="_APPENDIX_1:_List"/>
      <w:bookmarkStart w:id="92" w:name="_Ref464468204"/>
      <w:bookmarkEnd w:id="91"/>
      <w:r>
        <w:lastRenderedPageBreak/>
        <w:t xml:space="preserve">APPENDIX 1: </w:t>
      </w:r>
      <w:bookmarkStart w:id="93" w:name="_APPENDIX_2_–"/>
      <w:bookmarkEnd w:id="93"/>
      <w:bookmarkEnd w:id="92"/>
      <w:r w:rsidR="00782F32">
        <w:t>– Approvals/Notifications/Compliance Checklist</w:t>
      </w:r>
    </w:p>
    <w:tbl>
      <w:tblPr>
        <w:tblW w:w="5159"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0A3408" w:rsidRPr="009409D4" w14:paraId="7AFA6EE3" w14:textId="77777777" w:rsidTr="005044A6">
        <w:trPr>
          <w:tblHeader/>
        </w:trPr>
        <w:tc>
          <w:tcPr>
            <w:tcW w:w="5000" w:type="pct"/>
            <w:tcBorders>
              <w:bottom w:val="single" w:sz="4" w:space="0" w:color="auto"/>
            </w:tcBorders>
            <w:shd w:val="clear" w:color="auto" w:fill="F1F5F9"/>
            <w:tcMar>
              <w:top w:w="0" w:type="dxa"/>
              <w:left w:w="40" w:type="dxa"/>
              <w:bottom w:w="0" w:type="dxa"/>
              <w:right w:w="40" w:type="dxa"/>
            </w:tcMar>
            <w:hideMark/>
          </w:tcPr>
          <w:p w14:paraId="43D5B119" w14:textId="77777777" w:rsidR="006D31C9" w:rsidRDefault="00954D96" w:rsidP="00137794">
            <w:pPr>
              <w:pStyle w:val="question"/>
              <w:ind w:left="68"/>
              <w:rPr>
                <w:rFonts w:ascii="Arial" w:hAnsi="Arial" w:cs="Arial"/>
              </w:rPr>
            </w:pPr>
            <w:r w:rsidRPr="00954D96">
              <w:rPr>
                <w:rFonts w:ascii="Arial" w:hAnsi="Arial" w:cs="Arial"/>
              </w:rPr>
              <w:t xml:space="preserve">Note that if </w:t>
            </w:r>
            <w:proofErr w:type="spellStart"/>
            <w:r w:rsidRPr="00954D96">
              <w:rPr>
                <w:rFonts w:ascii="Arial" w:hAnsi="Arial" w:cs="Arial"/>
              </w:rPr>
              <w:t>your</w:t>
            </w:r>
            <w:proofErr w:type="spellEnd"/>
            <w:r w:rsidRPr="00954D96">
              <w:rPr>
                <w:rFonts w:ascii="Arial" w:hAnsi="Arial" w:cs="Arial"/>
              </w:rPr>
              <w:t xml:space="preserve"> dealing involves any of the following, you must also carry out the action required. </w:t>
            </w:r>
          </w:p>
          <w:p w14:paraId="77F7DD87" w14:textId="77777777" w:rsidR="000A3408" w:rsidRPr="006D1064" w:rsidRDefault="00954D96" w:rsidP="00137794">
            <w:pPr>
              <w:pStyle w:val="question"/>
              <w:ind w:left="68"/>
              <w:rPr>
                <w:rStyle w:val="SubtleEmphasis"/>
                <w:rFonts w:ascii="Arial" w:hAnsi="Arial" w:cs="Arial"/>
                <w:i w:val="0"/>
                <w:szCs w:val="18"/>
              </w:rPr>
            </w:pPr>
            <w:r w:rsidRPr="00954D96">
              <w:rPr>
                <w:rFonts w:ascii="Arial" w:hAnsi="Arial" w:cs="Arial"/>
                <w:b/>
                <w:color w:val="FF0000"/>
              </w:rPr>
              <w:t>Where approval is required, it is your responsibility to obtain that approval.</w:t>
            </w:r>
            <w:r w:rsidRPr="00954D96">
              <w:rPr>
                <w:rFonts w:ascii="Arial" w:hAnsi="Arial" w:cs="Arial"/>
              </w:rPr>
              <w:t xml:space="preserve"> </w:t>
            </w:r>
          </w:p>
        </w:tc>
      </w:tr>
    </w:tbl>
    <w:tbl>
      <w:tblPr>
        <w:tblStyle w:val="TableGrid"/>
        <w:tblW w:w="10627" w:type="dxa"/>
        <w:tblLook w:val="04A0" w:firstRow="1" w:lastRow="0" w:firstColumn="1" w:lastColumn="0" w:noHBand="0" w:noVBand="1"/>
      </w:tblPr>
      <w:tblGrid>
        <w:gridCol w:w="3369"/>
        <w:gridCol w:w="7258"/>
      </w:tblGrid>
      <w:tr w:rsidR="00954D96" w14:paraId="18EA72C6" w14:textId="77777777" w:rsidTr="00705A25">
        <w:tc>
          <w:tcPr>
            <w:tcW w:w="3369" w:type="dxa"/>
            <w:shd w:val="clear" w:color="auto" w:fill="F2F2F2" w:themeFill="background1" w:themeFillShade="F2"/>
          </w:tcPr>
          <w:p w14:paraId="747CFB90" w14:textId="77777777" w:rsidR="00954D96" w:rsidRPr="00137794" w:rsidRDefault="005044A6" w:rsidP="00137794">
            <w:pPr>
              <w:jc w:val="center"/>
              <w:rPr>
                <w:rFonts w:ascii="Arial Black" w:hAnsi="Arial Black" w:cs="Arial"/>
                <w:b/>
                <w:szCs w:val="20"/>
              </w:rPr>
            </w:pPr>
            <w:r w:rsidRPr="00137794">
              <w:rPr>
                <w:rFonts w:ascii="Arial Black" w:hAnsi="Arial Black" w:cs="Arial"/>
                <w:b/>
                <w:szCs w:val="20"/>
              </w:rPr>
              <w:t>Does the dealing involve:</w:t>
            </w:r>
          </w:p>
        </w:tc>
        <w:tc>
          <w:tcPr>
            <w:tcW w:w="7258" w:type="dxa"/>
            <w:shd w:val="clear" w:color="auto" w:fill="F2F2F2" w:themeFill="background1" w:themeFillShade="F2"/>
          </w:tcPr>
          <w:p w14:paraId="79CBC250" w14:textId="77777777" w:rsidR="00954D96" w:rsidRPr="00137794" w:rsidRDefault="00954D96" w:rsidP="00137794">
            <w:pPr>
              <w:jc w:val="center"/>
              <w:rPr>
                <w:rFonts w:ascii="Arial Black" w:hAnsi="Arial Black" w:cs="Arial"/>
                <w:b/>
                <w:szCs w:val="20"/>
              </w:rPr>
            </w:pPr>
            <w:r w:rsidRPr="00137794">
              <w:rPr>
                <w:rFonts w:ascii="Arial Black" w:hAnsi="Arial Black" w:cs="Arial"/>
                <w:b/>
                <w:szCs w:val="20"/>
              </w:rPr>
              <w:t>Action required</w:t>
            </w:r>
            <w:r w:rsidR="005044A6" w:rsidRPr="00137794">
              <w:rPr>
                <w:rFonts w:ascii="Arial Black" w:hAnsi="Arial Black" w:cs="Arial"/>
                <w:b/>
                <w:szCs w:val="20"/>
              </w:rPr>
              <w:t>:</w:t>
            </w:r>
          </w:p>
        </w:tc>
      </w:tr>
      <w:tr w:rsidR="00954D96" w14:paraId="65602845" w14:textId="77777777" w:rsidTr="00705A25">
        <w:tc>
          <w:tcPr>
            <w:tcW w:w="3369" w:type="dxa"/>
          </w:tcPr>
          <w:p w14:paraId="7541C535" w14:textId="77777777" w:rsidR="00754AC8" w:rsidRDefault="00754AC8" w:rsidP="001C06E9">
            <w:pPr>
              <w:rPr>
                <w:rFonts w:ascii="Arial" w:hAnsi="Arial" w:cs="Arial"/>
                <w:b/>
                <w:sz w:val="20"/>
                <w:szCs w:val="20"/>
              </w:rPr>
            </w:pPr>
          </w:p>
          <w:p w14:paraId="773773B1"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Animals, animal tissues or animal cells? </w:t>
            </w:r>
          </w:p>
          <w:p w14:paraId="255E4DCE" w14:textId="77777777" w:rsidR="00954D96" w:rsidRPr="005044A6" w:rsidRDefault="00954D96" w:rsidP="001C06E9">
            <w:pPr>
              <w:rPr>
                <w:rFonts w:ascii="Arial" w:hAnsi="Arial" w:cs="Arial"/>
                <w:b/>
                <w:sz w:val="20"/>
                <w:szCs w:val="20"/>
              </w:rPr>
            </w:pPr>
          </w:p>
          <w:p w14:paraId="2DDB9F18" w14:textId="77777777" w:rsidR="001A7C21" w:rsidRPr="005044A6" w:rsidRDefault="001A7C21" w:rsidP="001C06E9">
            <w:pPr>
              <w:rPr>
                <w:rFonts w:ascii="Arial" w:hAnsi="Arial" w:cs="Arial"/>
                <w:b/>
                <w:sz w:val="20"/>
                <w:szCs w:val="20"/>
              </w:rPr>
            </w:pPr>
          </w:p>
          <w:p w14:paraId="5D732B97" w14:textId="77777777" w:rsidR="00954D96" w:rsidRPr="005044A6" w:rsidRDefault="00954D96" w:rsidP="001C06E9">
            <w:pPr>
              <w:rPr>
                <w:rFonts w:ascii="Arial" w:hAnsi="Arial" w:cs="Arial"/>
                <w:b/>
                <w:sz w:val="20"/>
                <w:szCs w:val="20"/>
              </w:rPr>
            </w:pPr>
          </w:p>
        </w:tc>
        <w:tc>
          <w:tcPr>
            <w:tcW w:w="7258" w:type="dxa"/>
          </w:tcPr>
          <w:p w14:paraId="265C31D3" w14:textId="77777777" w:rsidR="003A6BAA" w:rsidRPr="004B2687" w:rsidRDefault="003A6BAA" w:rsidP="00602844">
            <w:pPr>
              <w:spacing w:before="120"/>
              <w:rPr>
                <w:rFonts w:ascii="Arial" w:hAnsi="Arial" w:cs="Arial"/>
                <w:b/>
                <w:sz w:val="20"/>
                <w:szCs w:val="20"/>
              </w:rPr>
            </w:pPr>
            <w:r w:rsidRPr="004B2687">
              <w:rPr>
                <w:rFonts w:ascii="Arial" w:hAnsi="Arial" w:cs="Arial"/>
                <w:b/>
                <w:sz w:val="20"/>
                <w:szCs w:val="20"/>
              </w:rPr>
              <w:t xml:space="preserve">You must obtain approval from an Animal Welfare Committee. </w:t>
            </w:r>
          </w:p>
          <w:p w14:paraId="39F029B2" w14:textId="77777777" w:rsidR="003A6BAA" w:rsidRPr="004B2687" w:rsidRDefault="003A6BAA" w:rsidP="001C06E9">
            <w:pPr>
              <w:rPr>
                <w:rFonts w:ascii="Arial" w:hAnsi="Arial" w:cs="Arial"/>
                <w:sz w:val="20"/>
                <w:szCs w:val="20"/>
              </w:rPr>
            </w:pPr>
          </w:p>
          <w:p w14:paraId="4D7C546D" w14:textId="77777777" w:rsidR="00954D96" w:rsidRPr="00F26D51" w:rsidRDefault="003A6BAA" w:rsidP="001C06E9">
            <w:pPr>
              <w:rPr>
                <w:rFonts w:ascii="Arial" w:hAnsi="Arial" w:cs="Arial"/>
                <w:sz w:val="20"/>
                <w:szCs w:val="20"/>
              </w:rPr>
            </w:pPr>
            <w:r w:rsidRPr="00F26D51">
              <w:rPr>
                <w:rFonts w:ascii="Arial" w:hAnsi="Arial" w:cs="Arial"/>
                <w:sz w:val="20"/>
                <w:szCs w:val="20"/>
              </w:rPr>
              <w:t xml:space="preserve">At Flinders: </w:t>
            </w:r>
          </w:p>
          <w:p w14:paraId="35BFAD5E" w14:textId="7C043F1D" w:rsidR="003A6BAA" w:rsidRPr="00F26D51" w:rsidRDefault="00CB4308" w:rsidP="001C06E9">
            <w:pPr>
              <w:rPr>
                <w:rFonts w:ascii="Arial" w:hAnsi="Arial" w:cs="Arial"/>
                <w:sz w:val="20"/>
                <w:szCs w:val="20"/>
              </w:rPr>
            </w:pPr>
            <w:hyperlink r:id="rId26" w:history="1">
              <w:r w:rsidR="00F26D51" w:rsidRPr="00F26D51">
                <w:rPr>
                  <w:rStyle w:val="Hyperlink"/>
                  <w:rFonts w:ascii="Arial" w:hAnsi="Arial" w:cs="Arial"/>
                  <w:sz w:val="20"/>
                  <w:szCs w:val="20"/>
                </w:rPr>
                <w:t>https://staff.flinders.edu.au/research/integrity/animal-ethics</w:t>
              </w:r>
            </w:hyperlink>
          </w:p>
          <w:p w14:paraId="156ACBD6" w14:textId="77777777" w:rsidR="003A6BAA" w:rsidRPr="00F26D51" w:rsidRDefault="003A6BAA" w:rsidP="001C06E9">
            <w:pPr>
              <w:rPr>
                <w:rFonts w:ascii="Arial" w:hAnsi="Arial" w:cs="Arial"/>
                <w:sz w:val="20"/>
                <w:szCs w:val="20"/>
              </w:rPr>
            </w:pPr>
          </w:p>
          <w:p w14:paraId="3D1A9EAB" w14:textId="33AE6D32" w:rsidR="003A6BAA" w:rsidRPr="00F26D51" w:rsidRDefault="00F26D51" w:rsidP="001C06E9">
            <w:pPr>
              <w:rPr>
                <w:rFonts w:ascii="Arial" w:hAnsi="Arial" w:cs="Arial"/>
                <w:sz w:val="20"/>
                <w:szCs w:val="20"/>
              </w:rPr>
            </w:pPr>
            <w:r w:rsidRPr="005E44DF">
              <w:rPr>
                <w:rFonts w:ascii="Arial" w:hAnsi="Arial" w:cs="Arial"/>
                <w:sz w:val="20"/>
                <w:szCs w:val="20"/>
              </w:rPr>
              <w:t>Animal Ethics</w:t>
            </w:r>
            <w:r w:rsidR="003A6BAA" w:rsidRPr="005E44DF">
              <w:rPr>
                <w:rFonts w:ascii="Arial" w:hAnsi="Arial" w:cs="Arial"/>
                <w:sz w:val="20"/>
                <w:szCs w:val="20"/>
              </w:rPr>
              <w:t xml:space="preserve"> Officer</w:t>
            </w:r>
            <w:r w:rsidR="003A6BAA" w:rsidRPr="00F26D51">
              <w:rPr>
                <w:rFonts w:ascii="Arial" w:hAnsi="Arial" w:cs="Arial"/>
                <w:sz w:val="20"/>
                <w:szCs w:val="20"/>
              </w:rPr>
              <w:t xml:space="preserve"> telephone: 8201 5962</w:t>
            </w:r>
          </w:p>
          <w:p w14:paraId="4145DC5D" w14:textId="77777777" w:rsidR="003A6BAA" w:rsidRPr="00F26D51" w:rsidRDefault="003A6BAA" w:rsidP="001C06E9">
            <w:pPr>
              <w:rPr>
                <w:rFonts w:ascii="Arial" w:hAnsi="Arial" w:cs="Arial"/>
                <w:sz w:val="20"/>
                <w:szCs w:val="20"/>
              </w:rPr>
            </w:pPr>
            <w:r w:rsidRPr="00F26D51">
              <w:rPr>
                <w:rFonts w:ascii="Arial" w:hAnsi="Arial" w:cs="Arial"/>
                <w:sz w:val="20"/>
                <w:szCs w:val="20"/>
              </w:rPr>
              <w:t xml:space="preserve">Email: </w:t>
            </w:r>
            <w:hyperlink r:id="rId27" w:history="1">
              <w:r w:rsidRPr="00F26D51">
                <w:rPr>
                  <w:rStyle w:val="Hyperlink"/>
                  <w:rFonts w:ascii="Arial" w:hAnsi="Arial" w:cs="Arial"/>
                  <w:sz w:val="20"/>
                  <w:szCs w:val="20"/>
                </w:rPr>
                <w:t>animal.welfare@flinders.edu.au</w:t>
              </w:r>
            </w:hyperlink>
          </w:p>
          <w:p w14:paraId="3023B83F" w14:textId="77777777" w:rsidR="003A6BAA" w:rsidRPr="004B2687" w:rsidRDefault="003A6BAA" w:rsidP="001C06E9">
            <w:pPr>
              <w:rPr>
                <w:rFonts w:ascii="Arial" w:hAnsi="Arial" w:cs="Arial"/>
                <w:sz w:val="20"/>
                <w:szCs w:val="20"/>
              </w:rPr>
            </w:pPr>
          </w:p>
        </w:tc>
      </w:tr>
      <w:tr w:rsidR="00954D96" w14:paraId="7ABCAF00" w14:textId="77777777" w:rsidTr="00705A25">
        <w:tc>
          <w:tcPr>
            <w:tcW w:w="3369" w:type="dxa"/>
          </w:tcPr>
          <w:p w14:paraId="34F5C1AC" w14:textId="77777777" w:rsidR="00754AC8" w:rsidRDefault="00754AC8" w:rsidP="001C06E9">
            <w:pPr>
              <w:rPr>
                <w:rFonts w:ascii="Arial" w:hAnsi="Arial" w:cs="Arial"/>
                <w:b/>
                <w:sz w:val="20"/>
                <w:szCs w:val="20"/>
              </w:rPr>
            </w:pPr>
          </w:p>
          <w:p w14:paraId="5313BED2"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Human subjects, tissues, body products or personal information? </w:t>
            </w:r>
          </w:p>
          <w:p w14:paraId="378C683D" w14:textId="77777777" w:rsidR="00954D96" w:rsidRPr="005044A6" w:rsidRDefault="00954D96" w:rsidP="001C06E9">
            <w:pPr>
              <w:rPr>
                <w:rFonts w:ascii="Arial" w:hAnsi="Arial" w:cs="Arial"/>
                <w:b/>
                <w:sz w:val="20"/>
                <w:szCs w:val="20"/>
              </w:rPr>
            </w:pPr>
          </w:p>
          <w:p w14:paraId="2087BFDB" w14:textId="77777777" w:rsidR="001A7C21" w:rsidRPr="005044A6" w:rsidRDefault="001A7C21" w:rsidP="001C06E9">
            <w:pPr>
              <w:rPr>
                <w:rFonts w:ascii="Arial" w:hAnsi="Arial" w:cs="Arial"/>
                <w:b/>
                <w:sz w:val="20"/>
                <w:szCs w:val="20"/>
              </w:rPr>
            </w:pPr>
          </w:p>
          <w:p w14:paraId="12D80A48" w14:textId="77777777" w:rsidR="00954D96" w:rsidRPr="005044A6" w:rsidRDefault="00954D96" w:rsidP="001C06E9">
            <w:pPr>
              <w:rPr>
                <w:rFonts w:ascii="Arial" w:hAnsi="Arial" w:cs="Arial"/>
                <w:b/>
                <w:sz w:val="20"/>
                <w:szCs w:val="20"/>
              </w:rPr>
            </w:pPr>
          </w:p>
        </w:tc>
        <w:tc>
          <w:tcPr>
            <w:tcW w:w="7258" w:type="dxa"/>
          </w:tcPr>
          <w:p w14:paraId="050F17D8" w14:textId="77777777" w:rsidR="00954D96" w:rsidRPr="004B2687" w:rsidRDefault="003A6BAA" w:rsidP="00602844">
            <w:pPr>
              <w:spacing w:before="120"/>
              <w:rPr>
                <w:rFonts w:ascii="Arial" w:hAnsi="Arial" w:cs="Arial"/>
                <w:b/>
                <w:sz w:val="20"/>
                <w:szCs w:val="20"/>
              </w:rPr>
            </w:pPr>
            <w:r w:rsidRPr="004B2687">
              <w:rPr>
                <w:rFonts w:ascii="Arial" w:hAnsi="Arial" w:cs="Arial"/>
                <w:b/>
                <w:sz w:val="20"/>
                <w:szCs w:val="20"/>
              </w:rPr>
              <w:t xml:space="preserve">You must obtain approval from a Human Research Ethics Committee. </w:t>
            </w:r>
          </w:p>
          <w:p w14:paraId="2F1268FA" w14:textId="77777777" w:rsidR="003A6BAA" w:rsidRPr="004B2687" w:rsidRDefault="003A6BAA" w:rsidP="001C06E9">
            <w:pPr>
              <w:rPr>
                <w:rFonts w:ascii="Arial" w:hAnsi="Arial" w:cs="Arial"/>
                <w:sz w:val="20"/>
                <w:szCs w:val="20"/>
              </w:rPr>
            </w:pPr>
          </w:p>
          <w:p w14:paraId="7051F870" w14:textId="77777777" w:rsidR="003A6BAA" w:rsidRPr="004B2687" w:rsidRDefault="003A6BAA" w:rsidP="001C06E9">
            <w:pPr>
              <w:rPr>
                <w:rFonts w:ascii="Arial" w:hAnsi="Arial" w:cs="Arial"/>
                <w:sz w:val="20"/>
                <w:szCs w:val="20"/>
              </w:rPr>
            </w:pPr>
            <w:r w:rsidRPr="004B2687">
              <w:rPr>
                <w:rFonts w:ascii="Arial" w:hAnsi="Arial" w:cs="Arial"/>
                <w:sz w:val="20"/>
                <w:szCs w:val="20"/>
              </w:rPr>
              <w:t>At Flinders:</w:t>
            </w:r>
          </w:p>
          <w:p w14:paraId="13B4D4AE" w14:textId="77777777" w:rsidR="003A6BAA" w:rsidRPr="004B2687" w:rsidRDefault="00CB4308" w:rsidP="001C06E9">
            <w:pPr>
              <w:rPr>
                <w:rFonts w:ascii="Arial" w:hAnsi="Arial" w:cs="Arial"/>
                <w:sz w:val="20"/>
                <w:szCs w:val="20"/>
              </w:rPr>
            </w:pPr>
            <w:hyperlink r:id="rId28" w:history="1">
              <w:r w:rsidR="003A6BAA" w:rsidRPr="00F26D51">
                <w:rPr>
                  <w:rStyle w:val="Hyperlink"/>
                  <w:rFonts w:ascii="Arial" w:hAnsi="Arial" w:cs="Arial"/>
                  <w:sz w:val="20"/>
                  <w:szCs w:val="20"/>
                </w:rPr>
                <w:t>Southern Adelaide Clinical Human Research Ethics Committee</w:t>
              </w:r>
            </w:hyperlink>
          </w:p>
          <w:p w14:paraId="602807B6" w14:textId="5A35E74E" w:rsidR="003A6BAA" w:rsidRPr="004B2687" w:rsidRDefault="003A6BAA" w:rsidP="00F26D51">
            <w:pPr>
              <w:rPr>
                <w:rFonts w:ascii="Arial" w:hAnsi="Arial" w:cs="Arial"/>
                <w:sz w:val="20"/>
                <w:szCs w:val="20"/>
              </w:rPr>
            </w:pPr>
            <w:r w:rsidRPr="004B2687">
              <w:rPr>
                <w:rFonts w:ascii="Arial" w:hAnsi="Arial" w:cs="Arial"/>
                <w:sz w:val="20"/>
                <w:szCs w:val="20"/>
              </w:rPr>
              <w:t xml:space="preserve">Email: </w:t>
            </w:r>
            <w:hyperlink r:id="rId29" w:history="1">
              <w:proofErr w:type="spellStart"/>
              <w:proofErr w:type="gramStart"/>
              <w:r w:rsidR="00F26D51">
                <w:rPr>
                  <w:rStyle w:val="Hyperlink"/>
                  <w:rFonts w:ascii="Arial" w:hAnsi="Arial" w:cs="Arial"/>
                  <w:sz w:val="20"/>
                  <w:szCs w:val="20"/>
                </w:rPr>
                <w:t>Health:SALHNofficeforresearch@sa.gov.au</w:t>
              </w:r>
              <w:proofErr w:type="spellEnd"/>
              <w:proofErr w:type="gramEnd"/>
            </w:hyperlink>
          </w:p>
        </w:tc>
      </w:tr>
      <w:tr w:rsidR="00954D96" w14:paraId="30FA485A" w14:textId="77777777" w:rsidTr="00705A25">
        <w:tc>
          <w:tcPr>
            <w:tcW w:w="3369" w:type="dxa"/>
          </w:tcPr>
          <w:p w14:paraId="339283B1" w14:textId="77777777" w:rsidR="00754AC8" w:rsidRDefault="00754AC8" w:rsidP="001C06E9">
            <w:pPr>
              <w:rPr>
                <w:rFonts w:ascii="Arial" w:hAnsi="Arial" w:cs="Arial"/>
                <w:b/>
                <w:sz w:val="20"/>
                <w:szCs w:val="20"/>
              </w:rPr>
            </w:pPr>
          </w:p>
          <w:p w14:paraId="16D2FE56"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Radioactive substances or ionizing radiation? </w:t>
            </w:r>
          </w:p>
          <w:p w14:paraId="3773E556" w14:textId="77777777" w:rsidR="00954D96" w:rsidRPr="005044A6" w:rsidRDefault="00954D96" w:rsidP="001C06E9">
            <w:pPr>
              <w:rPr>
                <w:rFonts w:ascii="Arial" w:hAnsi="Arial" w:cs="Arial"/>
                <w:b/>
                <w:sz w:val="20"/>
                <w:szCs w:val="20"/>
              </w:rPr>
            </w:pPr>
          </w:p>
        </w:tc>
        <w:tc>
          <w:tcPr>
            <w:tcW w:w="7258" w:type="dxa"/>
          </w:tcPr>
          <w:p w14:paraId="7431E1A4" w14:textId="77777777" w:rsidR="00954D96" w:rsidRPr="004B2687" w:rsidRDefault="00202C79" w:rsidP="00602844">
            <w:pPr>
              <w:spacing w:before="120"/>
              <w:rPr>
                <w:rFonts w:ascii="Arial" w:hAnsi="Arial" w:cs="Arial"/>
                <w:b/>
                <w:sz w:val="20"/>
                <w:szCs w:val="20"/>
              </w:rPr>
            </w:pPr>
            <w:r w:rsidRPr="004B2687">
              <w:rPr>
                <w:rFonts w:ascii="Arial" w:hAnsi="Arial" w:cs="Arial"/>
                <w:b/>
                <w:sz w:val="20"/>
                <w:szCs w:val="20"/>
              </w:rPr>
              <w:t xml:space="preserve">At Flinders you must notify the Radiation Safety Officer: </w:t>
            </w:r>
          </w:p>
          <w:p w14:paraId="76D05282" w14:textId="706625A3" w:rsidR="00202C79" w:rsidRPr="004B2687" w:rsidRDefault="00CB4308" w:rsidP="00F26D51">
            <w:pPr>
              <w:rPr>
                <w:rFonts w:ascii="Arial" w:hAnsi="Arial" w:cs="Arial"/>
                <w:sz w:val="20"/>
                <w:szCs w:val="20"/>
              </w:rPr>
            </w:pPr>
            <w:hyperlink r:id="rId30" w:history="1">
              <w:r w:rsidR="00F26D51" w:rsidRPr="00F26D51">
                <w:rPr>
                  <w:rStyle w:val="Hyperlink"/>
                  <w:rFonts w:ascii="Arial" w:hAnsi="Arial" w:cs="Arial"/>
                  <w:sz w:val="20"/>
                  <w:szCs w:val="20"/>
                </w:rPr>
                <w:t>https://staff.flinders.edu.au/workplace-support/whs/contact-whs</w:t>
              </w:r>
            </w:hyperlink>
          </w:p>
        </w:tc>
      </w:tr>
      <w:tr w:rsidR="00954D96" w14:paraId="731DBE36" w14:textId="77777777" w:rsidTr="00705A25">
        <w:tc>
          <w:tcPr>
            <w:tcW w:w="3369" w:type="dxa"/>
          </w:tcPr>
          <w:p w14:paraId="62CDEA2F" w14:textId="77777777" w:rsidR="00754AC8" w:rsidRDefault="00754AC8" w:rsidP="001C06E9">
            <w:pPr>
              <w:rPr>
                <w:rFonts w:ascii="Arial" w:hAnsi="Arial" w:cs="Arial"/>
                <w:b/>
                <w:sz w:val="20"/>
                <w:szCs w:val="20"/>
              </w:rPr>
            </w:pPr>
          </w:p>
          <w:p w14:paraId="109DFC1F" w14:textId="77777777" w:rsidR="00954D96" w:rsidRPr="005044A6" w:rsidRDefault="00954D96" w:rsidP="001C06E9">
            <w:pPr>
              <w:rPr>
                <w:rFonts w:ascii="Arial" w:hAnsi="Arial" w:cs="Arial"/>
                <w:b/>
                <w:sz w:val="20"/>
                <w:szCs w:val="20"/>
              </w:rPr>
            </w:pPr>
            <w:r w:rsidRPr="005044A6">
              <w:rPr>
                <w:rFonts w:ascii="Arial" w:hAnsi="Arial" w:cs="Arial"/>
                <w:b/>
                <w:sz w:val="20"/>
                <w:szCs w:val="20"/>
              </w:rPr>
              <w:t>Carcinogenic substances (scheduled)?</w:t>
            </w:r>
          </w:p>
          <w:p w14:paraId="17DDEC15" w14:textId="77777777" w:rsidR="00954D96" w:rsidRPr="005044A6" w:rsidRDefault="00954D96" w:rsidP="001C06E9">
            <w:pPr>
              <w:rPr>
                <w:rFonts w:ascii="Arial" w:hAnsi="Arial" w:cs="Arial"/>
                <w:b/>
                <w:sz w:val="20"/>
                <w:szCs w:val="20"/>
              </w:rPr>
            </w:pPr>
          </w:p>
          <w:p w14:paraId="37B6ABA9" w14:textId="77777777" w:rsidR="001A7C21" w:rsidRPr="005044A6" w:rsidRDefault="001A7C21" w:rsidP="001C06E9">
            <w:pPr>
              <w:rPr>
                <w:rFonts w:ascii="Arial" w:hAnsi="Arial" w:cs="Arial"/>
                <w:b/>
                <w:sz w:val="20"/>
                <w:szCs w:val="20"/>
              </w:rPr>
            </w:pPr>
          </w:p>
          <w:p w14:paraId="75E4378D" w14:textId="77777777" w:rsidR="00954D96" w:rsidRPr="005044A6" w:rsidRDefault="00954D96" w:rsidP="001C06E9">
            <w:pPr>
              <w:rPr>
                <w:rFonts w:ascii="Arial" w:hAnsi="Arial" w:cs="Arial"/>
                <w:b/>
                <w:sz w:val="20"/>
                <w:szCs w:val="20"/>
              </w:rPr>
            </w:pPr>
          </w:p>
        </w:tc>
        <w:tc>
          <w:tcPr>
            <w:tcW w:w="7258" w:type="dxa"/>
          </w:tcPr>
          <w:p w14:paraId="4F340F29" w14:textId="77777777" w:rsidR="00954D96" w:rsidRPr="004B2687" w:rsidRDefault="00602844" w:rsidP="001353D0">
            <w:pPr>
              <w:spacing w:before="120"/>
              <w:rPr>
                <w:rFonts w:ascii="Arial" w:hAnsi="Arial" w:cs="Arial"/>
                <w:b/>
                <w:sz w:val="20"/>
                <w:szCs w:val="20"/>
              </w:rPr>
            </w:pPr>
            <w:r w:rsidRPr="004B2687">
              <w:rPr>
                <w:rFonts w:ascii="Arial" w:hAnsi="Arial" w:cs="Arial"/>
                <w:b/>
                <w:sz w:val="20"/>
                <w:szCs w:val="20"/>
              </w:rPr>
              <w:t xml:space="preserve">You must follow the </w:t>
            </w:r>
            <w:r w:rsidRPr="004B2687">
              <w:rPr>
                <w:rFonts w:ascii="Arial" w:hAnsi="Arial" w:cs="Arial"/>
                <w:b/>
                <w:i/>
                <w:sz w:val="20"/>
                <w:szCs w:val="20"/>
              </w:rPr>
              <w:t>Managing Risks of Hazardous Chemicals in the Workplace Code of Practice</w:t>
            </w:r>
            <w:r w:rsidRPr="004B2687">
              <w:rPr>
                <w:rFonts w:ascii="Arial" w:hAnsi="Arial" w:cs="Arial"/>
                <w:b/>
                <w:sz w:val="20"/>
                <w:szCs w:val="20"/>
              </w:rPr>
              <w:t xml:space="preserve">. </w:t>
            </w:r>
          </w:p>
          <w:p w14:paraId="1B368A50" w14:textId="77777777" w:rsidR="00602844" w:rsidRPr="004B2687" w:rsidRDefault="00602844" w:rsidP="001C06E9">
            <w:pPr>
              <w:rPr>
                <w:rFonts w:ascii="Arial" w:hAnsi="Arial" w:cs="Arial"/>
                <w:sz w:val="20"/>
                <w:szCs w:val="20"/>
              </w:rPr>
            </w:pPr>
          </w:p>
          <w:p w14:paraId="1664E08D" w14:textId="77777777" w:rsidR="00602844" w:rsidRPr="004B2687" w:rsidRDefault="00602844" w:rsidP="001C06E9">
            <w:pPr>
              <w:rPr>
                <w:rFonts w:ascii="Arial" w:hAnsi="Arial" w:cs="Arial"/>
                <w:sz w:val="20"/>
                <w:szCs w:val="20"/>
              </w:rPr>
            </w:pPr>
            <w:r w:rsidRPr="004B2687">
              <w:rPr>
                <w:rFonts w:ascii="Arial" w:hAnsi="Arial" w:cs="Arial"/>
                <w:sz w:val="20"/>
                <w:szCs w:val="20"/>
              </w:rPr>
              <w:t>At Flinders</w:t>
            </w:r>
            <w:r w:rsidR="00A248EF" w:rsidRPr="004B2687">
              <w:rPr>
                <w:rFonts w:ascii="Arial" w:hAnsi="Arial" w:cs="Arial"/>
                <w:sz w:val="20"/>
                <w:szCs w:val="20"/>
              </w:rPr>
              <w:t xml:space="preserve">, contact </w:t>
            </w:r>
            <w:r w:rsidRPr="004B2687">
              <w:rPr>
                <w:rFonts w:ascii="Arial" w:hAnsi="Arial" w:cs="Arial"/>
                <w:sz w:val="20"/>
                <w:szCs w:val="20"/>
              </w:rPr>
              <w:t>the Work Health &amp; Safety Unit</w:t>
            </w:r>
            <w:r w:rsidR="001353D0" w:rsidRPr="004B2687">
              <w:rPr>
                <w:rFonts w:ascii="Arial" w:hAnsi="Arial" w:cs="Arial"/>
                <w:sz w:val="20"/>
                <w:szCs w:val="20"/>
              </w:rPr>
              <w:t xml:space="preserve"> </w:t>
            </w:r>
            <w:r w:rsidRPr="004B2687">
              <w:rPr>
                <w:rFonts w:ascii="Arial" w:hAnsi="Arial" w:cs="Arial"/>
                <w:sz w:val="20"/>
                <w:szCs w:val="20"/>
              </w:rPr>
              <w:t xml:space="preserve">for advice. </w:t>
            </w:r>
          </w:p>
          <w:p w14:paraId="3707519F" w14:textId="77777777" w:rsidR="00602844" w:rsidRPr="004B2687" w:rsidRDefault="001353D0" w:rsidP="001C06E9">
            <w:pPr>
              <w:rPr>
                <w:rFonts w:ascii="Arial" w:hAnsi="Arial" w:cs="Arial"/>
                <w:sz w:val="20"/>
                <w:szCs w:val="20"/>
              </w:rPr>
            </w:pPr>
            <w:r w:rsidRPr="004B2687">
              <w:rPr>
                <w:rFonts w:ascii="Arial" w:hAnsi="Arial" w:cs="Arial"/>
                <w:sz w:val="20"/>
                <w:szCs w:val="20"/>
              </w:rPr>
              <w:t>T</w:t>
            </w:r>
            <w:r w:rsidR="00602844" w:rsidRPr="004B2687">
              <w:rPr>
                <w:rFonts w:ascii="Arial" w:hAnsi="Arial" w:cs="Arial"/>
                <w:sz w:val="20"/>
                <w:szCs w:val="20"/>
              </w:rPr>
              <w:t>elephone</w:t>
            </w:r>
            <w:r w:rsidRPr="004B2687">
              <w:rPr>
                <w:rFonts w:ascii="Arial" w:hAnsi="Arial" w:cs="Arial"/>
                <w:sz w:val="20"/>
                <w:szCs w:val="20"/>
              </w:rPr>
              <w:t>:</w:t>
            </w:r>
            <w:r w:rsidR="00602844" w:rsidRPr="004B2687">
              <w:rPr>
                <w:rFonts w:ascii="Arial" w:hAnsi="Arial" w:cs="Arial"/>
                <w:sz w:val="20"/>
                <w:szCs w:val="20"/>
              </w:rPr>
              <w:t xml:space="preserve"> 8201 3024</w:t>
            </w:r>
          </w:p>
          <w:p w14:paraId="2ED316C8" w14:textId="77777777" w:rsidR="00602844" w:rsidRPr="004B2687" w:rsidRDefault="00602844" w:rsidP="001353D0">
            <w:pPr>
              <w:rPr>
                <w:rFonts w:ascii="Arial" w:hAnsi="Arial" w:cs="Arial"/>
                <w:sz w:val="20"/>
                <w:szCs w:val="20"/>
              </w:rPr>
            </w:pPr>
          </w:p>
        </w:tc>
      </w:tr>
      <w:tr w:rsidR="00954D96" w14:paraId="1BCE0089" w14:textId="77777777" w:rsidTr="00705A25">
        <w:tc>
          <w:tcPr>
            <w:tcW w:w="3369" w:type="dxa"/>
          </w:tcPr>
          <w:p w14:paraId="5717095D" w14:textId="77777777" w:rsidR="00754AC8" w:rsidRDefault="00754AC8" w:rsidP="001C06E9">
            <w:pPr>
              <w:rPr>
                <w:rFonts w:ascii="Arial" w:hAnsi="Arial" w:cs="Arial"/>
                <w:b/>
                <w:sz w:val="20"/>
                <w:szCs w:val="20"/>
              </w:rPr>
            </w:pPr>
          </w:p>
          <w:p w14:paraId="29CF166B"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Hazardous substances? </w:t>
            </w:r>
          </w:p>
          <w:p w14:paraId="089BD45A" w14:textId="77777777" w:rsidR="00954D96" w:rsidRPr="005044A6" w:rsidRDefault="00954D96" w:rsidP="001C06E9">
            <w:pPr>
              <w:rPr>
                <w:rFonts w:ascii="Arial" w:hAnsi="Arial" w:cs="Arial"/>
                <w:b/>
                <w:sz w:val="20"/>
                <w:szCs w:val="20"/>
              </w:rPr>
            </w:pPr>
          </w:p>
          <w:p w14:paraId="5D2E2D20" w14:textId="77777777" w:rsidR="00954D96" w:rsidRPr="005044A6" w:rsidRDefault="00954D96" w:rsidP="001C06E9">
            <w:pPr>
              <w:rPr>
                <w:rFonts w:ascii="Arial" w:hAnsi="Arial" w:cs="Arial"/>
                <w:b/>
                <w:sz w:val="20"/>
                <w:szCs w:val="20"/>
              </w:rPr>
            </w:pPr>
          </w:p>
          <w:p w14:paraId="4F8619D0" w14:textId="77777777" w:rsidR="001A7C21" w:rsidRPr="005044A6" w:rsidRDefault="001A7C21" w:rsidP="001C06E9">
            <w:pPr>
              <w:rPr>
                <w:rFonts w:ascii="Arial" w:hAnsi="Arial" w:cs="Arial"/>
                <w:b/>
                <w:sz w:val="20"/>
                <w:szCs w:val="20"/>
              </w:rPr>
            </w:pPr>
          </w:p>
        </w:tc>
        <w:tc>
          <w:tcPr>
            <w:tcW w:w="7258" w:type="dxa"/>
          </w:tcPr>
          <w:p w14:paraId="66991DB2" w14:textId="77777777" w:rsidR="00954D96" w:rsidRPr="004B2687" w:rsidRDefault="00A248EF" w:rsidP="00A248EF">
            <w:pPr>
              <w:spacing w:before="120"/>
              <w:rPr>
                <w:rFonts w:ascii="Arial" w:hAnsi="Arial" w:cs="Arial"/>
                <w:b/>
                <w:sz w:val="20"/>
                <w:szCs w:val="20"/>
              </w:rPr>
            </w:pPr>
            <w:r w:rsidRPr="004B2687">
              <w:rPr>
                <w:rFonts w:ascii="Arial" w:hAnsi="Arial" w:cs="Arial"/>
                <w:b/>
                <w:sz w:val="20"/>
                <w:szCs w:val="20"/>
              </w:rPr>
              <w:t xml:space="preserve">At Flinders, you must comply with the Hazardous Chemicals Safety Management Procedures: </w:t>
            </w:r>
          </w:p>
          <w:p w14:paraId="1B152D67" w14:textId="0636E2D4" w:rsidR="00A248EF" w:rsidRPr="004B2687" w:rsidRDefault="00CB4308" w:rsidP="001C06E9">
            <w:pPr>
              <w:rPr>
                <w:rFonts w:ascii="Arial" w:hAnsi="Arial" w:cs="Arial"/>
                <w:sz w:val="20"/>
                <w:szCs w:val="20"/>
              </w:rPr>
            </w:pPr>
            <w:hyperlink r:id="rId31" w:history="1">
              <w:r w:rsidR="00A248EF" w:rsidRPr="00F26D51">
                <w:rPr>
                  <w:rStyle w:val="Hyperlink"/>
                  <w:rFonts w:ascii="Arial" w:hAnsi="Arial" w:cs="Arial"/>
                  <w:sz w:val="20"/>
                  <w:szCs w:val="20"/>
                </w:rPr>
                <w:t>http://www.flinders.edu.au/ppmanual/health-safety/workplace-substances-management.cfm</w:t>
              </w:r>
            </w:hyperlink>
            <w:r w:rsidR="005E44DF">
              <w:t xml:space="preserve"> </w:t>
            </w:r>
          </w:p>
          <w:p w14:paraId="167B85F0" w14:textId="77777777" w:rsidR="00A248EF" w:rsidRPr="004B2687" w:rsidRDefault="00A248EF" w:rsidP="001C06E9">
            <w:pPr>
              <w:rPr>
                <w:rFonts w:ascii="Arial" w:hAnsi="Arial" w:cs="Arial"/>
                <w:sz w:val="20"/>
                <w:szCs w:val="20"/>
              </w:rPr>
            </w:pPr>
          </w:p>
        </w:tc>
      </w:tr>
      <w:tr w:rsidR="00137794" w14:paraId="507A3081" w14:textId="77777777" w:rsidTr="00705A25">
        <w:tc>
          <w:tcPr>
            <w:tcW w:w="3369" w:type="dxa"/>
          </w:tcPr>
          <w:p w14:paraId="48F75206" w14:textId="77777777" w:rsidR="00137794" w:rsidRDefault="00137794" w:rsidP="001C06E9">
            <w:pPr>
              <w:rPr>
                <w:rFonts w:ascii="Arial" w:hAnsi="Arial" w:cs="Arial"/>
                <w:b/>
                <w:sz w:val="20"/>
                <w:szCs w:val="20"/>
              </w:rPr>
            </w:pPr>
          </w:p>
          <w:p w14:paraId="53128A3E" w14:textId="77777777" w:rsidR="00137794" w:rsidRDefault="00137794" w:rsidP="001C06E9">
            <w:pPr>
              <w:rPr>
                <w:rFonts w:ascii="Arial" w:hAnsi="Arial" w:cs="Arial"/>
                <w:b/>
                <w:sz w:val="20"/>
                <w:szCs w:val="20"/>
              </w:rPr>
            </w:pPr>
            <w:r>
              <w:rPr>
                <w:rFonts w:ascii="Arial" w:hAnsi="Arial" w:cs="Arial"/>
                <w:b/>
                <w:sz w:val="20"/>
                <w:szCs w:val="20"/>
              </w:rPr>
              <w:t>Import of biological materials from overseas?</w:t>
            </w:r>
          </w:p>
          <w:p w14:paraId="094E531B" w14:textId="77777777" w:rsidR="00137794" w:rsidRDefault="00137794" w:rsidP="001C06E9">
            <w:pPr>
              <w:rPr>
                <w:rFonts w:ascii="Arial" w:hAnsi="Arial" w:cs="Arial"/>
                <w:b/>
                <w:sz w:val="20"/>
                <w:szCs w:val="20"/>
              </w:rPr>
            </w:pPr>
          </w:p>
        </w:tc>
        <w:tc>
          <w:tcPr>
            <w:tcW w:w="7258" w:type="dxa"/>
          </w:tcPr>
          <w:p w14:paraId="1CD6D979" w14:textId="3FA95FA8" w:rsidR="00137794" w:rsidRPr="00137794" w:rsidRDefault="00137794" w:rsidP="00A248EF">
            <w:pPr>
              <w:spacing w:before="120"/>
              <w:rPr>
                <w:rFonts w:ascii="Arial" w:hAnsi="Arial" w:cs="Arial"/>
                <w:sz w:val="20"/>
                <w:szCs w:val="20"/>
              </w:rPr>
            </w:pPr>
            <w:r>
              <w:rPr>
                <w:rFonts w:ascii="Arial" w:hAnsi="Arial" w:cs="Arial"/>
                <w:b/>
                <w:sz w:val="20"/>
                <w:szCs w:val="20"/>
              </w:rPr>
              <w:t xml:space="preserve">A Department of Agriculture import permit may be required. </w:t>
            </w:r>
            <w:r w:rsidRPr="00137794">
              <w:rPr>
                <w:rFonts w:ascii="Arial" w:hAnsi="Arial" w:cs="Arial"/>
                <w:sz w:val="20"/>
                <w:szCs w:val="20"/>
              </w:rPr>
              <w:t>Search the BICON database for import conditions</w:t>
            </w:r>
            <w:r w:rsidR="00C92B67">
              <w:rPr>
                <w:rFonts w:ascii="Arial" w:hAnsi="Arial" w:cs="Arial"/>
                <w:sz w:val="20"/>
                <w:szCs w:val="20"/>
              </w:rPr>
              <w:t xml:space="preserve"> for your goods</w:t>
            </w:r>
            <w:r w:rsidRPr="00137794">
              <w:rPr>
                <w:rFonts w:ascii="Arial" w:hAnsi="Arial" w:cs="Arial"/>
                <w:sz w:val="20"/>
                <w:szCs w:val="20"/>
              </w:rPr>
              <w:t xml:space="preserve">: </w:t>
            </w:r>
            <w:hyperlink r:id="rId32" w:history="1">
              <w:r w:rsidRPr="00137794">
                <w:rPr>
                  <w:rStyle w:val="Hyperlink"/>
                  <w:rFonts w:ascii="Arial" w:hAnsi="Arial" w:cs="Arial"/>
                  <w:sz w:val="20"/>
                  <w:szCs w:val="20"/>
                </w:rPr>
                <w:t>https://bicon.agriculture.gov.au/BiconWeb4.0/</w:t>
              </w:r>
            </w:hyperlink>
          </w:p>
          <w:p w14:paraId="7961C64E" w14:textId="77777777" w:rsidR="00137794" w:rsidRDefault="00137794" w:rsidP="00137794">
            <w:pPr>
              <w:spacing w:before="120"/>
              <w:rPr>
                <w:rFonts w:ascii="Arial" w:hAnsi="Arial" w:cs="Arial"/>
                <w:sz w:val="20"/>
                <w:szCs w:val="20"/>
              </w:rPr>
            </w:pPr>
            <w:r w:rsidRPr="00137794">
              <w:rPr>
                <w:rFonts w:ascii="Arial" w:hAnsi="Arial" w:cs="Arial"/>
                <w:sz w:val="20"/>
                <w:szCs w:val="20"/>
              </w:rPr>
              <w:t>For shared-use permits held by the Universi</w:t>
            </w:r>
            <w:r w:rsidR="008647F9">
              <w:rPr>
                <w:rFonts w:ascii="Arial" w:hAnsi="Arial" w:cs="Arial"/>
                <w:sz w:val="20"/>
                <w:szCs w:val="20"/>
              </w:rPr>
              <w:t>ty for commonly imported items, please view the list of available permits and apply vi</w:t>
            </w:r>
            <w:r w:rsidR="008647F9" w:rsidRPr="00F26D51">
              <w:rPr>
                <w:rFonts w:ascii="Arial" w:hAnsi="Arial" w:cs="Arial"/>
                <w:sz w:val="20"/>
                <w:szCs w:val="20"/>
              </w:rPr>
              <w:t xml:space="preserve">a </w:t>
            </w:r>
            <w:hyperlink r:id="rId33" w:history="1">
              <w:r w:rsidR="008647F9" w:rsidRPr="00F26D51">
                <w:rPr>
                  <w:rStyle w:val="Hyperlink"/>
                  <w:rFonts w:ascii="Arial" w:hAnsi="Arial" w:cs="Arial"/>
                  <w:sz w:val="20"/>
                  <w:szCs w:val="20"/>
                </w:rPr>
                <w:t xml:space="preserve">ServiceOne </w:t>
              </w:r>
            </w:hyperlink>
            <w:r w:rsidR="008647F9" w:rsidRPr="008647F9">
              <w:rPr>
                <w:rFonts w:ascii="Arial" w:hAnsi="Arial" w:cs="Arial"/>
                <w:sz w:val="20"/>
                <w:szCs w:val="20"/>
              </w:rPr>
              <w:t>&gt; Research Services &gt; Importing, exporting or transporting biological goods &gt; I am applying to use a University-held permit.</w:t>
            </w:r>
          </w:p>
          <w:p w14:paraId="370185E3" w14:textId="7AB879E6" w:rsidR="00E17B1C" w:rsidRPr="004B2687" w:rsidRDefault="001F07DE" w:rsidP="008647F9">
            <w:pPr>
              <w:spacing w:before="120"/>
              <w:rPr>
                <w:rFonts w:ascii="Arial" w:hAnsi="Arial" w:cs="Arial"/>
                <w:b/>
                <w:sz w:val="20"/>
                <w:szCs w:val="20"/>
              </w:rPr>
            </w:pPr>
            <w:r>
              <w:rPr>
                <w:rFonts w:ascii="Arial" w:hAnsi="Arial" w:cs="Arial"/>
                <w:sz w:val="20"/>
                <w:szCs w:val="20"/>
              </w:rPr>
              <w:t xml:space="preserve">For items not covered by shared-use permits, a </w:t>
            </w:r>
            <w:r w:rsidR="00E17B1C">
              <w:rPr>
                <w:rFonts w:ascii="Arial" w:hAnsi="Arial" w:cs="Arial"/>
                <w:sz w:val="20"/>
                <w:szCs w:val="20"/>
              </w:rPr>
              <w:t xml:space="preserve">permit must be arranged through the </w:t>
            </w:r>
            <w:r w:rsidR="00E17B1C" w:rsidRPr="007E1C72">
              <w:rPr>
                <w:rFonts w:ascii="Arial" w:hAnsi="Arial" w:cs="Arial"/>
                <w:sz w:val="20"/>
                <w:szCs w:val="20"/>
              </w:rPr>
              <w:t>D</w:t>
            </w:r>
            <w:r w:rsidR="007E1C72" w:rsidRPr="007E1C72">
              <w:rPr>
                <w:rFonts w:ascii="Arial" w:hAnsi="Arial" w:cs="Arial"/>
                <w:sz w:val="20"/>
                <w:szCs w:val="20"/>
              </w:rPr>
              <w:t>epartment</w:t>
            </w:r>
            <w:r w:rsidR="007E1C72">
              <w:rPr>
                <w:rFonts w:ascii="Arial" w:hAnsi="Arial" w:cs="Arial"/>
                <w:sz w:val="20"/>
                <w:szCs w:val="20"/>
              </w:rPr>
              <w:t xml:space="preserve"> of Agriculture</w:t>
            </w:r>
            <w:r>
              <w:rPr>
                <w:rFonts w:ascii="Arial" w:hAnsi="Arial" w:cs="Arial"/>
                <w:sz w:val="20"/>
                <w:szCs w:val="20"/>
              </w:rPr>
              <w:t xml:space="preserve"> by the researcher</w:t>
            </w:r>
            <w:r w:rsidR="006071D3">
              <w:rPr>
                <w:rFonts w:ascii="Arial" w:hAnsi="Arial" w:cs="Arial"/>
                <w:sz w:val="20"/>
                <w:szCs w:val="20"/>
              </w:rPr>
              <w:t xml:space="preserve"> where required</w:t>
            </w:r>
            <w:r w:rsidR="00E17B1C">
              <w:rPr>
                <w:rFonts w:ascii="Arial" w:hAnsi="Arial" w:cs="Arial"/>
                <w:sz w:val="20"/>
                <w:szCs w:val="20"/>
              </w:rPr>
              <w:t>.</w:t>
            </w:r>
            <w:r w:rsidR="008647F9">
              <w:rPr>
                <w:rFonts w:ascii="Arial" w:hAnsi="Arial" w:cs="Arial"/>
                <w:sz w:val="20"/>
                <w:szCs w:val="20"/>
              </w:rPr>
              <w:t xml:space="preserve"> Assistance can be provided by </w:t>
            </w:r>
            <w:r w:rsidR="00A5588B">
              <w:rPr>
                <w:rFonts w:ascii="Arial" w:hAnsi="Arial" w:cs="Arial"/>
                <w:sz w:val="20"/>
                <w:szCs w:val="20"/>
              </w:rPr>
              <w:t>RDS</w:t>
            </w:r>
            <w:r w:rsidR="008647F9">
              <w:rPr>
                <w:rFonts w:ascii="Arial" w:hAnsi="Arial" w:cs="Arial"/>
                <w:sz w:val="20"/>
                <w:szCs w:val="20"/>
              </w:rPr>
              <w:t xml:space="preserve"> – </w:t>
            </w:r>
            <w:hyperlink r:id="rId34" w:history="1">
              <w:r w:rsidR="00F440E0" w:rsidRPr="00657FF7">
                <w:rPr>
                  <w:rStyle w:val="Hyperlink"/>
                </w:rPr>
                <w:t>biosecurity</w:t>
              </w:r>
              <w:r w:rsidR="00F440E0" w:rsidRPr="00657FF7">
                <w:rPr>
                  <w:rStyle w:val="Hyperlink"/>
                  <w:rFonts w:ascii="Arial" w:hAnsi="Arial" w:cs="Arial"/>
                  <w:sz w:val="20"/>
                  <w:szCs w:val="20"/>
                </w:rPr>
                <w:t>@flinders.edu.au</w:t>
              </w:r>
            </w:hyperlink>
            <w:r w:rsidR="008647F9">
              <w:rPr>
                <w:rFonts w:ascii="Arial" w:hAnsi="Arial" w:cs="Arial"/>
                <w:sz w:val="20"/>
                <w:szCs w:val="20"/>
              </w:rPr>
              <w:t xml:space="preserve"> </w:t>
            </w:r>
            <w:r w:rsidR="00E17B1C">
              <w:rPr>
                <w:rFonts w:ascii="Arial" w:hAnsi="Arial" w:cs="Arial"/>
                <w:sz w:val="20"/>
                <w:szCs w:val="20"/>
              </w:rPr>
              <w:t xml:space="preserve"> </w:t>
            </w:r>
          </w:p>
        </w:tc>
      </w:tr>
    </w:tbl>
    <w:p w14:paraId="5BD5DAF2" w14:textId="77777777" w:rsidR="00834EF0" w:rsidRPr="00834EF0" w:rsidRDefault="00834EF0" w:rsidP="00A5588B">
      <w:pPr>
        <w:pStyle w:val="Heading1"/>
      </w:pPr>
      <w:bookmarkStart w:id="94" w:name="_APPENDIX_3_–"/>
      <w:bookmarkEnd w:id="94"/>
    </w:p>
    <w:sectPr w:rsidR="00834EF0" w:rsidRPr="00834EF0" w:rsidSect="00A5588B">
      <w:pgSz w:w="11906" w:h="16838"/>
      <w:pgMar w:top="684" w:right="1274" w:bottom="426" w:left="70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5EFC" w14:textId="77777777" w:rsidR="009B4403" w:rsidRDefault="009B4403" w:rsidP="006D1262">
      <w:pPr>
        <w:spacing w:after="0" w:line="240" w:lineRule="auto"/>
      </w:pPr>
      <w:r>
        <w:separator/>
      </w:r>
    </w:p>
  </w:endnote>
  <w:endnote w:type="continuationSeparator" w:id="0">
    <w:p w14:paraId="1A41054F" w14:textId="77777777" w:rsidR="009B4403" w:rsidRDefault="009B4403" w:rsidP="006D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7E7" w14:textId="6C3D58AB" w:rsidR="009B4403" w:rsidRDefault="002E0F3C" w:rsidP="00163B14">
    <w:pPr>
      <w:pStyle w:val="Footer"/>
      <w:jc w:val="center"/>
      <w:rPr>
        <w:color w:val="4F81BD" w:themeColor="accent1"/>
      </w:rPr>
    </w:pPr>
    <w:r>
      <w:rPr>
        <w:color w:val="4F81BD" w:themeColor="accent1"/>
      </w:rPr>
      <w:t xml:space="preserve">Issue Date: </w:t>
    </w:r>
    <w:r w:rsidR="00A5588B">
      <w:rPr>
        <w:color w:val="4F81BD" w:themeColor="accent1"/>
      </w:rPr>
      <w:t>4 February 2022</w:t>
    </w:r>
    <w:r w:rsidR="009B4403">
      <w:rPr>
        <w:color w:val="4F81BD" w:themeColor="accent1"/>
      </w:rPr>
      <w:tab/>
      <w:t xml:space="preserve">Page </w:t>
    </w:r>
    <w:r w:rsidR="009B4403">
      <w:rPr>
        <w:color w:val="4F81BD" w:themeColor="accent1"/>
      </w:rPr>
      <w:fldChar w:fldCharType="begin"/>
    </w:r>
    <w:r w:rsidR="009B4403">
      <w:rPr>
        <w:color w:val="4F81BD" w:themeColor="accent1"/>
      </w:rPr>
      <w:instrText xml:space="preserve"> PAGE  \* Arabic  \* MERGEFORMAT </w:instrText>
    </w:r>
    <w:r w:rsidR="009B4403">
      <w:rPr>
        <w:color w:val="4F81BD" w:themeColor="accent1"/>
      </w:rPr>
      <w:fldChar w:fldCharType="separate"/>
    </w:r>
    <w:r w:rsidR="00093E29">
      <w:rPr>
        <w:noProof/>
        <w:color w:val="4F81BD" w:themeColor="accent1"/>
      </w:rPr>
      <w:t>10</w:t>
    </w:r>
    <w:r w:rsidR="009B4403">
      <w:rPr>
        <w:color w:val="4F81BD" w:themeColor="accent1"/>
      </w:rPr>
      <w:fldChar w:fldCharType="end"/>
    </w:r>
    <w:r w:rsidR="009B4403">
      <w:rPr>
        <w:color w:val="4F81BD" w:themeColor="accent1"/>
      </w:rPr>
      <w:t xml:space="preserve"> of </w:t>
    </w:r>
    <w:r w:rsidR="009B4403">
      <w:rPr>
        <w:color w:val="4F81BD" w:themeColor="accent1"/>
      </w:rPr>
      <w:fldChar w:fldCharType="begin"/>
    </w:r>
    <w:r w:rsidR="009B4403">
      <w:rPr>
        <w:color w:val="4F81BD" w:themeColor="accent1"/>
      </w:rPr>
      <w:instrText xml:space="preserve"> NUMPAGES  \* Arabic  \* MERGEFORMAT </w:instrText>
    </w:r>
    <w:r w:rsidR="009B4403">
      <w:rPr>
        <w:color w:val="4F81BD" w:themeColor="accent1"/>
      </w:rPr>
      <w:fldChar w:fldCharType="separate"/>
    </w:r>
    <w:r w:rsidR="00093E29">
      <w:rPr>
        <w:noProof/>
        <w:color w:val="4F81BD" w:themeColor="accent1"/>
      </w:rPr>
      <w:t>12</w:t>
    </w:r>
    <w:r w:rsidR="009B4403">
      <w:rPr>
        <w:color w:val="4F81BD" w:themeColor="accent1"/>
      </w:rPr>
      <w:fldChar w:fldCharType="end"/>
    </w:r>
    <w:r w:rsidR="009B4403">
      <w:rPr>
        <w:color w:val="4F81BD" w:themeColor="accent1"/>
      </w:rPr>
      <w:t xml:space="preserve"> </w:t>
    </w:r>
    <w:r w:rsidR="009B4403">
      <w:rPr>
        <w:color w:val="4F81BD" w:themeColor="accent1"/>
      </w:rPr>
      <w:tab/>
      <w:t>Version 1</w:t>
    </w:r>
  </w:p>
  <w:p w14:paraId="51FD1C31" w14:textId="77777777" w:rsidR="009B4403" w:rsidRDefault="009B4403" w:rsidP="003D743B">
    <w:pPr>
      <w:spacing w:before="4"/>
      <w:ind w:right="1179"/>
      <w:rPr>
        <w:rFonts w:ascii="Arial" w:eastAsia="Arial" w:hAnsi="Arial" w:cs="Arial"/>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88F5" w14:textId="77777777" w:rsidR="009B4403" w:rsidRDefault="009B4403" w:rsidP="006D1262">
      <w:pPr>
        <w:spacing w:after="0" w:line="240" w:lineRule="auto"/>
      </w:pPr>
      <w:r>
        <w:separator/>
      </w:r>
    </w:p>
  </w:footnote>
  <w:footnote w:type="continuationSeparator" w:id="0">
    <w:p w14:paraId="33608CBA" w14:textId="77777777" w:rsidR="009B4403" w:rsidRDefault="009B4403" w:rsidP="006D1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80" w:type="dxa"/>
      <w:tblInd w:w="-142" w:type="dxa"/>
      <w:tblLayout w:type="fixed"/>
      <w:tblCellMar>
        <w:left w:w="0" w:type="dxa"/>
        <w:right w:w="0" w:type="dxa"/>
      </w:tblCellMar>
      <w:tblLook w:val="04A0" w:firstRow="1" w:lastRow="0" w:firstColumn="1" w:lastColumn="0" w:noHBand="0" w:noVBand="1"/>
    </w:tblPr>
    <w:tblGrid>
      <w:gridCol w:w="7092"/>
      <w:gridCol w:w="289"/>
      <w:gridCol w:w="5099"/>
    </w:tblGrid>
    <w:tr w:rsidR="009B4403" w14:paraId="0A1E85A7" w14:textId="77777777" w:rsidTr="008B4975">
      <w:trPr>
        <w:cantSplit/>
      </w:trPr>
      <w:tc>
        <w:tcPr>
          <w:tcW w:w="7088" w:type="dxa"/>
          <w:tcBorders>
            <w:top w:val="nil"/>
            <w:left w:val="nil"/>
            <w:bottom w:val="single" w:sz="4" w:space="0" w:color="auto"/>
            <w:right w:val="nil"/>
          </w:tcBorders>
        </w:tcPr>
        <w:p w14:paraId="13811EBC" w14:textId="521F6BB6" w:rsidR="009B4403" w:rsidRDefault="009B4403" w:rsidP="00643E9C">
          <w:pPr>
            <w:spacing w:after="20"/>
            <w:rPr>
              <w:rFonts w:ascii="Arial Narrow" w:hAnsi="Arial Narrow" w:cs="Arial"/>
              <w:b/>
              <w:sz w:val="44"/>
              <w:szCs w:val="44"/>
            </w:rPr>
          </w:pPr>
          <w:r w:rsidRPr="008B4975">
            <w:rPr>
              <w:rFonts w:ascii="Arial Narrow" w:hAnsi="Arial Narrow" w:cs="Arial"/>
              <w:b/>
              <w:sz w:val="32"/>
              <w:szCs w:val="44"/>
            </w:rPr>
            <w:t>Exempt Dealing Application Form</w:t>
          </w:r>
        </w:p>
      </w:tc>
      <w:tc>
        <w:tcPr>
          <w:tcW w:w="289" w:type="dxa"/>
        </w:tcPr>
        <w:p w14:paraId="5B84C9AB" w14:textId="77777777" w:rsidR="009B4403" w:rsidRDefault="009B4403" w:rsidP="00643E9C">
          <w:pPr>
            <w:rPr>
              <w:rFonts w:ascii="Arial Narrow" w:hAnsi="Arial Narrow"/>
            </w:rPr>
          </w:pPr>
          <w:r w:rsidRPr="008B4975">
            <w:rPr>
              <w:rFonts w:ascii="Arial Narrow" w:hAnsi="Arial Narrow"/>
              <w:noProof/>
              <w:lang w:eastAsia="en-AU"/>
            </w:rPr>
            <mc:AlternateContent>
              <mc:Choice Requires="wps">
                <w:drawing>
                  <wp:anchor distT="0" distB="0" distL="114300" distR="114300" simplePos="0" relativeHeight="251659264" behindDoc="0" locked="0" layoutInCell="1" allowOverlap="1" wp14:anchorId="5C6A25EF" wp14:editId="6F3E25B3">
                    <wp:simplePos x="0" y="0"/>
                    <wp:positionH relativeFrom="column">
                      <wp:posOffset>174625</wp:posOffset>
                    </wp:positionH>
                    <wp:positionV relativeFrom="paragraph">
                      <wp:posOffset>-202951</wp:posOffset>
                    </wp:positionV>
                    <wp:extent cx="1804946" cy="755374"/>
                    <wp:effectExtent l="0" t="0" r="508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755374"/>
                            </a:xfrm>
                            <a:prstGeom prst="rect">
                              <a:avLst/>
                            </a:prstGeom>
                            <a:solidFill>
                              <a:srgbClr val="FFFFFF"/>
                            </a:solidFill>
                            <a:ln w="9525">
                              <a:noFill/>
                              <a:miter lim="800000"/>
                              <a:headEnd/>
                              <a:tailEnd/>
                            </a:ln>
                          </wps:spPr>
                          <wps:txbx>
                            <w:txbxContent>
                              <w:p w14:paraId="2DFC5248" w14:textId="77777777" w:rsidR="009B4403" w:rsidRDefault="009B4403">
                                <w:r>
                                  <w:rPr>
                                    <w:noProof/>
                                    <w:lang w:eastAsia="en-AU"/>
                                  </w:rPr>
                                  <w:drawing>
                                    <wp:inline distT="0" distB="0" distL="0" distR="0" wp14:anchorId="415E4C97" wp14:editId="59AD2408">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gif"/>
                                              <pic:cNvPicPr/>
                                            </pic:nvPicPr>
                                            <pic:blipFill>
                                              <a:blip r:embed="rId1">
                                                <a:extLst>
                                                  <a:ext uri="{28A0092B-C50C-407E-A947-70E740481C1C}">
                                                    <a14:useLocalDpi xmlns:a14="http://schemas.microsoft.com/office/drawing/2010/main" val="0"/>
                                                  </a:ext>
                                                </a:extLst>
                                              </a:blip>
                                              <a:stretch>
                                                <a:fillRect/>
                                              </a:stretch>
                                            </pic:blipFill>
                                            <pic:spPr>
                                              <a:xfrm>
                                                <a:off x="0" y="0"/>
                                                <a:ext cx="1504950"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A25EF" id="_x0000_t202" coordsize="21600,21600" o:spt="202" path="m,l,21600r21600,l21600,xe">
                    <v:stroke joinstyle="miter"/>
                    <v:path gradientshapeok="t" o:connecttype="rect"/>
                  </v:shapetype>
                  <v:shape id="_x0000_s1027" type="#_x0000_t202" style="position:absolute;margin-left:13.75pt;margin-top:-16pt;width:142.1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" stroked="f">
                    <v:textbox>
                      <w:txbxContent>
                        <w:p w14:paraId="2DFC5248" w14:textId="77777777" w:rsidR="009B4403" w:rsidRDefault="009B4403">
                          <w:r>
                            <w:rPr>
                              <w:noProof/>
                              <w:lang w:eastAsia="en-AU"/>
                            </w:rPr>
                            <w:drawing>
                              <wp:inline distT="0" distB="0" distL="0" distR="0" wp14:anchorId="415E4C97" wp14:editId="59AD2408">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gif"/>
                                        <pic:cNvPicPr/>
                                      </pic:nvPicPr>
                                      <pic:blipFill>
                                        <a:blip r:embed="rId1">
                                          <a:extLst>
                                            <a:ext uri="{28A0092B-C50C-407E-A947-70E740481C1C}">
                                              <a14:useLocalDpi xmlns:a14="http://schemas.microsoft.com/office/drawing/2010/main" val="0"/>
                                            </a:ext>
                                          </a:extLst>
                                        </a:blip>
                                        <a:stretch>
                                          <a:fillRect/>
                                        </a:stretch>
                                      </pic:blipFill>
                                      <pic:spPr>
                                        <a:xfrm>
                                          <a:off x="0" y="0"/>
                                          <a:ext cx="1504950" cy="552450"/>
                                        </a:xfrm>
                                        <a:prstGeom prst="rect">
                                          <a:avLst/>
                                        </a:prstGeom>
                                      </pic:spPr>
                                    </pic:pic>
                                  </a:graphicData>
                                </a:graphic>
                              </wp:inline>
                            </w:drawing>
                          </w:r>
                        </w:p>
                      </w:txbxContent>
                    </v:textbox>
                  </v:shape>
                </w:pict>
              </mc:Fallback>
            </mc:AlternateContent>
          </w:r>
        </w:p>
      </w:tc>
      <w:tc>
        <w:tcPr>
          <w:tcW w:w="5097" w:type="dxa"/>
        </w:tcPr>
        <w:p w14:paraId="103987E1" w14:textId="77777777" w:rsidR="009B4403" w:rsidRDefault="009B4403" w:rsidP="00643E9C">
          <w:pPr>
            <w:rPr>
              <w:rFonts w:ascii="Arial Narrow" w:hAnsi="Arial Narrow"/>
            </w:rPr>
          </w:pPr>
        </w:p>
      </w:tc>
    </w:tr>
    <w:tr w:rsidR="009B4403" w14:paraId="0490409E" w14:textId="77777777" w:rsidTr="00643E9C">
      <w:trPr>
        <w:cantSplit/>
        <w:trHeight w:val="480"/>
      </w:trPr>
      <w:tc>
        <w:tcPr>
          <w:tcW w:w="7088" w:type="dxa"/>
          <w:tcBorders>
            <w:top w:val="single" w:sz="4" w:space="0" w:color="auto"/>
            <w:left w:val="nil"/>
            <w:bottom w:val="nil"/>
            <w:right w:val="nil"/>
          </w:tcBorders>
        </w:tcPr>
        <w:p w14:paraId="4FFA1303" w14:textId="77777777" w:rsidR="009B4403" w:rsidRPr="00FA168A" w:rsidRDefault="009B4403" w:rsidP="00FA168A">
          <w:pPr>
            <w:tabs>
              <w:tab w:val="left" w:pos="451"/>
            </w:tabs>
            <w:jc w:val="right"/>
            <w:rPr>
              <w:rFonts w:ascii="Calibri" w:hAnsi="Calibri" w:cs="Calibri"/>
              <w:b/>
            </w:rPr>
          </w:pPr>
          <w:r>
            <w:rPr>
              <w:rFonts w:ascii="Calibri" w:hAnsi="Calibri" w:cs="Calibri"/>
              <w:sz w:val="20"/>
            </w:rPr>
            <w:tab/>
          </w:r>
          <w:r w:rsidRPr="00FA168A">
            <w:rPr>
              <w:rFonts w:ascii="Calibri" w:hAnsi="Calibri" w:cs="Calibri"/>
              <w:b/>
            </w:rPr>
            <w:t>FLINDERS UNIVERSITY INSTITUTIONAL BIOSAFETY COMMITTEE</w:t>
          </w:r>
        </w:p>
      </w:tc>
      <w:tc>
        <w:tcPr>
          <w:tcW w:w="289" w:type="dxa"/>
        </w:tcPr>
        <w:p w14:paraId="47B82E89" w14:textId="77777777" w:rsidR="009B4403" w:rsidRDefault="009B4403" w:rsidP="00643E9C">
          <w:pPr>
            <w:jc w:val="right"/>
            <w:rPr>
              <w:rFonts w:ascii="Arial Narrow" w:hAnsi="Arial Narrow"/>
              <w:sz w:val="20"/>
            </w:rPr>
          </w:pPr>
        </w:p>
      </w:tc>
      <w:tc>
        <w:tcPr>
          <w:tcW w:w="5097" w:type="dxa"/>
        </w:tcPr>
        <w:p w14:paraId="7FDE0C71" w14:textId="77777777" w:rsidR="009B4403" w:rsidRDefault="009B4403" w:rsidP="00643E9C">
          <w:pPr>
            <w:jc w:val="right"/>
            <w:rPr>
              <w:rFonts w:ascii="Arial Narrow" w:hAnsi="Arial Narrow"/>
              <w:sz w:val="20"/>
            </w:rPr>
          </w:pPr>
        </w:p>
      </w:tc>
    </w:tr>
  </w:tbl>
  <w:p w14:paraId="2D0BA0BA" w14:textId="77777777" w:rsidR="009B4403" w:rsidRDefault="009B4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8F7" w14:textId="77777777" w:rsidR="009B4403" w:rsidRDefault="009B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6D6" w14:textId="77777777" w:rsidR="009B4403" w:rsidRDefault="009B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1BA"/>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E105B"/>
    <w:multiLevelType w:val="hybridMultilevel"/>
    <w:tmpl w:val="4FC6C1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5270AE"/>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8E1FFF"/>
    <w:multiLevelType w:val="hybridMultilevel"/>
    <w:tmpl w:val="86C80560"/>
    <w:lvl w:ilvl="0" w:tplc="7DC684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52"/>
    <w:rsid w:val="00001B4B"/>
    <w:rsid w:val="00001F48"/>
    <w:rsid w:val="000114F4"/>
    <w:rsid w:val="000126B8"/>
    <w:rsid w:val="0001331D"/>
    <w:rsid w:val="0001561E"/>
    <w:rsid w:val="00034B2D"/>
    <w:rsid w:val="00036A9C"/>
    <w:rsid w:val="00056AB1"/>
    <w:rsid w:val="000607F7"/>
    <w:rsid w:val="00060E26"/>
    <w:rsid w:val="00062CCD"/>
    <w:rsid w:val="00065587"/>
    <w:rsid w:val="00070D0A"/>
    <w:rsid w:val="00071579"/>
    <w:rsid w:val="00072E8A"/>
    <w:rsid w:val="00075561"/>
    <w:rsid w:val="00092237"/>
    <w:rsid w:val="00093E29"/>
    <w:rsid w:val="000A0CD1"/>
    <w:rsid w:val="000A3408"/>
    <w:rsid w:val="000A3414"/>
    <w:rsid w:val="000B4739"/>
    <w:rsid w:val="000B6771"/>
    <w:rsid w:val="000B7F0C"/>
    <w:rsid w:val="000C5653"/>
    <w:rsid w:val="000E6F77"/>
    <w:rsid w:val="000F013B"/>
    <w:rsid w:val="000F119C"/>
    <w:rsid w:val="000F1AD6"/>
    <w:rsid w:val="00102007"/>
    <w:rsid w:val="00102263"/>
    <w:rsid w:val="0010632D"/>
    <w:rsid w:val="001113CE"/>
    <w:rsid w:val="00111ACB"/>
    <w:rsid w:val="00113C33"/>
    <w:rsid w:val="00116244"/>
    <w:rsid w:val="0011739D"/>
    <w:rsid w:val="0013174D"/>
    <w:rsid w:val="00134B7D"/>
    <w:rsid w:val="001353D0"/>
    <w:rsid w:val="0013664A"/>
    <w:rsid w:val="00136895"/>
    <w:rsid w:val="00136CF3"/>
    <w:rsid w:val="00137794"/>
    <w:rsid w:val="00144B34"/>
    <w:rsid w:val="00144FD5"/>
    <w:rsid w:val="001453CC"/>
    <w:rsid w:val="001578CD"/>
    <w:rsid w:val="00160205"/>
    <w:rsid w:val="00163B14"/>
    <w:rsid w:val="00181C37"/>
    <w:rsid w:val="00185A81"/>
    <w:rsid w:val="00194160"/>
    <w:rsid w:val="001A7C21"/>
    <w:rsid w:val="001B437C"/>
    <w:rsid w:val="001B4D1B"/>
    <w:rsid w:val="001C06E9"/>
    <w:rsid w:val="001C3434"/>
    <w:rsid w:val="001D06F1"/>
    <w:rsid w:val="001D2004"/>
    <w:rsid w:val="001D30DD"/>
    <w:rsid w:val="001D3BFB"/>
    <w:rsid w:val="001E0570"/>
    <w:rsid w:val="001F07DE"/>
    <w:rsid w:val="00202C79"/>
    <w:rsid w:val="00205E8F"/>
    <w:rsid w:val="00206042"/>
    <w:rsid w:val="0021089D"/>
    <w:rsid w:val="0021757F"/>
    <w:rsid w:val="00222FA6"/>
    <w:rsid w:val="00224415"/>
    <w:rsid w:val="002305EA"/>
    <w:rsid w:val="00242C2F"/>
    <w:rsid w:val="0024487C"/>
    <w:rsid w:val="0024505D"/>
    <w:rsid w:val="00260588"/>
    <w:rsid w:val="00261B8B"/>
    <w:rsid w:val="00261ED1"/>
    <w:rsid w:val="0026328F"/>
    <w:rsid w:val="00265662"/>
    <w:rsid w:val="00265F0B"/>
    <w:rsid w:val="00270514"/>
    <w:rsid w:val="00271E5B"/>
    <w:rsid w:val="00282311"/>
    <w:rsid w:val="002A3FBB"/>
    <w:rsid w:val="002A4635"/>
    <w:rsid w:val="002A54C9"/>
    <w:rsid w:val="002A6F3D"/>
    <w:rsid w:val="002B0285"/>
    <w:rsid w:val="002B06F2"/>
    <w:rsid w:val="002B466A"/>
    <w:rsid w:val="002C0588"/>
    <w:rsid w:val="002D04CE"/>
    <w:rsid w:val="002D2F0C"/>
    <w:rsid w:val="002E0F3C"/>
    <w:rsid w:val="002E49EF"/>
    <w:rsid w:val="002E5DDA"/>
    <w:rsid w:val="002F1011"/>
    <w:rsid w:val="00317346"/>
    <w:rsid w:val="00333A6D"/>
    <w:rsid w:val="00336F3A"/>
    <w:rsid w:val="00355083"/>
    <w:rsid w:val="00356DC4"/>
    <w:rsid w:val="00371ABD"/>
    <w:rsid w:val="003725C1"/>
    <w:rsid w:val="00373A52"/>
    <w:rsid w:val="00384772"/>
    <w:rsid w:val="00387BCD"/>
    <w:rsid w:val="00392CE8"/>
    <w:rsid w:val="0039770D"/>
    <w:rsid w:val="003A5154"/>
    <w:rsid w:val="003A6BAA"/>
    <w:rsid w:val="003B3024"/>
    <w:rsid w:val="003B7243"/>
    <w:rsid w:val="003C457F"/>
    <w:rsid w:val="003C7DB5"/>
    <w:rsid w:val="003D1911"/>
    <w:rsid w:val="003D2329"/>
    <w:rsid w:val="003D36AE"/>
    <w:rsid w:val="003D743B"/>
    <w:rsid w:val="003E1F43"/>
    <w:rsid w:val="003E29B9"/>
    <w:rsid w:val="003F33B0"/>
    <w:rsid w:val="0040730D"/>
    <w:rsid w:val="004128D8"/>
    <w:rsid w:val="0041504A"/>
    <w:rsid w:val="00416B6B"/>
    <w:rsid w:val="0042772D"/>
    <w:rsid w:val="004374FA"/>
    <w:rsid w:val="00440785"/>
    <w:rsid w:val="00443777"/>
    <w:rsid w:val="0044532E"/>
    <w:rsid w:val="00446DD7"/>
    <w:rsid w:val="00453A80"/>
    <w:rsid w:val="00454323"/>
    <w:rsid w:val="00456A10"/>
    <w:rsid w:val="00462B78"/>
    <w:rsid w:val="00477CE3"/>
    <w:rsid w:val="00480828"/>
    <w:rsid w:val="004940F5"/>
    <w:rsid w:val="004943BA"/>
    <w:rsid w:val="004A0333"/>
    <w:rsid w:val="004A0E6E"/>
    <w:rsid w:val="004A7DCC"/>
    <w:rsid w:val="004B2687"/>
    <w:rsid w:val="004C036C"/>
    <w:rsid w:val="004D69D3"/>
    <w:rsid w:val="004E4AF3"/>
    <w:rsid w:val="004F425F"/>
    <w:rsid w:val="004F47AD"/>
    <w:rsid w:val="004F5336"/>
    <w:rsid w:val="005044A6"/>
    <w:rsid w:val="00507AB4"/>
    <w:rsid w:val="0052271B"/>
    <w:rsid w:val="0052740C"/>
    <w:rsid w:val="005376E9"/>
    <w:rsid w:val="0054096B"/>
    <w:rsid w:val="00551427"/>
    <w:rsid w:val="00566E8A"/>
    <w:rsid w:val="005718AB"/>
    <w:rsid w:val="00580DF6"/>
    <w:rsid w:val="0058101D"/>
    <w:rsid w:val="005944E5"/>
    <w:rsid w:val="00597568"/>
    <w:rsid w:val="005A1550"/>
    <w:rsid w:val="005A4919"/>
    <w:rsid w:val="005A4F93"/>
    <w:rsid w:val="005B0569"/>
    <w:rsid w:val="005C1FBE"/>
    <w:rsid w:val="005C6E2C"/>
    <w:rsid w:val="005E44DF"/>
    <w:rsid w:val="005E6E2C"/>
    <w:rsid w:val="005F1671"/>
    <w:rsid w:val="00600A42"/>
    <w:rsid w:val="00602844"/>
    <w:rsid w:val="00606CA0"/>
    <w:rsid w:val="006071D3"/>
    <w:rsid w:val="006078B7"/>
    <w:rsid w:val="00622AF8"/>
    <w:rsid w:val="00622B1E"/>
    <w:rsid w:val="0062515D"/>
    <w:rsid w:val="00631E68"/>
    <w:rsid w:val="00643E9C"/>
    <w:rsid w:val="00650B08"/>
    <w:rsid w:val="006541D5"/>
    <w:rsid w:val="00655AF1"/>
    <w:rsid w:val="006712D2"/>
    <w:rsid w:val="00672AC8"/>
    <w:rsid w:val="006809AC"/>
    <w:rsid w:val="006810C2"/>
    <w:rsid w:val="0069572C"/>
    <w:rsid w:val="00696A6B"/>
    <w:rsid w:val="006A0D14"/>
    <w:rsid w:val="006A1AF2"/>
    <w:rsid w:val="006A4133"/>
    <w:rsid w:val="006A5E9D"/>
    <w:rsid w:val="006B0078"/>
    <w:rsid w:val="006C653E"/>
    <w:rsid w:val="006D1064"/>
    <w:rsid w:val="006D1262"/>
    <w:rsid w:val="006D1B4E"/>
    <w:rsid w:val="006D31C9"/>
    <w:rsid w:val="006D45F8"/>
    <w:rsid w:val="006F5DFD"/>
    <w:rsid w:val="0070063B"/>
    <w:rsid w:val="00705A25"/>
    <w:rsid w:val="00705ED7"/>
    <w:rsid w:val="007076F0"/>
    <w:rsid w:val="007116A9"/>
    <w:rsid w:val="0071672B"/>
    <w:rsid w:val="00716B92"/>
    <w:rsid w:val="00717829"/>
    <w:rsid w:val="00720247"/>
    <w:rsid w:val="00721B07"/>
    <w:rsid w:val="007303FD"/>
    <w:rsid w:val="0074024B"/>
    <w:rsid w:val="00746595"/>
    <w:rsid w:val="0075086A"/>
    <w:rsid w:val="007545D2"/>
    <w:rsid w:val="00754AC8"/>
    <w:rsid w:val="0075523F"/>
    <w:rsid w:val="00763852"/>
    <w:rsid w:val="007777C5"/>
    <w:rsid w:val="0078126A"/>
    <w:rsid w:val="00782F32"/>
    <w:rsid w:val="00787327"/>
    <w:rsid w:val="00790FCF"/>
    <w:rsid w:val="007A27D1"/>
    <w:rsid w:val="007A36AF"/>
    <w:rsid w:val="007A4912"/>
    <w:rsid w:val="007A6F88"/>
    <w:rsid w:val="007B0FA2"/>
    <w:rsid w:val="007B5DE3"/>
    <w:rsid w:val="007B5F05"/>
    <w:rsid w:val="007C0F6F"/>
    <w:rsid w:val="007C3ED6"/>
    <w:rsid w:val="007D57C9"/>
    <w:rsid w:val="007E0CD9"/>
    <w:rsid w:val="007E1B33"/>
    <w:rsid w:val="007E1C72"/>
    <w:rsid w:val="007F6493"/>
    <w:rsid w:val="007F7075"/>
    <w:rsid w:val="00802CDF"/>
    <w:rsid w:val="0080365B"/>
    <w:rsid w:val="008061D1"/>
    <w:rsid w:val="00811482"/>
    <w:rsid w:val="008122BC"/>
    <w:rsid w:val="008256A7"/>
    <w:rsid w:val="00832C00"/>
    <w:rsid w:val="00834EF0"/>
    <w:rsid w:val="008552A4"/>
    <w:rsid w:val="008647F9"/>
    <w:rsid w:val="0086729F"/>
    <w:rsid w:val="008801E9"/>
    <w:rsid w:val="0088187F"/>
    <w:rsid w:val="00885BDB"/>
    <w:rsid w:val="00892A18"/>
    <w:rsid w:val="00896D97"/>
    <w:rsid w:val="008A6F67"/>
    <w:rsid w:val="008B0797"/>
    <w:rsid w:val="008B4975"/>
    <w:rsid w:val="008C1DA3"/>
    <w:rsid w:val="008C6209"/>
    <w:rsid w:val="008C6884"/>
    <w:rsid w:val="008D1A4F"/>
    <w:rsid w:val="008D47FB"/>
    <w:rsid w:val="008D5EED"/>
    <w:rsid w:val="008D79AC"/>
    <w:rsid w:val="008E0BB4"/>
    <w:rsid w:val="008E6C16"/>
    <w:rsid w:val="008E719D"/>
    <w:rsid w:val="008F0911"/>
    <w:rsid w:val="008F4642"/>
    <w:rsid w:val="008F5C3E"/>
    <w:rsid w:val="00910322"/>
    <w:rsid w:val="009110B1"/>
    <w:rsid w:val="00912BC0"/>
    <w:rsid w:val="00916A5E"/>
    <w:rsid w:val="009259A6"/>
    <w:rsid w:val="00927337"/>
    <w:rsid w:val="009326A1"/>
    <w:rsid w:val="00936224"/>
    <w:rsid w:val="009409D4"/>
    <w:rsid w:val="00943A5D"/>
    <w:rsid w:val="00954D96"/>
    <w:rsid w:val="00960EDE"/>
    <w:rsid w:val="00961E2F"/>
    <w:rsid w:val="0096293D"/>
    <w:rsid w:val="00982E51"/>
    <w:rsid w:val="00985B4F"/>
    <w:rsid w:val="00991EC9"/>
    <w:rsid w:val="009B34A4"/>
    <w:rsid w:val="009B4403"/>
    <w:rsid w:val="009B4CAE"/>
    <w:rsid w:val="009B52AE"/>
    <w:rsid w:val="009B7681"/>
    <w:rsid w:val="009C3B40"/>
    <w:rsid w:val="009C4096"/>
    <w:rsid w:val="009D5800"/>
    <w:rsid w:val="009E4645"/>
    <w:rsid w:val="009F0F58"/>
    <w:rsid w:val="009F52FF"/>
    <w:rsid w:val="00A00088"/>
    <w:rsid w:val="00A029ED"/>
    <w:rsid w:val="00A0490A"/>
    <w:rsid w:val="00A04F38"/>
    <w:rsid w:val="00A06315"/>
    <w:rsid w:val="00A12915"/>
    <w:rsid w:val="00A21892"/>
    <w:rsid w:val="00A248EF"/>
    <w:rsid w:val="00A268E0"/>
    <w:rsid w:val="00A273F4"/>
    <w:rsid w:val="00A35959"/>
    <w:rsid w:val="00A35AB0"/>
    <w:rsid w:val="00A479E7"/>
    <w:rsid w:val="00A5588B"/>
    <w:rsid w:val="00A638B7"/>
    <w:rsid w:val="00A64B36"/>
    <w:rsid w:val="00A715C7"/>
    <w:rsid w:val="00A720AE"/>
    <w:rsid w:val="00A73445"/>
    <w:rsid w:val="00A74105"/>
    <w:rsid w:val="00A75522"/>
    <w:rsid w:val="00A82ACE"/>
    <w:rsid w:val="00A93043"/>
    <w:rsid w:val="00AB2313"/>
    <w:rsid w:val="00AC00DF"/>
    <w:rsid w:val="00AC2A5A"/>
    <w:rsid w:val="00AD18F2"/>
    <w:rsid w:val="00AD7D23"/>
    <w:rsid w:val="00AE135E"/>
    <w:rsid w:val="00AE66B6"/>
    <w:rsid w:val="00AF190A"/>
    <w:rsid w:val="00AF2C98"/>
    <w:rsid w:val="00AF45C3"/>
    <w:rsid w:val="00AF502A"/>
    <w:rsid w:val="00B21B0C"/>
    <w:rsid w:val="00B27204"/>
    <w:rsid w:val="00B33846"/>
    <w:rsid w:val="00B34FF7"/>
    <w:rsid w:val="00B365D1"/>
    <w:rsid w:val="00B458EB"/>
    <w:rsid w:val="00B471D1"/>
    <w:rsid w:val="00B50F53"/>
    <w:rsid w:val="00B50F68"/>
    <w:rsid w:val="00B55B97"/>
    <w:rsid w:val="00B75036"/>
    <w:rsid w:val="00B95136"/>
    <w:rsid w:val="00B95460"/>
    <w:rsid w:val="00BA230F"/>
    <w:rsid w:val="00BA5E1A"/>
    <w:rsid w:val="00BB3933"/>
    <w:rsid w:val="00BC37B7"/>
    <w:rsid w:val="00BC6C67"/>
    <w:rsid w:val="00BC6FD1"/>
    <w:rsid w:val="00BC7419"/>
    <w:rsid w:val="00BD4633"/>
    <w:rsid w:val="00BD5CC1"/>
    <w:rsid w:val="00BD635A"/>
    <w:rsid w:val="00BE3663"/>
    <w:rsid w:val="00BF6CE9"/>
    <w:rsid w:val="00C03804"/>
    <w:rsid w:val="00C03B69"/>
    <w:rsid w:val="00C11E7C"/>
    <w:rsid w:val="00C17EEB"/>
    <w:rsid w:val="00C23870"/>
    <w:rsid w:val="00C309A9"/>
    <w:rsid w:val="00C65DAA"/>
    <w:rsid w:val="00C714F1"/>
    <w:rsid w:val="00C72CA8"/>
    <w:rsid w:val="00C84EFF"/>
    <w:rsid w:val="00C92B67"/>
    <w:rsid w:val="00CA06EF"/>
    <w:rsid w:val="00CB30F8"/>
    <w:rsid w:val="00CB4308"/>
    <w:rsid w:val="00CB65CC"/>
    <w:rsid w:val="00CC4190"/>
    <w:rsid w:val="00CE0763"/>
    <w:rsid w:val="00CE5F43"/>
    <w:rsid w:val="00CF50FA"/>
    <w:rsid w:val="00CF550A"/>
    <w:rsid w:val="00D056A9"/>
    <w:rsid w:val="00D26A23"/>
    <w:rsid w:val="00D303A6"/>
    <w:rsid w:val="00D42A06"/>
    <w:rsid w:val="00D47947"/>
    <w:rsid w:val="00D5148B"/>
    <w:rsid w:val="00D54B7C"/>
    <w:rsid w:val="00D70842"/>
    <w:rsid w:val="00D833C7"/>
    <w:rsid w:val="00D916C4"/>
    <w:rsid w:val="00D92822"/>
    <w:rsid w:val="00D952DE"/>
    <w:rsid w:val="00DB7F60"/>
    <w:rsid w:val="00DD4373"/>
    <w:rsid w:val="00DE38BA"/>
    <w:rsid w:val="00DE70C3"/>
    <w:rsid w:val="00DF40E2"/>
    <w:rsid w:val="00DF7EBB"/>
    <w:rsid w:val="00E00D6B"/>
    <w:rsid w:val="00E140D2"/>
    <w:rsid w:val="00E141D1"/>
    <w:rsid w:val="00E17B1C"/>
    <w:rsid w:val="00E221C6"/>
    <w:rsid w:val="00E270C7"/>
    <w:rsid w:val="00E2733C"/>
    <w:rsid w:val="00E301AE"/>
    <w:rsid w:val="00E342C9"/>
    <w:rsid w:val="00E40E49"/>
    <w:rsid w:val="00E43C96"/>
    <w:rsid w:val="00E441ED"/>
    <w:rsid w:val="00E515C8"/>
    <w:rsid w:val="00E56F11"/>
    <w:rsid w:val="00E64C9C"/>
    <w:rsid w:val="00E74DCC"/>
    <w:rsid w:val="00E7774F"/>
    <w:rsid w:val="00E867DC"/>
    <w:rsid w:val="00EA0FA2"/>
    <w:rsid w:val="00EA23A8"/>
    <w:rsid w:val="00EA27D9"/>
    <w:rsid w:val="00EA4C4E"/>
    <w:rsid w:val="00EB1EE1"/>
    <w:rsid w:val="00EC3738"/>
    <w:rsid w:val="00ED2AC7"/>
    <w:rsid w:val="00EE101E"/>
    <w:rsid w:val="00EF09F3"/>
    <w:rsid w:val="00EF633C"/>
    <w:rsid w:val="00F000FB"/>
    <w:rsid w:val="00F01BDB"/>
    <w:rsid w:val="00F05080"/>
    <w:rsid w:val="00F16FA2"/>
    <w:rsid w:val="00F22473"/>
    <w:rsid w:val="00F26D51"/>
    <w:rsid w:val="00F32116"/>
    <w:rsid w:val="00F440E0"/>
    <w:rsid w:val="00F534BB"/>
    <w:rsid w:val="00F65EAA"/>
    <w:rsid w:val="00F67A90"/>
    <w:rsid w:val="00F67C76"/>
    <w:rsid w:val="00FA168A"/>
    <w:rsid w:val="00FA2C52"/>
    <w:rsid w:val="00FA6B06"/>
    <w:rsid w:val="00FB3B63"/>
    <w:rsid w:val="00FC194C"/>
    <w:rsid w:val="00FD4CFD"/>
    <w:rsid w:val="00FE724F"/>
    <w:rsid w:val="00FF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1B2E178"/>
  <w15:docId w15:val="{300BFB3B-AD47-40F5-A490-30E74B24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AC"/>
  </w:style>
  <w:style w:type="paragraph" w:styleId="Heading1">
    <w:name w:val="heading 1"/>
    <w:basedOn w:val="Normal"/>
    <w:next w:val="Normal"/>
    <w:link w:val="Heading1Char"/>
    <w:uiPriority w:val="9"/>
    <w:qFormat/>
    <w:rsid w:val="00F00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6E9"/>
    <w:pPr>
      <w:spacing w:before="120" w:after="120"/>
      <w:outlineLvl w:val="1"/>
    </w:pPr>
    <w:rPr>
      <w:rFonts w:ascii="Cambria" w:eastAsia="Times New Roman" w:hAnsi="Cambria" w:cs="Times New Roman"/>
      <w:b/>
      <w:spacing w:val="5"/>
      <w:sz w:val="28"/>
      <w:szCs w:val="28"/>
      <w:lang w:val="en-US" w:bidi="en-US"/>
    </w:rPr>
  </w:style>
  <w:style w:type="paragraph" w:styleId="Heading7">
    <w:name w:val="heading 7"/>
    <w:basedOn w:val="Normal"/>
    <w:next w:val="Normal"/>
    <w:link w:val="Heading7Char"/>
    <w:uiPriority w:val="9"/>
    <w:semiHidden/>
    <w:unhideWhenUsed/>
    <w:qFormat/>
    <w:rsid w:val="000F1AD6"/>
    <w:pPr>
      <w:keepNext/>
      <w:keepLines/>
      <w:spacing w:before="120" w:after="0" w:line="252" w:lineRule="auto"/>
      <w:jc w:val="both"/>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A52"/>
    <w:rPr>
      <w:color w:val="0000FF" w:themeColor="hyperlink"/>
      <w:u w:val="single"/>
    </w:rPr>
  </w:style>
  <w:style w:type="paragraph" w:styleId="BalloonText">
    <w:name w:val="Balloon Text"/>
    <w:basedOn w:val="Normal"/>
    <w:link w:val="BalloonTextChar"/>
    <w:uiPriority w:val="99"/>
    <w:semiHidden/>
    <w:unhideWhenUsed/>
    <w:rsid w:val="001C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E9"/>
    <w:rPr>
      <w:rFonts w:ascii="Tahoma" w:hAnsi="Tahoma" w:cs="Tahoma"/>
      <w:sz w:val="16"/>
      <w:szCs w:val="16"/>
    </w:rPr>
  </w:style>
  <w:style w:type="table" w:styleId="TableGrid">
    <w:name w:val="Table Grid"/>
    <w:basedOn w:val="TableNormal"/>
    <w:uiPriority w:val="59"/>
    <w:rsid w:val="001C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06E9"/>
    <w:rPr>
      <w:rFonts w:ascii="Cambria" w:eastAsia="Times New Roman" w:hAnsi="Cambria" w:cs="Times New Roman"/>
      <w:b/>
      <w:spacing w:val="5"/>
      <w:sz w:val="28"/>
      <w:szCs w:val="28"/>
      <w:lang w:val="en-US" w:bidi="en-US"/>
    </w:rPr>
  </w:style>
  <w:style w:type="character" w:customStyle="1" w:styleId="questionChar">
    <w:name w:val="question Char"/>
    <w:link w:val="question"/>
    <w:locked/>
    <w:rsid w:val="001C06E9"/>
    <w:rPr>
      <w:rFonts w:ascii="Verdana" w:hAnsi="Verdana"/>
      <w:sz w:val="18"/>
      <w:lang w:val="en-US" w:bidi="en-US"/>
    </w:rPr>
  </w:style>
  <w:style w:type="paragraph" w:customStyle="1" w:styleId="question">
    <w:name w:val="question"/>
    <w:basedOn w:val="Normal"/>
    <w:link w:val="questionChar"/>
    <w:qFormat/>
    <w:rsid w:val="001C06E9"/>
    <w:pPr>
      <w:spacing w:before="80" w:after="80"/>
    </w:pPr>
    <w:rPr>
      <w:rFonts w:ascii="Verdana" w:hAnsi="Verdana"/>
      <w:sz w:val="18"/>
      <w:lang w:val="en-US" w:bidi="en-US"/>
    </w:rPr>
  </w:style>
  <w:style w:type="character" w:customStyle="1" w:styleId="GuidanceChar">
    <w:name w:val="Guidance Char"/>
    <w:link w:val="Guidance"/>
    <w:locked/>
    <w:rsid w:val="003B3024"/>
    <w:rPr>
      <w:rFonts w:ascii="Arial" w:hAnsi="Arial" w:cs="Arial"/>
      <w:i/>
      <w:sz w:val="20"/>
      <w:szCs w:val="20"/>
    </w:rPr>
  </w:style>
  <w:style w:type="paragraph" w:customStyle="1" w:styleId="Guidance">
    <w:name w:val="Guidance"/>
    <w:basedOn w:val="Normal"/>
    <w:next w:val="Normal"/>
    <w:link w:val="GuidanceChar"/>
    <w:autoRedefine/>
    <w:qFormat/>
    <w:rsid w:val="003B3024"/>
    <w:pPr>
      <w:jc w:val="both"/>
    </w:pPr>
    <w:rPr>
      <w:rFonts w:ascii="Arial" w:hAnsi="Arial" w:cs="Arial"/>
      <w:i/>
      <w:sz w:val="20"/>
      <w:szCs w:val="20"/>
    </w:rPr>
  </w:style>
  <w:style w:type="character" w:styleId="SubtleEmphasis">
    <w:name w:val="Subtle Emphasis"/>
    <w:uiPriority w:val="19"/>
    <w:qFormat/>
    <w:rsid w:val="00790FCF"/>
    <w:rPr>
      <w:b/>
      <w:bCs w:val="0"/>
      <w:i/>
      <w:iCs w:val="0"/>
    </w:rPr>
  </w:style>
  <w:style w:type="character" w:styleId="FollowedHyperlink">
    <w:name w:val="FollowedHyperlink"/>
    <w:basedOn w:val="DefaultParagraphFont"/>
    <w:uiPriority w:val="99"/>
    <w:semiHidden/>
    <w:unhideWhenUsed/>
    <w:rsid w:val="00790FCF"/>
    <w:rPr>
      <w:color w:val="800080" w:themeColor="followedHyperlink"/>
      <w:u w:val="single"/>
    </w:rPr>
  </w:style>
  <w:style w:type="character" w:styleId="CommentReference">
    <w:name w:val="annotation reference"/>
    <w:basedOn w:val="DefaultParagraphFont"/>
    <w:uiPriority w:val="99"/>
    <w:semiHidden/>
    <w:unhideWhenUsed/>
    <w:rsid w:val="00790FCF"/>
    <w:rPr>
      <w:sz w:val="16"/>
      <w:szCs w:val="16"/>
    </w:rPr>
  </w:style>
  <w:style w:type="paragraph" w:styleId="CommentText">
    <w:name w:val="annotation text"/>
    <w:basedOn w:val="Normal"/>
    <w:link w:val="CommentTextChar"/>
    <w:uiPriority w:val="99"/>
    <w:unhideWhenUsed/>
    <w:rsid w:val="00790FCF"/>
    <w:pPr>
      <w:spacing w:line="240" w:lineRule="auto"/>
    </w:pPr>
    <w:rPr>
      <w:sz w:val="20"/>
      <w:szCs w:val="20"/>
    </w:rPr>
  </w:style>
  <w:style w:type="character" w:customStyle="1" w:styleId="CommentTextChar">
    <w:name w:val="Comment Text Char"/>
    <w:basedOn w:val="DefaultParagraphFont"/>
    <w:link w:val="CommentText"/>
    <w:uiPriority w:val="99"/>
    <w:rsid w:val="00790FCF"/>
    <w:rPr>
      <w:sz w:val="20"/>
      <w:szCs w:val="20"/>
    </w:rPr>
  </w:style>
  <w:style w:type="paragraph" w:styleId="CommentSubject">
    <w:name w:val="annotation subject"/>
    <w:basedOn w:val="CommentText"/>
    <w:next w:val="CommentText"/>
    <w:link w:val="CommentSubjectChar"/>
    <w:uiPriority w:val="99"/>
    <w:semiHidden/>
    <w:unhideWhenUsed/>
    <w:rsid w:val="00790FCF"/>
    <w:rPr>
      <w:b/>
      <w:bCs/>
    </w:rPr>
  </w:style>
  <w:style w:type="character" w:customStyle="1" w:styleId="CommentSubjectChar">
    <w:name w:val="Comment Subject Char"/>
    <w:basedOn w:val="CommentTextChar"/>
    <w:link w:val="CommentSubject"/>
    <w:uiPriority w:val="99"/>
    <w:semiHidden/>
    <w:rsid w:val="00790FCF"/>
    <w:rPr>
      <w:b/>
      <w:bCs/>
      <w:sz w:val="20"/>
      <w:szCs w:val="20"/>
    </w:rPr>
  </w:style>
  <w:style w:type="character" w:customStyle="1" w:styleId="question9ptboldChar">
    <w:name w:val="question 9pt bold Char"/>
    <w:link w:val="question9ptbold"/>
    <w:locked/>
    <w:rsid w:val="00E221C6"/>
    <w:rPr>
      <w:rFonts w:ascii="Verdana" w:hAnsi="Verdana"/>
      <w:sz w:val="18"/>
      <w:szCs w:val="18"/>
      <w:lang w:val="en-US" w:bidi="en-US"/>
    </w:rPr>
  </w:style>
  <w:style w:type="paragraph" w:customStyle="1" w:styleId="question9ptbold">
    <w:name w:val="question 9pt bold"/>
    <w:basedOn w:val="question"/>
    <w:link w:val="question9ptboldChar"/>
    <w:qFormat/>
    <w:rsid w:val="00E221C6"/>
    <w:rPr>
      <w:szCs w:val="18"/>
    </w:rPr>
  </w:style>
  <w:style w:type="paragraph" w:styleId="Header">
    <w:name w:val="header"/>
    <w:basedOn w:val="Normal"/>
    <w:link w:val="HeaderChar"/>
    <w:uiPriority w:val="99"/>
    <w:unhideWhenUsed/>
    <w:rsid w:val="006D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62"/>
  </w:style>
  <w:style w:type="paragraph" w:styleId="Footer">
    <w:name w:val="footer"/>
    <w:basedOn w:val="Normal"/>
    <w:link w:val="FooterChar"/>
    <w:uiPriority w:val="99"/>
    <w:unhideWhenUsed/>
    <w:rsid w:val="006D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62"/>
  </w:style>
  <w:style w:type="character" w:styleId="PlaceholderText">
    <w:name w:val="Placeholder Text"/>
    <w:basedOn w:val="DefaultParagraphFont"/>
    <w:uiPriority w:val="99"/>
    <w:semiHidden/>
    <w:rsid w:val="001113CE"/>
    <w:rPr>
      <w:color w:val="808080"/>
    </w:rPr>
  </w:style>
  <w:style w:type="character" w:customStyle="1" w:styleId="Heading1Char">
    <w:name w:val="Heading 1 Char"/>
    <w:basedOn w:val="DefaultParagraphFont"/>
    <w:link w:val="Heading1"/>
    <w:uiPriority w:val="9"/>
    <w:rsid w:val="00F000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9E7"/>
    <w:pPr>
      <w:ind w:left="720"/>
      <w:contextualSpacing/>
    </w:pPr>
  </w:style>
  <w:style w:type="character" w:customStyle="1" w:styleId="Heading7Char">
    <w:name w:val="Heading 7 Char"/>
    <w:basedOn w:val="DefaultParagraphFont"/>
    <w:link w:val="Heading7"/>
    <w:uiPriority w:val="9"/>
    <w:semiHidden/>
    <w:rsid w:val="000F1AD6"/>
    <w:rPr>
      <w:i/>
      <w:iCs/>
    </w:rPr>
  </w:style>
  <w:style w:type="character" w:customStyle="1" w:styleId="UnresolvedMention1">
    <w:name w:val="Unresolved Mention1"/>
    <w:basedOn w:val="DefaultParagraphFont"/>
    <w:uiPriority w:val="99"/>
    <w:semiHidden/>
    <w:unhideWhenUsed/>
    <w:rsid w:val="00F440E0"/>
    <w:rPr>
      <w:color w:val="605E5C"/>
      <w:shd w:val="clear" w:color="auto" w:fill="E1DFDD"/>
    </w:rPr>
  </w:style>
  <w:style w:type="character" w:styleId="UnresolvedMention">
    <w:name w:val="Unresolved Mention"/>
    <w:basedOn w:val="DefaultParagraphFont"/>
    <w:uiPriority w:val="99"/>
    <w:semiHidden/>
    <w:unhideWhenUsed/>
    <w:rsid w:val="00E00D6B"/>
    <w:rPr>
      <w:color w:val="605E5C"/>
      <w:shd w:val="clear" w:color="auto" w:fill="E1DFDD"/>
    </w:rPr>
  </w:style>
  <w:style w:type="paragraph" w:styleId="NormalWeb">
    <w:name w:val="Normal (Web)"/>
    <w:basedOn w:val="Normal"/>
    <w:uiPriority w:val="99"/>
    <w:unhideWhenUsed/>
    <w:rsid w:val="00A82AC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0">
      <w:bodyDiv w:val="1"/>
      <w:marLeft w:val="0"/>
      <w:marRight w:val="0"/>
      <w:marTop w:val="0"/>
      <w:marBottom w:val="0"/>
      <w:divBdr>
        <w:top w:val="none" w:sz="0" w:space="0" w:color="auto"/>
        <w:left w:val="none" w:sz="0" w:space="0" w:color="auto"/>
        <w:bottom w:val="none" w:sz="0" w:space="0" w:color="auto"/>
        <w:right w:val="none" w:sz="0" w:space="0" w:color="auto"/>
      </w:divBdr>
    </w:div>
    <w:div w:id="129590074">
      <w:bodyDiv w:val="1"/>
      <w:marLeft w:val="0"/>
      <w:marRight w:val="0"/>
      <w:marTop w:val="0"/>
      <w:marBottom w:val="0"/>
      <w:divBdr>
        <w:top w:val="none" w:sz="0" w:space="0" w:color="auto"/>
        <w:left w:val="none" w:sz="0" w:space="0" w:color="auto"/>
        <w:bottom w:val="none" w:sz="0" w:space="0" w:color="auto"/>
        <w:right w:val="none" w:sz="0" w:space="0" w:color="auto"/>
      </w:divBdr>
    </w:div>
    <w:div w:id="346441266">
      <w:bodyDiv w:val="1"/>
      <w:marLeft w:val="0"/>
      <w:marRight w:val="0"/>
      <w:marTop w:val="0"/>
      <w:marBottom w:val="0"/>
      <w:divBdr>
        <w:top w:val="none" w:sz="0" w:space="0" w:color="auto"/>
        <w:left w:val="none" w:sz="0" w:space="0" w:color="auto"/>
        <w:bottom w:val="none" w:sz="0" w:space="0" w:color="auto"/>
        <w:right w:val="none" w:sz="0" w:space="0" w:color="auto"/>
      </w:divBdr>
    </w:div>
    <w:div w:id="349455850">
      <w:bodyDiv w:val="1"/>
      <w:marLeft w:val="0"/>
      <w:marRight w:val="0"/>
      <w:marTop w:val="0"/>
      <w:marBottom w:val="0"/>
      <w:divBdr>
        <w:top w:val="none" w:sz="0" w:space="0" w:color="auto"/>
        <w:left w:val="none" w:sz="0" w:space="0" w:color="auto"/>
        <w:bottom w:val="none" w:sz="0" w:space="0" w:color="auto"/>
        <w:right w:val="none" w:sz="0" w:space="0" w:color="auto"/>
      </w:divBdr>
    </w:div>
    <w:div w:id="636182684">
      <w:bodyDiv w:val="1"/>
      <w:marLeft w:val="0"/>
      <w:marRight w:val="0"/>
      <w:marTop w:val="0"/>
      <w:marBottom w:val="0"/>
      <w:divBdr>
        <w:top w:val="none" w:sz="0" w:space="0" w:color="auto"/>
        <w:left w:val="none" w:sz="0" w:space="0" w:color="auto"/>
        <w:bottom w:val="none" w:sz="0" w:space="0" w:color="auto"/>
        <w:right w:val="none" w:sz="0" w:space="0" w:color="auto"/>
      </w:divBdr>
    </w:div>
    <w:div w:id="670646081">
      <w:bodyDiv w:val="1"/>
      <w:marLeft w:val="0"/>
      <w:marRight w:val="0"/>
      <w:marTop w:val="0"/>
      <w:marBottom w:val="0"/>
      <w:divBdr>
        <w:top w:val="none" w:sz="0" w:space="0" w:color="auto"/>
        <w:left w:val="none" w:sz="0" w:space="0" w:color="auto"/>
        <w:bottom w:val="none" w:sz="0" w:space="0" w:color="auto"/>
        <w:right w:val="none" w:sz="0" w:space="0" w:color="auto"/>
      </w:divBdr>
    </w:div>
    <w:div w:id="807865815">
      <w:bodyDiv w:val="1"/>
      <w:marLeft w:val="0"/>
      <w:marRight w:val="0"/>
      <w:marTop w:val="0"/>
      <w:marBottom w:val="0"/>
      <w:divBdr>
        <w:top w:val="none" w:sz="0" w:space="0" w:color="auto"/>
        <w:left w:val="none" w:sz="0" w:space="0" w:color="auto"/>
        <w:bottom w:val="none" w:sz="0" w:space="0" w:color="auto"/>
        <w:right w:val="none" w:sz="0" w:space="0" w:color="auto"/>
      </w:divBdr>
    </w:div>
    <w:div w:id="971178767">
      <w:bodyDiv w:val="1"/>
      <w:marLeft w:val="0"/>
      <w:marRight w:val="0"/>
      <w:marTop w:val="0"/>
      <w:marBottom w:val="0"/>
      <w:divBdr>
        <w:top w:val="none" w:sz="0" w:space="0" w:color="auto"/>
        <w:left w:val="none" w:sz="0" w:space="0" w:color="auto"/>
        <w:bottom w:val="none" w:sz="0" w:space="0" w:color="auto"/>
        <w:right w:val="none" w:sz="0" w:space="0" w:color="auto"/>
      </w:divBdr>
    </w:div>
    <w:div w:id="1004236474">
      <w:bodyDiv w:val="1"/>
      <w:marLeft w:val="0"/>
      <w:marRight w:val="0"/>
      <w:marTop w:val="0"/>
      <w:marBottom w:val="0"/>
      <w:divBdr>
        <w:top w:val="none" w:sz="0" w:space="0" w:color="auto"/>
        <w:left w:val="none" w:sz="0" w:space="0" w:color="auto"/>
        <w:bottom w:val="none" w:sz="0" w:space="0" w:color="auto"/>
        <w:right w:val="none" w:sz="0" w:space="0" w:color="auto"/>
      </w:divBdr>
    </w:div>
    <w:div w:id="1514228754">
      <w:bodyDiv w:val="1"/>
      <w:marLeft w:val="0"/>
      <w:marRight w:val="0"/>
      <w:marTop w:val="0"/>
      <w:marBottom w:val="0"/>
      <w:divBdr>
        <w:top w:val="none" w:sz="0" w:space="0" w:color="auto"/>
        <w:left w:val="none" w:sz="0" w:space="0" w:color="auto"/>
        <w:bottom w:val="none" w:sz="0" w:space="0" w:color="auto"/>
        <w:right w:val="none" w:sz="0" w:space="0" w:color="auto"/>
      </w:divBdr>
    </w:div>
    <w:div w:id="1554124454">
      <w:bodyDiv w:val="1"/>
      <w:marLeft w:val="0"/>
      <w:marRight w:val="0"/>
      <w:marTop w:val="0"/>
      <w:marBottom w:val="0"/>
      <w:divBdr>
        <w:top w:val="none" w:sz="0" w:space="0" w:color="auto"/>
        <w:left w:val="none" w:sz="0" w:space="0" w:color="auto"/>
        <w:bottom w:val="none" w:sz="0" w:space="0" w:color="auto"/>
        <w:right w:val="none" w:sz="0" w:space="0" w:color="auto"/>
      </w:divBdr>
    </w:div>
    <w:div w:id="1810247754">
      <w:bodyDiv w:val="1"/>
      <w:marLeft w:val="0"/>
      <w:marRight w:val="0"/>
      <w:marTop w:val="0"/>
      <w:marBottom w:val="0"/>
      <w:divBdr>
        <w:top w:val="none" w:sz="0" w:space="0" w:color="auto"/>
        <w:left w:val="none" w:sz="0" w:space="0" w:color="auto"/>
        <w:bottom w:val="none" w:sz="0" w:space="0" w:color="auto"/>
        <w:right w:val="none" w:sz="0" w:space="0" w:color="auto"/>
      </w:divBdr>
    </w:div>
    <w:div w:id="1928004389">
      <w:bodyDiv w:val="1"/>
      <w:marLeft w:val="0"/>
      <w:marRight w:val="0"/>
      <w:marTop w:val="0"/>
      <w:marBottom w:val="0"/>
      <w:divBdr>
        <w:top w:val="none" w:sz="0" w:space="0" w:color="auto"/>
        <w:left w:val="none" w:sz="0" w:space="0" w:color="auto"/>
        <w:bottom w:val="none" w:sz="0" w:space="0" w:color="auto"/>
        <w:right w:val="none" w:sz="0" w:space="0" w:color="auto"/>
      </w:divBdr>
    </w:div>
    <w:div w:id="2000846076">
      <w:bodyDiv w:val="1"/>
      <w:marLeft w:val="0"/>
      <w:marRight w:val="0"/>
      <w:marTop w:val="0"/>
      <w:marBottom w:val="0"/>
      <w:divBdr>
        <w:top w:val="none" w:sz="0" w:space="0" w:color="auto"/>
        <w:left w:val="none" w:sz="0" w:space="0" w:color="auto"/>
        <w:bottom w:val="none" w:sz="0" w:space="0" w:color="auto"/>
        <w:right w:val="none" w:sz="0" w:space="0" w:color="auto"/>
      </w:divBdr>
    </w:div>
    <w:div w:id="2024866732">
      <w:bodyDiv w:val="1"/>
      <w:marLeft w:val="0"/>
      <w:marRight w:val="0"/>
      <w:marTop w:val="0"/>
      <w:marBottom w:val="0"/>
      <w:divBdr>
        <w:top w:val="none" w:sz="0" w:space="0" w:color="auto"/>
        <w:left w:val="none" w:sz="0" w:space="0" w:color="auto"/>
        <w:bottom w:val="none" w:sz="0" w:space="0" w:color="auto"/>
        <w:right w:val="none" w:sz="0" w:space="0" w:color="auto"/>
      </w:divBdr>
    </w:div>
    <w:div w:id="2081902642">
      <w:bodyDiv w:val="1"/>
      <w:marLeft w:val="0"/>
      <w:marRight w:val="0"/>
      <w:marTop w:val="0"/>
      <w:marBottom w:val="0"/>
      <w:divBdr>
        <w:top w:val="none" w:sz="0" w:space="0" w:color="auto"/>
        <w:left w:val="none" w:sz="0" w:space="0" w:color="auto"/>
        <w:bottom w:val="none" w:sz="0" w:space="0" w:color="auto"/>
        <w:right w:val="none" w:sz="0" w:space="0" w:color="auto"/>
      </w:divBdr>
    </w:div>
    <w:div w:id="2084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admin@flinders.edu.au" TargetMode="External"/><Relationship Id="rId13" Type="http://schemas.openxmlformats.org/officeDocument/2006/relationships/hyperlink" Target="mailto:ibcadmin@flinders.edu.au" TargetMode="External"/><Relationship Id="rId18" Type="http://schemas.openxmlformats.org/officeDocument/2006/relationships/hyperlink" Target="mailto:ibcadmin@flinders.edu.au" TargetMode="External"/><Relationship Id="rId26" Type="http://schemas.openxmlformats.org/officeDocument/2006/relationships/hyperlink" Target="https://staff.flinders.edu.au/research/integrity/animal-ethics"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biosecurity@flinders.edu.au" TargetMode="External"/><Relationship Id="rId7" Type="http://schemas.openxmlformats.org/officeDocument/2006/relationships/endnotes" Target="endnotes.xml"/><Relationship Id="rId12" Type="http://schemas.openxmlformats.org/officeDocument/2006/relationships/hyperlink" Target="mailto:ibcadmin@flinders.edu.au" TargetMode="External"/><Relationship Id="rId17" Type="http://schemas.openxmlformats.org/officeDocument/2006/relationships/hyperlink" Target="mailto:ibcadmin@flinders.edu.au" TargetMode="External"/><Relationship Id="rId25" Type="http://schemas.openxmlformats.org/officeDocument/2006/relationships/hyperlink" Target="mailto:ibcadmin@flinders.edu.au" TargetMode="External"/><Relationship Id="rId33" Type="http://schemas.openxmlformats.org/officeDocument/2006/relationships/hyperlink" Target="https://serviceone.flinders.edu.au/" TargetMode="External"/><Relationship Id="rId2" Type="http://schemas.openxmlformats.org/officeDocument/2006/relationships/numbering" Target="numbering.xml"/><Relationship Id="rId16" Type="http://schemas.openxmlformats.org/officeDocument/2006/relationships/hyperlink" Target="mailto:ibcadmin@flinders.edu.au" TargetMode="External"/><Relationship Id="rId20" Type="http://schemas.openxmlformats.org/officeDocument/2006/relationships/header" Target="header1.xml"/><Relationship Id="rId29" Type="http://schemas.openxmlformats.org/officeDocument/2006/relationships/hyperlink" Target="health:SALHNofficeforresearch@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9C00781" TargetMode="External"/><Relationship Id="rId24" Type="http://schemas.openxmlformats.org/officeDocument/2006/relationships/hyperlink" Target="http://www.ogtr.gov.au" TargetMode="External"/><Relationship Id="rId32" Type="http://schemas.openxmlformats.org/officeDocument/2006/relationships/hyperlink" Target="https://bicon.agriculture.gov.au/BiconWeb4.0/" TargetMode="External"/><Relationship Id="rId5" Type="http://schemas.openxmlformats.org/officeDocument/2006/relationships/webSettings" Target="webSettings.xml"/><Relationship Id="rId15" Type="http://schemas.openxmlformats.org/officeDocument/2006/relationships/hyperlink" Target="mailto:ibcadmin@flinders.edu.au" TargetMode="External"/><Relationship Id="rId23" Type="http://schemas.openxmlformats.org/officeDocument/2006/relationships/hyperlink" Target="mailto:ibcadmin@flinders.edu.au" TargetMode="External"/><Relationship Id="rId28" Type="http://schemas.openxmlformats.org/officeDocument/2006/relationships/hyperlink" Target="http://www.sahealth.sa.gov.au/wps/wcm/connect/public+content/sa+health+internet/about+us/health+and+medical+research/salhn+research/undertaking+research/southern+adelaide+clinical+human+research+ethics+committee" TargetMode="External"/><Relationship Id="rId36" Type="http://schemas.openxmlformats.org/officeDocument/2006/relationships/theme" Target="theme/theme1.xml"/><Relationship Id="rId10" Type="http://schemas.openxmlformats.org/officeDocument/2006/relationships/hyperlink" Target="https://bicon.agriculture.gov.au/BiconWeb4.0/" TargetMode="External"/><Relationship Id="rId19" Type="http://schemas.openxmlformats.org/officeDocument/2006/relationships/footer" Target="footer1.xml"/><Relationship Id="rId31" Type="http://schemas.openxmlformats.org/officeDocument/2006/relationships/hyperlink" Target="http://www.flinders.edu.au/ppmanual/health-safety/workplace-substances-management.cfm" TargetMode="External"/><Relationship Id="rId4" Type="http://schemas.openxmlformats.org/officeDocument/2006/relationships/settings" Target="settings.xml"/><Relationship Id="rId9" Type="http://schemas.openxmlformats.org/officeDocument/2006/relationships/hyperlink" Target="mailto:ibcadmin@flinders.edu.au" TargetMode="External"/><Relationship Id="rId14" Type="http://schemas.openxmlformats.org/officeDocument/2006/relationships/hyperlink" Target="mailto:ibcadmin@flinders.edu.au" TargetMode="External"/><Relationship Id="rId22" Type="http://schemas.openxmlformats.org/officeDocument/2006/relationships/header" Target="header3.xml"/><Relationship Id="rId27" Type="http://schemas.openxmlformats.org/officeDocument/2006/relationships/hyperlink" Target="mailto:animal.welfare@flinders.edu.au" TargetMode="External"/><Relationship Id="rId30" Type="http://schemas.openxmlformats.org/officeDocument/2006/relationships/hyperlink" Target="https://staff.flinders.edu.au/workplace-support/whs/contact-wh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B274-A434-4CB9-8BD5-B94043A2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Gancarz</dc:creator>
  <cp:lastModifiedBy>Jess Hall</cp:lastModifiedBy>
  <cp:revision>2</cp:revision>
  <cp:lastPrinted>2016-08-01T00:10:00Z</cp:lastPrinted>
  <dcterms:created xsi:type="dcterms:W3CDTF">2022-02-17T00:05:00Z</dcterms:created>
  <dcterms:modified xsi:type="dcterms:W3CDTF">2022-02-17T00:05:00Z</dcterms:modified>
</cp:coreProperties>
</file>