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33" w:rsidRPr="002B3D06" w:rsidRDefault="002B3D06" w:rsidP="00A94131">
      <w:pPr>
        <w:spacing w:before="69" w:after="120"/>
        <w:ind w:left="3317" w:right="-429" w:hanging="33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Fish </w:t>
      </w:r>
      <w:r w:rsidR="000003A2" w:rsidRPr="002B3D06">
        <w:rPr>
          <w:rFonts w:ascii="Arial" w:hAnsi="Arial" w:cs="Arial"/>
          <w:b/>
          <w:sz w:val="32"/>
          <w:szCs w:val="32"/>
        </w:rPr>
        <w:t>Transport Monitoring Sheet</w:t>
      </w:r>
    </w:p>
    <w:p w:rsidR="008D0633" w:rsidRDefault="000003A2">
      <w:pPr>
        <w:pStyle w:val="Heading1"/>
        <w:numPr>
          <w:ilvl w:val="0"/>
          <w:numId w:val="1"/>
        </w:numPr>
        <w:tabs>
          <w:tab w:val="left" w:pos="833"/>
        </w:tabs>
        <w:spacing w:after="5"/>
        <w:jc w:val="left"/>
      </w:pPr>
      <w:r>
        <w:t>ANIMAL</w:t>
      </w:r>
      <w:r>
        <w:rPr>
          <w:spacing w:val="-5"/>
        </w:rPr>
        <w:t xml:space="preserve"> </w:t>
      </w:r>
      <w:r>
        <w:t>DETAILS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669"/>
        <w:gridCol w:w="1966"/>
        <w:gridCol w:w="1920"/>
      </w:tblGrid>
      <w:tr w:rsidR="008D0633">
        <w:trPr>
          <w:trHeight w:val="780"/>
        </w:trPr>
        <w:tc>
          <w:tcPr>
            <w:tcW w:w="2980" w:type="dxa"/>
            <w:shd w:val="clear" w:color="auto" w:fill="E1E1E1"/>
          </w:tcPr>
          <w:p w:rsidR="008D0633" w:rsidRDefault="000003A2"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sz w:val="24"/>
              </w:rPr>
              <w:t>AEC Project #</w:t>
            </w:r>
          </w:p>
        </w:tc>
        <w:tc>
          <w:tcPr>
            <w:tcW w:w="266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shd w:val="clear" w:color="auto" w:fill="E1E1E1"/>
          </w:tcPr>
          <w:p w:rsidR="008D0633" w:rsidRDefault="000003A2">
            <w:pPr>
              <w:pStyle w:val="TableParagraph"/>
              <w:spacing w:before="113"/>
              <w:ind w:left="102" w:right="914"/>
              <w:rPr>
                <w:sz w:val="24"/>
              </w:rPr>
            </w:pPr>
            <w:r>
              <w:rPr>
                <w:sz w:val="24"/>
              </w:rPr>
              <w:t>Monitoring frequency</w:t>
            </w:r>
          </w:p>
        </w:tc>
        <w:tc>
          <w:tcPr>
            <w:tcW w:w="1920" w:type="dxa"/>
          </w:tcPr>
          <w:p w:rsidR="008D0633" w:rsidRDefault="008D0633">
            <w:pPr>
              <w:pStyle w:val="TableParagraph"/>
              <w:spacing w:before="113"/>
              <w:ind w:left="103"/>
              <w:rPr>
                <w:sz w:val="24"/>
              </w:rPr>
            </w:pPr>
            <w:bookmarkStart w:id="0" w:name="Animal_Welfare_Committee"/>
            <w:bookmarkStart w:id="1" w:name="Research_Services_Office"/>
            <w:bookmarkStart w:id="2" w:name="Room_B4,_Union_Building"/>
            <w:bookmarkEnd w:id="0"/>
            <w:bookmarkEnd w:id="1"/>
            <w:bookmarkEnd w:id="2"/>
          </w:p>
        </w:tc>
      </w:tr>
      <w:tr w:rsidR="008D0633">
        <w:trPr>
          <w:trHeight w:val="560"/>
        </w:trPr>
        <w:tc>
          <w:tcPr>
            <w:tcW w:w="2980" w:type="dxa"/>
            <w:shd w:val="clear" w:color="auto" w:fill="E1E1E1"/>
          </w:tcPr>
          <w:p w:rsidR="008D0633" w:rsidRDefault="000003A2">
            <w:pPr>
              <w:pStyle w:val="TableParagraph"/>
              <w:spacing w:before="114"/>
              <w:ind w:left="104"/>
              <w:rPr>
                <w:sz w:val="24"/>
              </w:rPr>
            </w:pPr>
            <w:r>
              <w:rPr>
                <w:sz w:val="24"/>
              </w:rPr>
              <w:t>Enclosure/tank #</w:t>
            </w:r>
          </w:p>
        </w:tc>
        <w:tc>
          <w:tcPr>
            <w:tcW w:w="266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shd w:val="clear" w:color="auto" w:fill="E1E1E1"/>
          </w:tcPr>
          <w:p w:rsidR="008D0633" w:rsidRDefault="000003A2">
            <w:pPr>
              <w:pStyle w:val="TableParagraph"/>
              <w:spacing w:before="114"/>
              <w:ind w:left="102"/>
              <w:rPr>
                <w:sz w:val="24"/>
              </w:rPr>
            </w:pPr>
            <w:r>
              <w:rPr>
                <w:sz w:val="24"/>
              </w:rPr>
              <w:t>Species/Strain</w:t>
            </w:r>
          </w:p>
        </w:tc>
        <w:tc>
          <w:tcPr>
            <w:tcW w:w="1920" w:type="dxa"/>
          </w:tcPr>
          <w:p w:rsidR="008D0633" w:rsidRDefault="008D0633">
            <w:pPr>
              <w:pStyle w:val="TableParagraph"/>
              <w:spacing w:before="114"/>
              <w:ind w:left="103"/>
              <w:rPr>
                <w:sz w:val="24"/>
              </w:rPr>
            </w:pPr>
          </w:p>
        </w:tc>
      </w:tr>
      <w:tr w:rsidR="008D0633">
        <w:trPr>
          <w:trHeight w:val="540"/>
        </w:trPr>
        <w:tc>
          <w:tcPr>
            <w:tcW w:w="2980" w:type="dxa"/>
            <w:shd w:val="clear" w:color="auto" w:fill="E1E1E1"/>
          </w:tcPr>
          <w:p w:rsidR="008D0633" w:rsidRDefault="000003A2"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sz w:val="24"/>
              </w:rPr>
              <w:t>Animal # (If applicable)</w:t>
            </w:r>
          </w:p>
        </w:tc>
        <w:tc>
          <w:tcPr>
            <w:tcW w:w="266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shd w:val="clear" w:color="auto" w:fill="E1E1E1"/>
          </w:tcPr>
          <w:p w:rsidR="008D0633" w:rsidRDefault="000003A2">
            <w:pPr>
              <w:pStyle w:val="TableParagraph"/>
              <w:spacing w:before="113"/>
              <w:ind w:left="102"/>
              <w:rPr>
                <w:sz w:val="24"/>
              </w:rPr>
            </w:pPr>
            <w:r>
              <w:rPr>
                <w:sz w:val="24"/>
              </w:rPr>
              <w:t>Age/DOB</w:t>
            </w:r>
          </w:p>
        </w:tc>
        <w:tc>
          <w:tcPr>
            <w:tcW w:w="1920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bookmarkStart w:id="3" w:name="_GoBack"/>
        <w:bookmarkEnd w:id="3"/>
      </w:tr>
      <w:tr w:rsidR="008D0633">
        <w:trPr>
          <w:trHeight w:val="540"/>
        </w:trPr>
        <w:tc>
          <w:tcPr>
            <w:tcW w:w="2980" w:type="dxa"/>
            <w:shd w:val="clear" w:color="auto" w:fill="E1E1E1"/>
          </w:tcPr>
          <w:p w:rsidR="008D0633" w:rsidRDefault="000003A2"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sz w:val="24"/>
              </w:rPr>
              <w:t xml:space="preserve">Contact details </w:t>
            </w:r>
            <w:proofErr w:type="spellStart"/>
            <w:r>
              <w:rPr>
                <w:sz w:val="24"/>
              </w:rPr>
              <w:t>AOW</w:t>
            </w:r>
            <w:proofErr w:type="spellEnd"/>
          </w:p>
        </w:tc>
        <w:tc>
          <w:tcPr>
            <w:tcW w:w="266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6" w:type="dxa"/>
            <w:shd w:val="clear" w:color="auto" w:fill="E1E1E1"/>
          </w:tcPr>
          <w:p w:rsidR="008D0633" w:rsidRDefault="000003A2">
            <w:pPr>
              <w:pStyle w:val="TableParagraph"/>
              <w:spacing w:before="113"/>
              <w:ind w:left="102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920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</w:tbl>
    <w:p w:rsidR="008D0633" w:rsidRDefault="008D0633">
      <w:pPr>
        <w:pStyle w:val="BodyText"/>
        <w:spacing w:before="7"/>
        <w:ind w:left="0"/>
        <w:rPr>
          <w:sz w:val="14"/>
        </w:rPr>
      </w:pPr>
    </w:p>
    <w:p w:rsidR="008D0633" w:rsidRDefault="000003A2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00" w:after="5"/>
        <w:ind w:left="539" w:hanging="427"/>
        <w:jc w:val="left"/>
        <w:rPr>
          <w:b/>
          <w:sz w:val="28"/>
        </w:rPr>
      </w:pPr>
      <w:r>
        <w:rPr>
          <w:b/>
          <w:sz w:val="28"/>
        </w:rPr>
        <w:t>MONITORING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44"/>
        <w:gridCol w:w="1027"/>
        <w:gridCol w:w="802"/>
        <w:gridCol w:w="799"/>
        <w:gridCol w:w="799"/>
        <w:gridCol w:w="799"/>
        <w:gridCol w:w="799"/>
        <w:gridCol w:w="799"/>
        <w:gridCol w:w="809"/>
        <w:gridCol w:w="811"/>
        <w:gridCol w:w="798"/>
      </w:tblGrid>
      <w:tr w:rsidR="008D0633">
        <w:trPr>
          <w:trHeight w:val="50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Day/date</w:t>
            </w:r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9533" w:type="dxa"/>
            <w:gridSpan w:val="12"/>
            <w:shd w:val="clear" w:color="auto" w:fill="DADADA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Criteria – environmental/water</w:t>
            </w:r>
          </w:p>
        </w:tc>
      </w:tr>
      <w:tr w:rsidR="008D0633">
        <w:trPr>
          <w:trHeight w:val="54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Temperatur</w:t>
            </w:r>
            <w:proofErr w:type="spellEnd"/>
          </w:p>
          <w:p w:rsidR="008D0633" w:rsidRDefault="000003A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r>
              <w:rPr>
                <w:position w:val="6"/>
                <w:sz w:val="16"/>
              </w:rPr>
              <w:t>o</w:t>
            </w:r>
            <w:r>
              <w:rPr>
                <w:sz w:val="24"/>
              </w:rPr>
              <w:t>C</w:t>
            </w:r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82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</w:p>
          <w:p w:rsidR="008D0633" w:rsidRDefault="000003A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saturation</w:t>
            </w:r>
          </w:p>
          <w:p w:rsidR="008D0633" w:rsidRDefault="000003A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9533" w:type="dxa"/>
            <w:gridSpan w:val="12"/>
            <w:shd w:val="clear" w:color="auto" w:fill="C0C0C0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Criteria - animal</w:t>
            </w:r>
          </w:p>
        </w:tc>
      </w:tr>
      <w:tr w:rsidR="008D0633">
        <w:trPr>
          <w:trHeight w:val="50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Appearance</w:t>
            </w:r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1291" w:type="dxa"/>
            <w:gridSpan w:val="2"/>
          </w:tcPr>
          <w:p w:rsidR="008D0633" w:rsidRDefault="000003A2">
            <w:pPr>
              <w:pStyle w:val="TableParagraph"/>
              <w:spacing w:before="113"/>
              <w:ind w:left="10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02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1291" w:type="dxa"/>
            <w:gridSpan w:val="2"/>
            <w:shd w:val="clear" w:color="auto" w:fill="F2F2F2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27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shd w:val="clear" w:color="auto" w:fill="F2F2F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9533" w:type="dxa"/>
            <w:gridSpan w:val="12"/>
            <w:shd w:val="clear" w:color="auto" w:fill="E6E6E6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Prescribed AEC Intervention Criteria</w:t>
            </w:r>
          </w:p>
        </w:tc>
      </w:tr>
      <w:tr w:rsidR="008D0633">
        <w:trPr>
          <w:trHeight w:val="500"/>
        </w:trPr>
        <w:tc>
          <w:tcPr>
            <w:tcW w:w="114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gridSpan w:val="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500"/>
        </w:trPr>
        <w:tc>
          <w:tcPr>
            <w:tcW w:w="1147" w:type="dxa"/>
          </w:tcPr>
          <w:p w:rsidR="008D0633" w:rsidRDefault="000003A2">
            <w:pPr>
              <w:pStyle w:val="TableParagraph"/>
              <w:spacing w:before="1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171" w:type="dxa"/>
            <w:gridSpan w:val="2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  <w:tr w:rsidR="008D0633">
        <w:trPr>
          <w:trHeight w:val="1200"/>
        </w:trPr>
        <w:tc>
          <w:tcPr>
            <w:tcW w:w="1147" w:type="dxa"/>
            <w:shd w:val="clear" w:color="auto" w:fill="F2DBDB"/>
          </w:tcPr>
          <w:p w:rsidR="008D0633" w:rsidRDefault="000003A2">
            <w:pPr>
              <w:pStyle w:val="TableParagraph"/>
              <w:spacing w:before="120"/>
              <w:ind w:left="364" w:right="105" w:hanging="238"/>
              <w:rPr>
                <w:b/>
                <w:sz w:val="18"/>
              </w:rPr>
            </w:pPr>
            <w:r>
              <w:rPr>
                <w:b/>
                <w:sz w:val="18"/>
              </w:rPr>
              <w:t>OFFICE USE ONLY</w:t>
            </w:r>
          </w:p>
          <w:p w:rsidR="008D0633" w:rsidRDefault="000003A2">
            <w:pPr>
              <w:pStyle w:val="TableParagraph"/>
              <w:spacing w:before="117"/>
              <w:ind w:left="292" w:right="271" w:firstLine="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AWO</w:t>
            </w:r>
            <w:proofErr w:type="spellEnd"/>
            <w:r>
              <w:rPr>
                <w:b/>
                <w:sz w:val="19"/>
              </w:rPr>
              <w:t xml:space="preserve"> CHECK</w:t>
            </w:r>
          </w:p>
        </w:tc>
        <w:tc>
          <w:tcPr>
            <w:tcW w:w="1171" w:type="dxa"/>
            <w:gridSpan w:val="2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  <w:shd w:val="clear" w:color="auto" w:fill="F2DBDB"/>
          </w:tcPr>
          <w:p w:rsidR="008D0633" w:rsidRDefault="008D0633">
            <w:pPr>
              <w:pStyle w:val="TableParagraph"/>
              <w:rPr>
                <w:rFonts w:ascii="Times New Roman"/>
              </w:rPr>
            </w:pPr>
          </w:p>
        </w:tc>
      </w:tr>
    </w:tbl>
    <w:p w:rsidR="008D0633" w:rsidRDefault="000003A2" w:rsidP="002B3D06">
      <w:pPr>
        <w:pStyle w:val="BodyText"/>
        <w:spacing w:before="120" w:line="252" w:lineRule="exact"/>
        <w:ind w:left="539"/>
      </w:pPr>
      <w:r>
        <w:t>Action points:</w:t>
      </w:r>
    </w:p>
    <w:p w:rsidR="008D0633" w:rsidRDefault="000003A2">
      <w:pPr>
        <w:pStyle w:val="BodyText"/>
        <w:tabs>
          <w:tab w:val="left" w:pos="2239"/>
        </w:tabs>
        <w:ind w:right="1172"/>
      </w:pPr>
      <w:r>
        <w:t>Temperature</w:t>
      </w:r>
      <w:r>
        <w:tab/>
        <w:t xml:space="preserve">&gt; </w:t>
      </w:r>
      <w:proofErr w:type="spellStart"/>
      <w:r>
        <w:t>30ºC</w:t>
      </w:r>
      <w:proofErr w:type="spellEnd"/>
      <w:r>
        <w:t xml:space="preserve"> = humane endpoint (animals will be </w:t>
      </w:r>
      <w:proofErr w:type="spellStart"/>
      <w:r>
        <w:t>euthanised</w:t>
      </w:r>
      <w:proofErr w:type="spellEnd"/>
      <w:r>
        <w:rPr>
          <w:spacing w:val="-2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decapitation)</w:t>
      </w:r>
      <w:r>
        <w:rPr>
          <w:spacing w:val="-1"/>
        </w:rPr>
        <w:t xml:space="preserve"> </w:t>
      </w:r>
      <w:r>
        <w:t>Dissolved oxygen   &lt; 85% = add spare air stones to the</w:t>
      </w:r>
      <w:r>
        <w:rPr>
          <w:spacing w:val="-4"/>
        </w:rPr>
        <w:t xml:space="preserve"> </w:t>
      </w:r>
      <w:r>
        <w:t>tanks</w:t>
      </w:r>
    </w:p>
    <w:p w:rsidR="008D0633" w:rsidRDefault="000003A2">
      <w:pPr>
        <w:pStyle w:val="BodyText"/>
        <w:ind w:right="3069" w:firstLine="1699"/>
      </w:pPr>
      <w:r>
        <w:t>&lt; 75% with additional air stones = humane endpoint Levels of distress:  0 = no distress</w:t>
      </w:r>
    </w:p>
    <w:p w:rsidR="008D0633" w:rsidRDefault="000003A2">
      <w:pPr>
        <w:pStyle w:val="BodyText"/>
        <w:spacing w:before="2" w:line="252" w:lineRule="exact"/>
        <w:ind w:left="2239"/>
      </w:pPr>
      <w:r>
        <w:t>1 = low levels of distress =&gt; monitoring will commence every 30 minutes</w:t>
      </w:r>
    </w:p>
    <w:p w:rsidR="008D0633" w:rsidRDefault="000003A2" w:rsidP="002B3D06">
      <w:pPr>
        <w:pStyle w:val="BodyText"/>
        <w:spacing w:after="120"/>
        <w:ind w:left="2240" w:right="777"/>
      </w:pPr>
      <w:r>
        <w:t>2 = moderate levels of distress =&gt; monitoring will commence every 30 minutes 3 = severe levels of distress =&gt; humane endpoint</w:t>
      </w:r>
    </w:p>
    <w:p w:rsidR="008D0633" w:rsidRDefault="000003A2" w:rsidP="002B3D06">
      <w:pPr>
        <w:pStyle w:val="Heading1"/>
        <w:numPr>
          <w:ilvl w:val="0"/>
          <w:numId w:val="1"/>
        </w:numPr>
        <w:tabs>
          <w:tab w:val="left" w:pos="539"/>
          <w:tab w:val="left" w:pos="540"/>
        </w:tabs>
        <w:ind w:left="538" w:hanging="425"/>
        <w:jc w:val="left"/>
      </w:pPr>
      <w:r>
        <w:t>COMMENTS:</w:t>
      </w:r>
    </w:p>
    <w:sectPr w:rsidR="008D0633">
      <w:headerReference w:type="default" r:id="rId7"/>
      <w:footerReference w:type="default" r:id="rId8"/>
      <w:pgSz w:w="11910" w:h="16840"/>
      <w:pgMar w:top="102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06" w:rsidRDefault="002B3D06" w:rsidP="002B3D06">
      <w:r>
        <w:separator/>
      </w:r>
    </w:p>
  </w:endnote>
  <w:endnote w:type="continuationSeparator" w:id="0">
    <w:p w:rsidR="002B3D06" w:rsidRDefault="002B3D06" w:rsidP="002B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06" w:rsidRPr="002B3D06" w:rsidRDefault="00A94131" w:rsidP="002B3D0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Fish Transport Monitoring </w:t>
    </w:r>
    <w:r w:rsidR="002B3D06">
      <w:rPr>
        <w:rFonts w:ascii="Arial" w:hAnsi="Arial" w:cs="Arial"/>
        <w:sz w:val="16"/>
        <w:szCs w:val="16"/>
      </w:rPr>
      <w:t xml:space="preserve">Sheet - </w:t>
    </w:r>
    <w:r w:rsidR="002B3D06" w:rsidRPr="00487032">
      <w:rPr>
        <w:rFonts w:ascii="Arial" w:hAnsi="Arial" w:cs="Arial"/>
        <w:sz w:val="16"/>
        <w:szCs w:val="16"/>
      </w:rPr>
      <w:t xml:space="preserve">Page </w:t>
    </w:r>
    <w:r w:rsidR="002B3D06" w:rsidRPr="00487032">
      <w:rPr>
        <w:rFonts w:ascii="Arial" w:hAnsi="Arial" w:cs="Arial"/>
        <w:bCs/>
        <w:sz w:val="16"/>
        <w:szCs w:val="16"/>
      </w:rPr>
      <w:fldChar w:fldCharType="begin"/>
    </w:r>
    <w:r w:rsidR="002B3D06" w:rsidRPr="00487032">
      <w:rPr>
        <w:rFonts w:ascii="Arial" w:hAnsi="Arial" w:cs="Arial"/>
        <w:bCs/>
        <w:sz w:val="16"/>
        <w:szCs w:val="16"/>
      </w:rPr>
      <w:instrText xml:space="preserve"> PAGE </w:instrText>
    </w:r>
    <w:r w:rsidR="002B3D06" w:rsidRPr="00487032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="002B3D06" w:rsidRPr="00487032">
      <w:rPr>
        <w:rFonts w:ascii="Arial" w:hAnsi="Arial" w:cs="Arial"/>
        <w:bCs/>
        <w:sz w:val="16"/>
        <w:szCs w:val="16"/>
      </w:rPr>
      <w:fldChar w:fldCharType="end"/>
    </w:r>
    <w:r w:rsidR="002B3D06" w:rsidRPr="00487032">
      <w:rPr>
        <w:rFonts w:ascii="Arial" w:hAnsi="Arial" w:cs="Arial"/>
        <w:sz w:val="16"/>
        <w:szCs w:val="16"/>
      </w:rPr>
      <w:t xml:space="preserve"> of </w:t>
    </w:r>
    <w:r w:rsidR="002B3D06" w:rsidRPr="00487032">
      <w:rPr>
        <w:rFonts w:ascii="Arial" w:hAnsi="Arial" w:cs="Arial"/>
        <w:bCs/>
        <w:sz w:val="16"/>
        <w:szCs w:val="16"/>
      </w:rPr>
      <w:fldChar w:fldCharType="begin"/>
    </w:r>
    <w:r w:rsidR="002B3D06" w:rsidRPr="00487032">
      <w:rPr>
        <w:rFonts w:ascii="Arial" w:hAnsi="Arial" w:cs="Arial"/>
        <w:bCs/>
        <w:sz w:val="16"/>
        <w:szCs w:val="16"/>
      </w:rPr>
      <w:instrText xml:space="preserve"> NUMPAGES  </w:instrText>
    </w:r>
    <w:r w:rsidR="002B3D06" w:rsidRPr="00487032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="002B3D06" w:rsidRPr="0048703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06" w:rsidRDefault="002B3D06" w:rsidP="002B3D06">
      <w:r>
        <w:separator/>
      </w:r>
    </w:p>
  </w:footnote>
  <w:footnote w:type="continuationSeparator" w:id="0">
    <w:p w:rsidR="002B3D06" w:rsidRDefault="002B3D06" w:rsidP="002B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06" w:rsidRDefault="002B3D06" w:rsidP="002B3D06">
    <w:pPr>
      <w:pStyle w:val="Header"/>
      <w:jc w:val="right"/>
    </w:pPr>
    <w:r>
      <w:rPr>
        <w:rFonts w:ascii="Arial" w:hAnsi="Arial" w:cs="Arial"/>
        <w:sz w:val="20"/>
        <w:szCs w:val="20"/>
      </w:rPr>
      <w:t xml:space="preserve">                                        </w:t>
    </w:r>
    <w:r w:rsidRPr="007A1BFC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39"/>
    <w:multiLevelType w:val="hybridMultilevel"/>
    <w:tmpl w:val="AF4C6E56"/>
    <w:lvl w:ilvl="0" w:tplc="3B360A9C">
      <w:start w:val="1"/>
      <w:numFmt w:val="decimal"/>
      <w:lvlText w:val="%1)"/>
      <w:lvlJc w:val="left"/>
      <w:pPr>
        <w:ind w:left="832" w:hanging="360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8"/>
        <w:szCs w:val="28"/>
      </w:rPr>
    </w:lvl>
    <w:lvl w:ilvl="1" w:tplc="73FE3BF8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00B0DC1A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8C5E6D36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3AD21590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A3963802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2946B964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B66A9A50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7FDCAACE">
      <w:numFmt w:val="bullet"/>
      <w:lvlText w:val="•"/>
      <w:lvlJc w:val="left"/>
      <w:pPr>
        <w:ind w:left="79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3"/>
    <w:rsid w:val="000003A2"/>
    <w:rsid w:val="002B3D06"/>
    <w:rsid w:val="008D0633"/>
    <w:rsid w:val="00A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07ED3-A4C7-4516-A8ED-14869F70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539" w:hanging="4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39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06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2B3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06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3B499938.dotm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aec_wildlife_form</vt:lpstr>
    </vt:vector>
  </TitlesOfParts>
  <Company>Flinders University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aec_wildlife_form</dc:title>
  <dc:creator>GTindall</dc:creator>
  <cp:lastModifiedBy>Alison Elder</cp:lastModifiedBy>
  <cp:revision>3</cp:revision>
  <dcterms:created xsi:type="dcterms:W3CDTF">2017-11-17T01:43:00Z</dcterms:created>
  <dcterms:modified xsi:type="dcterms:W3CDTF">2017-11-17T01:45:00Z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2017-11-17T00:00:00Z</vt:filetime>
  </property>
</Properties>
</file>