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14760172" w:rsidR="00184B64" w:rsidRPr="00645B86" w:rsidRDefault="00376AC7">
      <w:pPr>
        <w:rPr>
          <w:rFonts w:ascii="Arial" w:hAnsi="Arial" w:cs="Arial"/>
        </w:rPr>
      </w:pPr>
      <w:r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53F4A3B5">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3A590D4A" w:rsidR="00376AC7" w:rsidRDefault="00405A99" w:rsidP="00114613">
                            <w:pPr>
                              <w:ind w:right="-48"/>
                              <w:rPr>
                                <w:rFonts w:ascii="Arial" w:hAnsi="Arial" w:cs="Arial"/>
                                <w:b/>
                                <w:bCs/>
                                <w:color w:val="002060"/>
                                <w:sz w:val="28"/>
                                <w:szCs w:val="28"/>
                              </w:rPr>
                            </w:pPr>
                            <w:r>
                              <w:rPr>
                                <w:rFonts w:ascii="Arial" w:hAnsi="Arial" w:cs="Arial"/>
                                <w:b/>
                                <w:bCs/>
                                <w:color w:val="002060"/>
                                <w:sz w:val="28"/>
                                <w:szCs w:val="28"/>
                              </w:rPr>
                              <w:t>CHE</w:t>
                            </w:r>
                            <w:r w:rsidR="00C66E05">
                              <w:rPr>
                                <w:rFonts w:ascii="Arial" w:hAnsi="Arial" w:cs="Arial"/>
                                <w:b/>
                                <w:bCs/>
                                <w:color w:val="002060"/>
                                <w:sz w:val="28"/>
                                <w:szCs w:val="28"/>
                              </w:rPr>
                              <w:t xml:space="preserve"> </w:t>
                            </w:r>
                            <w:r w:rsidR="00376AC7">
                              <w:rPr>
                                <w:rFonts w:ascii="Arial" w:hAnsi="Arial" w:cs="Arial"/>
                                <w:b/>
                                <w:bCs/>
                                <w:color w:val="002060"/>
                                <w:sz w:val="28"/>
                                <w:szCs w:val="28"/>
                              </w:rPr>
                              <w:t xml:space="preserve">Induction and </w:t>
                            </w:r>
                            <w:r w:rsidR="009A26B9">
                              <w:rPr>
                                <w:rFonts w:ascii="Arial" w:hAnsi="Arial" w:cs="Arial"/>
                                <w:b/>
                                <w:bCs/>
                                <w:color w:val="002060"/>
                                <w:sz w:val="28"/>
                                <w:szCs w:val="28"/>
                              </w:rPr>
                              <w:t>Onboarding</w:t>
                            </w:r>
                            <w:r w:rsidR="00114613" w:rsidRPr="001C5FFE">
                              <w:rPr>
                                <w:rFonts w:ascii="Arial" w:hAnsi="Arial" w:cs="Arial"/>
                                <w:b/>
                                <w:bCs/>
                                <w:color w:val="002060"/>
                                <w:sz w:val="28"/>
                                <w:szCs w:val="28"/>
                              </w:rPr>
                              <w:t xml:space="preserve"> </w:t>
                            </w:r>
                            <w:r w:rsidR="00376AC7">
                              <w:rPr>
                                <w:rFonts w:ascii="Arial" w:hAnsi="Arial" w:cs="Arial"/>
                                <w:b/>
                                <w:bCs/>
                                <w:color w:val="002060"/>
                                <w:sz w:val="28"/>
                                <w:szCs w:val="28"/>
                              </w:rPr>
                              <w:t xml:space="preserve"> </w:t>
                            </w:r>
                          </w:p>
                          <w:p w14:paraId="71011C34" w14:textId="12107036" w:rsidR="00114613" w:rsidRPr="001C5FFE" w:rsidRDefault="00376AC7" w:rsidP="00114613">
                            <w:pPr>
                              <w:ind w:right="-48"/>
                              <w:rPr>
                                <w:rFonts w:ascii="Arial" w:hAnsi="Arial" w:cs="Arial"/>
                                <w:b/>
                                <w:bCs/>
                                <w:color w:val="002060"/>
                                <w:sz w:val="28"/>
                                <w:szCs w:val="28"/>
                              </w:rPr>
                            </w:pPr>
                            <w:r>
                              <w:rPr>
                                <w:rFonts w:ascii="Arial" w:hAnsi="Arial" w:cs="Arial"/>
                                <w:b/>
                                <w:bCs/>
                                <w:color w:val="002060"/>
                                <w:sz w:val="28"/>
                                <w:szCs w:val="28"/>
                              </w:rPr>
                              <w:t xml:space="preserve">Supervisor Guide – </w:t>
                            </w:r>
                            <w:r w:rsidRPr="00376AC7">
                              <w:rPr>
                                <w:rFonts w:ascii="Arial" w:hAnsi="Arial" w:cs="Arial"/>
                                <w:b/>
                                <w:bCs/>
                                <w:i/>
                                <w:iCs/>
                                <w:color w:val="002060"/>
                                <w:sz w:val="28"/>
                                <w:szCs w:val="28"/>
                              </w:rPr>
                              <w:t>Academic</w:t>
                            </w:r>
                            <w:r>
                              <w:rPr>
                                <w:rFonts w:ascii="Arial" w:hAnsi="Arial" w:cs="Arial"/>
                                <w:b/>
                                <w:bCs/>
                                <w:color w:val="002060"/>
                                <w:sz w:val="28"/>
                                <w:szCs w:val="28"/>
                              </w:rPr>
                              <w:t xml:space="preserve"> </w:t>
                            </w:r>
                            <w:r w:rsidR="00114613" w:rsidRPr="001C5FFE">
                              <w:rPr>
                                <w:rFonts w:ascii="Arial" w:hAnsi="Arial" w:cs="Arial"/>
                                <w:b/>
                                <w:bCs/>
                                <w:color w:val="002060"/>
                                <w:sz w:val="28"/>
                                <w:szCs w:val="28"/>
                              </w:rPr>
                              <w:t xml:space="preserve"> </w:t>
                            </w:r>
                          </w:p>
                          <w:p w14:paraId="52A3F033" w14:textId="77777777" w:rsidR="00114613" w:rsidRPr="001C5FFE" w:rsidRDefault="00114613" w:rsidP="00114613">
                            <w:pPr>
                              <w:ind w:right="-48"/>
                              <w:rPr>
                                <w:rFonts w:ascii="Arial" w:hAnsi="Arial" w:cs="Arial"/>
                                <w:b/>
                                <w:bCs/>
                                <w:color w:val="002060"/>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3A590D4A" w:rsidR="00376AC7" w:rsidRDefault="00405A99" w:rsidP="00114613">
                      <w:pPr>
                        <w:ind w:right="-48"/>
                        <w:rPr>
                          <w:rFonts w:ascii="Arial" w:hAnsi="Arial" w:cs="Arial"/>
                          <w:b/>
                          <w:bCs/>
                          <w:color w:val="002060"/>
                          <w:sz w:val="28"/>
                          <w:szCs w:val="28"/>
                        </w:rPr>
                      </w:pPr>
                      <w:r>
                        <w:rPr>
                          <w:rFonts w:ascii="Arial" w:hAnsi="Arial" w:cs="Arial"/>
                          <w:b/>
                          <w:bCs/>
                          <w:color w:val="002060"/>
                          <w:sz w:val="28"/>
                          <w:szCs w:val="28"/>
                        </w:rPr>
                        <w:t>CHE</w:t>
                      </w:r>
                      <w:r w:rsidR="00C66E05">
                        <w:rPr>
                          <w:rFonts w:ascii="Arial" w:hAnsi="Arial" w:cs="Arial"/>
                          <w:b/>
                          <w:bCs/>
                          <w:color w:val="002060"/>
                          <w:sz w:val="28"/>
                          <w:szCs w:val="28"/>
                        </w:rPr>
                        <w:t xml:space="preserve"> </w:t>
                      </w:r>
                      <w:r w:rsidR="00376AC7">
                        <w:rPr>
                          <w:rFonts w:ascii="Arial" w:hAnsi="Arial" w:cs="Arial"/>
                          <w:b/>
                          <w:bCs/>
                          <w:color w:val="002060"/>
                          <w:sz w:val="28"/>
                          <w:szCs w:val="28"/>
                        </w:rPr>
                        <w:t xml:space="preserve">Induction and </w:t>
                      </w:r>
                      <w:r w:rsidR="009A26B9">
                        <w:rPr>
                          <w:rFonts w:ascii="Arial" w:hAnsi="Arial" w:cs="Arial"/>
                          <w:b/>
                          <w:bCs/>
                          <w:color w:val="002060"/>
                          <w:sz w:val="28"/>
                          <w:szCs w:val="28"/>
                        </w:rPr>
                        <w:t>Onboarding</w:t>
                      </w:r>
                      <w:r w:rsidR="00114613" w:rsidRPr="001C5FFE">
                        <w:rPr>
                          <w:rFonts w:ascii="Arial" w:hAnsi="Arial" w:cs="Arial"/>
                          <w:b/>
                          <w:bCs/>
                          <w:color w:val="002060"/>
                          <w:sz w:val="28"/>
                          <w:szCs w:val="28"/>
                        </w:rPr>
                        <w:t xml:space="preserve"> </w:t>
                      </w:r>
                      <w:r w:rsidR="00376AC7">
                        <w:rPr>
                          <w:rFonts w:ascii="Arial" w:hAnsi="Arial" w:cs="Arial"/>
                          <w:b/>
                          <w:bCs/>
                          <w:color w:val="002060"/>
                          <w:sz w:val="28"/>
                          <w:szCs w:val="28"/>
                        </w:rPr>
                        <w:t xml:space="preserve"> </w:t>
                      </w:r>
                    </w:p>
                    <w:p w14:paraId="71011C34" w14:textId="12107036" w:rsidR="00114613" w:rsidRPr="001C5FFE" w:rsidRDefault="00376AC7" w:rsidP="00114613">
                      <w:pPr>
                        <w:ind w:right="-48"/>
                        <w:rPr>
                          <w:rFonts w:ascii="Arial" w:hAnsi="Arial" w:cs="Arial"/>
                          <w:b/>
                          <w:bCs/>
                          <w:color w:val="002060"/>
                          <w:sz w:val="28"/>
                          <w:szCs w:val="28"/>
                        </w:rPr>
                      </w:pPr>
                      <w:r>
                        <w:rPr>
                          <w:rFonts w:ascii="Arial" w:hAnsi="Arial" w:cs="Arial"/>
                          <w:b/>
                          <w:bCs/>
                          <w:color w:val="002060"/>
                          <w:sz w:val="28"/>
                          <w:szCs w:val="28"/>
                        </w:rPr>
                        <w:t xml:space="preserve">Supervisor Guide – </w:t>
                      </w:r>
                      <w:r w:rsidRPr="00376AC7">
                        <w:rPr>
                          <w:rFonts w:ascii="Arial" w:hAnsi="Arial" w:cs="Arial"/>
                          <w:b/>
                          <w:bCs/>
                          <w:i/>
                          <w:iCs/>
                          <w:color w:val="002060"/>
                          <w:sz w:val="28"/>
                          <w:szCs w:val="28"/>
                        </w:rPr>
                        <w:t>Academic</w:t>
                      </w:r>
                      <w:r>
                        <w:rPr>
                          <w:rFonts w:ascii="Arial" w:hAnsi="Arial" w:cs="Arial"/>
                          <w:b/>
                          <w:bCs/>
                          <w:color w:val="002060"/>
                          <w:sz w:val="28"/>
                          <w:szCs w:val="28"/>
                        </w:rPr>
                        <w:t xml:space="preserve"> </w:t>
                      </w:r>
                      <w:r w:rsidR="00114613" w:rsidRPr="001C5FFE">
                        <w:rPr>
                          <w:rFonts w:ascii="Arial" w:hAnsi="Arial" w:cs="Arial"/>
                          <w:b/>
                          <w:bCs/>
                          <w:color w:val="002060"/>
                          <w:sz w:val="28"/>
                          <w:szCs w:val="28"/>
                        </w:rPr>
                        <w:t xml:space="preserve"> </w:t>
                      </w:r>
                    </w:p>
                    <w:p w14:paraId="52A3F033" w14:textId="77777777" w:rsidR="00114613" w:rsidRPr="001C5FFE" w:rsidRDefault="00114613" w:rsidP="00114613">
                      <w:pPr>
                        <w:ind w:right="-48"/>
                        <w:rPr>
                          <w:rFonts w:ascii="Arial" w:hAnsi="Arial" w:cs="Arial"/>
                          <w:b/>
                          <w:bCs/>
                          <w:color w:val="002060"/>
                          <w:sz w:val="14"/>
                          <w:szCs w:val="14"/>
                        </w:rPr>
                      </w:pPr>
                    </w:p>
                  </w:txbxContent>
                </v:textbox>
                <w10:wrap anchorx="margin"/>
              </v:shape>
            </w:pict>
          </mc:Fallback>
        </mc:AlternateContent>
      </w:r>
      <w:r w:rsidR="00114613" w:rsidRPr="00645B86">
        <w:rPr>
          <w:rFonts w:ascii="Arial" w:hAnsi="Arial" w:cs="Arial"/>
          <w:noProof/>
        </w:rPr>
        <w:drawing>
          <wp:anchor distT="0" distB="0" distL="114300" distR="114300" simplePos="0" relativeHeight="251658241" behindDoc="0" locked="0" layoutInCell="1" allowOverlap="1" wp14:anchorId="779B18A5" wp14:editId="08D893B3">
            <wp:simplePos x="0" y="0"/>
            <wp:positionH relativeFrom="margin">
              <wp:posOffset>4448175</wp:posOffset>
            </wp:positionH>
            <wp:positionV relativeFrom="paragraph">
              <wp:posOffset>-528320</wp:posOffset>
            </wp:positionV>
            <wp:extent cx="1749425" cy="472440"/>
            <wp:effectExtent l="0" t="0" r="3175" b="381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9425"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173DFB32" w:rsidR="00114613" w:rsidRPr="00645B86" w:rsidRDefault="000A5B30">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37D9E3D4">
                <wp:simplePos x="0" y="0"/>
                <wp:positionH relativeFrom="margin">
                  <wp:posOffset>-516835</wp:posOffset>
                </wp:positionH>
                <wp:positionV relativeFrom="paragraph">
                  <wp:posOffset>106708</wp:posOffset>
                </wp:positionV>
                <wp:extent cx="6711039" cy="1327785"/>
                <wp:effectExtent l="0" t="0" r="0" b="5715"/>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039" cy="1327785"/>
                        </a:xfrm>
                        <a:prstGeom prst="rect">
                          <a:avLst/>
                        </a:prstGeom>
                        <a:noFill/>
                        <a:ln w="9525">
                          <a:noFill/>
                          <a:miter lim="800000"/>
                          <a:headEnd/>
                          <a:tailEnd/>
                        </a:ln>
                      </wps:spPr>
                      <wps:txbx>
                        <w:txbxContent>
                          <w:p w14:paraId="7FB168B2" w14:textId="5BFA3174" w:rsidR="00376AC7" w:rsidRPr="000A5B30" w:rsidRDefault="00376AC7" w:rsidP="00376AC7">
                            <w:pPr>
                              <w:ind w:right="-48"/>
                              <w:rPr>
                                <w:rFonts w:ascii="Arial" w:hAnsi="Arial" w:cs="Arial"/>
                                <w:sz w:val="18"/>
                                <w:szCs w:val="18"/>
                              </w:rPr>
                            </w:pPr>
                            <w:r w:rsidRPr="000A5B30">
                              <w:rPr>
                                <w:rFonts w:ascii="Arial" w:hAnsi="Arial" w:cs="Arial"/>
                                <w:sz w:val="18"/>
                                <w:szCs w:val="18"/>
                              </w:rPr>
                              <w:t xml:space="preserve">This checklist provides a guide about the supervisor responsibilities when onboarding and inducting a new staff member. </w:t>
                            </w:r>
                            <w:r w:rsidR="0091070D" w:rsidRPr="000A5B30">
                              <w:rPr>
                                <w:rFonts w:ascii="Arial" w:hAnsi="Arial" w:cs="Arial"/>
                                <w:sz w:val="18"/>
                                <w:szCs w:val="18"/>
                              </w:rPr>
                              <w:t>It includes recommended tasks to support your new staff member in their first year</w:t>
                            </w:r>
                            <w:r w:rsidRPr="000A5B30">
                              <w:rPr>
                                <w:rFonts w:ascii="Arial" w:hAnsi="Arial" w:cs="Arial"/>
                                <w:sz w:val="18"/>
                                <w:szCs w:val="18"/>
                              </w:rPr>
                              <w:t xml:space="preserve">. </w:t>
                            </w:r>
                          </w:p>
                          <w:p w14:paraId="45D69FDE" w14:textId="55651C5F" w:rsidR="000A5B30" w:rsidRPr="000A5B30" w:rsidRDefault="000A5B30" w:rsidP="00376AC7">
                            <w:pPr>
                              <w:ind w:right="-48"/>
                              <w:rPr>
                                <w:rFonts w:ascii="Arial" w:hAnsi="Arial" w:cs="Arial"/>
                                <w:sz w:val="18"/>
                                <w:szCs w:val="18"/>
                              </w:rPr>
                            </w:pPr>
                            <w:r w:rsidRPr="000A5B30">
                              <w:rPr>
                                <w:rFonts w:ascii="Arial" w:hAnsi="Arial" w:cs="Arial"/>
                                <w:sz w:val="18"/>
                                <w:szCs w:val="18"/>
                              </w:rPr>
                              <w:t xml:space="preserve">Please note, this Induction form can be used instead of the University-wide </w:t>
                            </w:r>
                            <w:hyperlink r:id="rId12" w:history="1">
                              <w:r w:rsidRPr="000A5B30">
                                <w:rPr>
                                  <w:rStyle w:val="Hyperlink"/>
                                  <w:rFonts w:ascii="Arial" w:hAnsi="Arial" w:cs="Arial"/>
                                  <w:sz w:val="18"/>
                                  <w:szCs w:val="18"/>
                                </w:rPr>
                                <w:t>induction checklist</w:t>
                              </w:r>
                            </w:hyperlink>
                            <w:r w:rsidRPr="000A5B30">
                              <w:rPr>
                                <w:rFonts w:ascii="Arial" w:hAnsi="Arial" w:cs="Arial"/>
                                <w:sz w:val="18"/>
                                <w:szCs w:val="18"/>
                              </w:rPr>
                              <w:t>, as it covers the same content</w:t>
                            </w:r>
                            <w:r w:rsidR="00A72C6A">
                              <w:rPr>
                                <w:rFonts w:ascii="Arial" w:hAnsi="Arial" w:cs="Arial"/>
                                <w:sz w:val="18"/>
                                <w:szCs w:val="18"/>
                              </w:rPr>
                              <w:t xml:space="preserve"> but the WHS checklist is still required</w:t>
                            </w:r>
                            <w:r w:rsidRPr="000A5B30">
                              <w:rPr>
                                <w:rFonts w:ascii="Arial" w:hAnsi="Arial" w:cs="Arial"/>
                                <w:sz w:val="18"/>
                                <w:szCs w:val="18"/>
                              </w:rPr>
                              <w:t>.</w:t>
                            </w:r>
                            <w:r w:rsidRPr="000A5B30">
                              <w:rPr>
                                <w:rFonts w:ascii="Arial" w:hAnsi="Arial" w:cs="Arial"/>
                                <w:b/>
                                <w:bCs/>
                                <w:sz w:val="18"/>
                                <w:szCs w:val="18"/>
                              </w:rPr>
                              <w:t xml:space="preserve">  </w:t>
                            </w:r>
                            <w:r w:rsidRPr="000A5B30">
                              <w:rPr>
                                <w:rFonts w:ascii="Arial" w:hAnsi="Arial" w:cs="Arial"/>
                                <w:sz w:val="18"/>
                                <w:szCs w:val="18"/>
                              </w:rPr>
                              <w:t xml:space="preserve"> </w:t>
                            </w:r>
                          </w:p>
                          <w:p w14:paraId="70897798" w14:textId="203BB2F6" w:rsidR="00114613" w:rsidRPr="000A5B30" w:rsidRDefault="00376AC7" w:rsidP="00376AC7">
                            <w:pPr>
                              <w:ind w:right="-48"/>
                              <w:rPr>
                                <w:rFonts w:ascii="Arial" w:hAnsi="Arial" w:cs="Arial"/>
                                <w:sz w:val="18"/>
                                <w:szCs w:val="18"/>
                              </w:rPr>
                            </w:pPr>
                            <w:r w:rsidRPr="000A5B30">
                              <w:rPr>
                                <w:rFonts w:ascii="Arial" w:hAnsi="Arial" w:cs="Arial"/>
                                <w:sz w:val="18"/>
                                <w:szCs w:val="18"/>
                              </w:rPr>
                              <w:t xml:space="preserve">If you require support, contact </w:t>
                            </w:r>
                            <w:r w:rsidR="00405A99">
                              <w:rPr>
                                <w:rFonts w:ascii="Arial" w:hAnsi="Arial" w:cs="Arial"/>
                                <w:sz w:val="18"/>
                                <w:szCs w:val="18"/>
                              </w:rPr>
                              <w:t>CHE</w:t>
                            </w:r>
                            <w:r w:rsidRPr="000A5B30">
                              <w:rPr>
                                <w:rFonts w:ascii="Arial" w:hAnsi="Arial" w:cs="Arial"/>
                                <w:sz w:val="18"/>
                                <w:szCs w:val="18"/>
                              </w:rPr>
                              <w:t xml:space="preserve"> People and Culture Team via c</w:t>
                            </w:r>
                            <w:r w:rsidR="00405A99">
                              <w:rPr>
                                <w:rFonts w:ascii="Arial" w:hAnsi="Arial" w:cs="Arial"/>
                                <w:sz w:val="18"/>
                                <w:szCs w:val="18"/>
                              </w:rPr>
                              <w:t>he</w:t>
                            </w:r>
                            <w:r w:rsidRPr="000A5B30">
                              <w:rPr>
                                <w:rFonts w:ascii="Arial" w:hAnsi="Arial" w:cs="Arial"/>
                                <w:sz w:val="18"/>
                                <w:szCs w:val="18"/>
                              </w:rPr>
                              <w:t>.pc@flinders.edu.au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7pt;margin-top:8.4pt;width:528.45pt;height:104.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" filled="f" stroked="f">
                <v:textbox>
                  <w:txbxContent>
                    <w:p w14:paraId="7FB168B2" w14:textId="5BFA3174" w:rsidR="00376AC7" w:rsidRPr="000A5B30" w:rsidRDefault="00376AC7" w:rsidP="00376AC7">
                      <w:pPr>
                        <w:ind w:right="-48"/>
                        <w:rPr>
                          <w:rFonts w:ascii="Arial" w:hAnsi="Arial" w:cs="Arial"/>
                          <w:sz w:val="18"/>
                          <w:szCs w:val="18"/>
                        </w:rPr>
                      </w:pPr>
                      <w:r w:rsidRPr="000A5B30">
                        <w:rPr>
                          <w:rFonts w:ascii="Arial" w:hAnsi="Arial" w:cs="Arial"/>
                          <w:sz w:val="18"/>
                          <w:szCs w:val="18"/>
                        </w:rPr>
                        <w:t xml:space="preserve">This checklist provides a guide about the supervisor responsibilities when onboarding and inducting a new staff member. </w:t>
                      </w:r>
                      <w:r w:rsidR="0091070D" w:rsidRPr="000A5B30">
                        <w:rPr>
                          <w:rFonts w:ascii="Arial" w:hAnsi="Arial" w:cs="Arial"/>
                          <w:sz w:val="18"/>
                          <w:szCs w:val="18"/>
                        </w:rPr>
                        <w:t>It includes recommended tasks to support your new staff member in their first year</w:t>
                      </w:r>
                      <w:r w:rsidRPr="000A5B30">
                        <w:rPr>
                          <w:rFonts w:ascii="Arial" w:hAnsi="Arial" w:cs="Arial"/>
                          <w:sz w:val="18"/>
                          <w:szCs w:val="18"/>
                        </w:rPr>
                        <w:t xml:space="preserve">. </w:t>
                      </w:r>
                    </w:p>
                    <w:p w14:paraId="45D69FDE" w14:textId="55651C5F" w:rsidR="000A5B30" w:rsidRPr="000A5B30" w:rsidRDefault="000A5B30" w:rsidP="00376AC7">
                      <w:pPr>
                        <w:ind w:right="-48"/>
                        <w:rPr>
                          <w:rFonts w:ascii="Arial" w:hAnsi="Arial" w:cs="Arial"/>
                          <w:sz w:val="18"/>
                          <w:szCs w:val="18"/>
                        </w:rPr>
                      </w:pPr>
                      <w:r w:rsidRPr="000A5B30">
                        <w:rPr>
                          <w:rFonts w:ascii="Arial" w:hAnsi="Arial" w:cs="Arial"/>
                          <w:sz w:val="18"/>
                          <w:szCs w:val="18"/>
                        </w:rPr>
                        <w:t xml:space="preserve">Please note, this Induction form can be used instead of the University-wide </w:t>
                      </w:r>
                      <w:hyperlink r:id="rId13" w:history="1">
                        <w:r w:rsidRPr="000A5B30">
                          <w:rPr>
                            <w:rStyle w:val="Hyperlink"/>
                            <w:rFonts w:ascii="Arial" w:hAnsi="Arial" w:cs="Arial"/>
                            <w:sz w:val="18"/>
                            <w:szCs w:val="18"/>
                          </w:rPr>
                          <w:t>induction checklist</w:t>
                        </w:r>
                      </w:hyperlink>
                      <w:r w:rsidRPr="000A5B30">
                        <w:rPr>
                          <w:rFonts w:ascii="Arial" w:hAnsi="Arial" w:cs="Arial"/>
                          <w:sz w:val="18"/>
                          <w:szCs w:val="18"/>
                        </w:rPr>
                        <w:t>, as it covers the same content</w:t>
                      </w:r>
                      <w:r w:rsidR="00A72C6A">
                        <w:rPr>
                          <w:rFonts w:ascii="Arial" w:hAnsi="Arial" w:cs="Arial"/>
                          <w:sz w:val="18"/>
                          <w:szCs w:val="18"/>
                        </w:rPr>
                        <w:t xml:space="preserve"> but the WHS checklist is still required</w:t>
                      </w:r>
                      <w:r w:rsidRPr="000A5B30">
                        <w:rPr>
                          <w:rFonts w:ascii="Arial" w:hAnsi="Arial" w:cs="Arial"/>
                          <w:sz w:val="18"/>
                          <w:szCs w:val="18"/>
                        </w:rPr>
                        <w:t>.</w:t>
                      </w:r>
                      <w:r w:rsidRPr="000A5B30">
                        <w:rPr>
                          <w:rFonts w:ascii="Arial" w:hAnsi="Arial" w:cs="Arial"/>
                          <w:b/>
                          <w:bCs/>
                          <w:sz w:val="18"/>
                          <w:szCs w:val="18"/>
                        </w:rPr>
                        <w:t xml:space="preserve">  </w:t>
                      </w:r>
                      <w:r w:rsidRPr="000A5B30">
                        <w:rPr>
                          <w:rFonts w:ascii="Arial" w:hAnsi="Arial" w:cs="Arial"/>
                          <w:sz w:val="18"/>
                          <w:szCs w:val="18"/>
                        </w:rPr>
                        <w:t xml:space="preserve"> </w:t>
                      </w:r>
                    </w:p>
                    <w:p w14:paraId="70897798" w14:textId="203BB2F6" w:rsidR="00114613" w:rsidRPr="000A5B30" w:rsidRDefault="00376AC7" w:rsidP="00376AC7">
                      <w:pPr>
                        <w:ind w:right="-48"/>
                        <w:rPr>
                          <w:rFonts w:ascii="Arial" w:hAnsi="Arial" w:cs="Arial"/>
                          <w:sz w:val="18"/>
                          <w:szCs w:val="18"/>
                        </w:rPr>
                      </w:pPr>
                      <w:r w:rsidRPr="000A5B30">
                        <w:rPr>
                          <w:rFonts w:ascii="Arial" w:hAnsi="Arial" w:cs="Arial"/>
                          <w:sz w:val="18"/>
                          <w:szCs w:val="18"/>
                        </w:rPr>
                        <w:t xml:space="preserve">If you require support, contact </w:t>
                      </w:r>
                      <w:r w:rsidR="00405A99">
                        <w:rPr>
                          <w:rFonts w:ascii="Arial" w:hAnsi="Arial" w:cs="Arial"/>
                          <w:sz w:val="18"/>
                          <w:szCs w:val="18"/>
                        </w:rPr>
                        <w:t>CHE</w:t>
                      </w:r>
                      <w:r w:rsidRPr="000A5B30">
                        <w:rPr>
                          <w:rFonts w:ascii="Arial" w:hAnsi="Arial" w:cs="Arial"/>
                          <w:sz w:val="18"/>
                          <w:szCs w:val="18"/>
                        </w:rPr>
                        <w:t xml:space="preserve"> People and Culture Team via c</w:t>
                      </w:r>
                      <w:r w:rsidR="00405A99">
                        <w:rPr>
                          <w:rFonts w:ascii="Arial" w:hAnsi="Arial" w:cs="Arial"/>
                          <w:sz w:val="18"/>
                          <w:szCs w:val="18"/>
                        </w:rPr>
                        <w:t>he</w:t>
                      </w:r>
                      <w:r w:rsidRPr="000A5B30">
                        <w:rPr>
                          <w:rFonts w:ascii="Arial" w:hAnsi="Arial" w:cs="Arial"/>
                          <w:sz w:val="18"/>
                          <w:szCs w:val="18"/>
                        </w:rPr>
                        <w:t>.pc@flinders.edu.au</w:t>
                      </w:r>
                    </w:p>
                  </w:txbxContent>
                </v:textbox>
                <w10:wrap anchorx="margin"/>
              </v:shape>
            </w:pict>
          </mc:Fallback>
        </mc:AlternateContent>
      </w:r>
    </w:p>
    <w:p w14:paraId="3B559C04" w14:textId="5B24D86B" w:rsidR="00114613" w:rsidRPr="00645B86" w:rsidRDefault="00114613">
      <w:pPr>
        <w:rPr>
          <w:rFonts w:ascii="Arial" w:hAnsi="Arial" w:cs="Arial"/>
        </w:rPr>
      </w:pPr>
    </w:p>
    <w:p w14:paraId="3DF6F2E8" w14:textId="77777777" w:rsidR="009A5623" w:rsidRDefault="009A5623">
      <w:pPr>
        <w:rPr>
          <w:rFonts w:ascii="Arial" w:hAnsi="Arial" w:cs="Arial"/>
        </w:rPr>
      </w:pPr>
    </w:p>
    <w:p w14:paraId="4242920A" w14:textId="77777777" w:rsidR="0091070D" w:rsidRPr="00645B86" w:rsidRDefault="0091070D">
      <w:pPr>
        <w:rPr>
          <w:rFonts w:ascii="Arial" w:hAnsi="Arial" w:cs="Arial"/>
        </w:rPr>
      </w:pPr>
    </w:p>
    <w:tbl>
      <w:tblPr>
        <w:tblStyle w:val="TableGrid"/>
        <w:tblpPr w:leftFromText="180" w:rightFromText="180" w:vertAnchor="text" w:horzAnchor="margin" w:tblpXSpec="center" w:tblpY="212"/>
        <w:tblW w:w="9003" w:type="dxa"/>
        <w:tblLook w:val="04A0" w:firstRow="1" w:lastRow="0" w:firstColumn="1" w:lastColumn="0" w:noHBand="0" w:noVBand="1"/>
      </w:tblPr>
      <w:tblGrid>
        <w:gridCol w:w="2954"/>
        <w:gridCol w:w="6049"/>
      </w:tblGrid>
      <w:tr w:rsidR="000A5B30" w:rsidRPr="00645B86" w14:paraId="095F5860" w14:textId="77777777" w:rsidTr="0091070D">
        <w:trPr>
          <w:trHeight w:val="453"/>
        </w:trPr>
        <w:tc>
          <w:tcPr>
            <w:tcW w:w="29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DC2E086" w14:textId="6E345A97" w:rsidR="000A5B30" w:rsidRPr="00645B86" w:rsidRDefault="000A5B30" w:rsidP="000A5B30">
            <w:pPr>
              <w:spacing w:before="80" w:after="80"/>
              <w:rPr>
                <w:rFonts w:ascii="Arial" w:hAnsi="Arial" w:cs="Arial"/>
                <w:color w:val="002060"/>
              </w:rPr>
            </w:pPr>
            <w:r w:rsidRPr="00645B86">
              <w:rPr>
                <w:rFonts w:ascii="Arial" w:hAnsi="Arial" w:cs="Arial"/>
                <w:color w:val="002060"/>
              </w:rPr>
              <w:t xml:space="preserve">Employee Name:                                                               </w:t>
            </w:r>
          </w:p>
        </w:tc>
        <w:tc>
          <w:tcPr>
            <w:tcW w:w="60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7EFFF"/>
          </w:tcPr>
          <w:p w14:paraId="682C5FAD" w14:textId="77777777" w:rsidR="000A5B30" w:rsidRPr="00645B86" w:rsidRDefault="000A5B30" w:rsidP="000A5B30">
            <w:pPr>
              <w:spacing w:before="80" w:after="80"/>
              <w:rPr>
                <w:rFonts w:ascii="Arial" w:hAnsi="Arial" w:cs="Arial"/>
                <w:color w:val="002060"/>
              </w:rPr>
            </w:pPr>
          </w:p>
        </w:tc>
      </w:tr>
      <w:tr w:rsidR="000A5B30" w:rsidRPr="00645B86" w14:paraId="4299CB85" w14:textId="7BA2F132" w:rsidTr="0091070D">
        <w:trPr>
          <w:trHeight w:val="453"/>
        </w:trPr>
        <w:tc>
          <w:tcPr>
            <w:tcW w:w="29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A72741" w14:textId="6D6043CF" w:rsidR="000A5B30" w:rsidRPr="00645B86" w:rsidRDefault="000A5B30" w:rsidP="000A5B30">
            <w:pPr>
              <w:rPr>
                <w:rFonts w:ascii="Arial" w:hAnsi="Arial" w:cs="Arial"/>
              </w:rPr>
            </w:pPr>
            <w:r>
              <w:rPr>
                <w:rFonts w:ascii="Arial" w:hAnsi="Arial" w:cs="Arial"/>
                <w:color w:val="002060"/>
              </w:rPr>
              <w:t>Role Type / Level:</w:t>
            </w:r>
          </w:p>
        </w:tc>
        <w:tc>
          <w:tcPr>
            <w:tcW w:w="60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7EFFF"/>
          </w:tcPr>
          <w:p w14:paraId="350BF710" w14:textId="2C57B47D" w:rsidR="000A5B30" w:rsidRPr="00645B86" w:rsidRDefault="000A5B30" w:rsidP="000A5B30">
            <w:pPr>
              <w:rPr>
                <w:rFonts w:ascii="Arial" w:hAnsi="Arial" w:cs="Arial"/>
                <w:color w:val="002060"/>
              </w:rPr>
            </w:pPr>
          </w:p>
        </w:tc>
      </w:tr>
      <w:tr w:rsidR="000A5B30" w:rsidRPr="00645B86" w14:paraId="10722938" w14:textId="77777777" w:rsidTr="0091070D">
        <w:trPr>
          <w:trHeight w:val="453"/>
        </w:trPr>
        <w:tc>
          <w:tcPr>
            <w:tcW w:w="29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5CAD4C0" w14:textId="32A7F952" w:rsidR="000A5B30" w:rsidRPr="00645B86" w:rsidRDefault="000A5B30" w:rsidP="000A5B30">
            <w:pPr>
              <w:rPr>
                <w:rFonts w:ascii="Arial" w:hAnsi="Arial" w:cs="Arial"/>
                <w:color w:val="002060"/>
              </w:rPr>
            </w:pPr>
            <w:r>
              <w:rPr>
                <w:rFonts w:ascii="Arial" w:hAnsi="Arial" w:cs="Arial"/>
                <w:color w:val="002060"/>
              </w:rPr>
              <w:t xml:space="preserve">Supervisor Name: </w:t>
            </w:r>
          </w:p>
        </w:tc>
        <w:tc>
          <w:tcPr>
            <w:tcW w:w="60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7EFFF"/>
          </w:tcPr>
          <w:p w14:paraId="0150B666" w14:textId="77777777" w:rsidR="000A5B30" w:rsidRPr="00645B86" w:rsidRDefault="000A5B30" w:rsidP="000A5B30">
            <w:pPr>
              <w:rPr>
                <w:rFonts w:ascii="Arial" w:hAnsi="Arial" w:cs="Arial"/>
                <w:color w:val="002060"/>
              </w:rPr>
            </w:pPr>
          </w:p>
        </w:tc>
      </w:tr>
      <w:tr w:rsidR="000A5B30" w:rsidRPr="00645B86" w14:paraId="07C69067" w14:textId="2711E9DF" w:rsidTr="0091070D">
        <w:trPr>
          <w:trHeight w:val="453"/>
        </w:trPr>
        <w:tc>
          <w:tcPr>
            <w:tcW w:w="29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CF1EABA" w14:textId="56F80656" w:rsidR="000A5B30" w:rsidRPr="00645B86" w:rsidRDefault="000A5B30" w:rsidP="000A5B30">
            <w:pPr>
              <w:rPr>
                <w:rFonts w:ascii="Arial" w:hAnsi="Arial" w:cs="Arial"/>
                <w:b/>
                <w:bCs/>
              </w:rPr>
            </w:pPr>
            <w:r>
              <w:rPr>
                <w:rFonts w:ascii="Arial" w:hAnsi="Arial" w:cs="Arial"/>
                <w:color w:val="002060"/>
              </w:rPr>
              <w:t>Start Date</w:t>
            </w:r>
            <w:r w:rsidRPr="00645B86">
              <w:rPr>
                <w:rFonts w:ascii="Arial" w:hAnsi="Arial" w:cs="Arial"/>
                <w:color w:val="002060"/>
              </w:rPr>
              <w:t xml:space="preserve">:                                                                                   </w:t>
            </w:r>
          </w:p>
        </w:tc>
        <w:tc>
          <w:tcPr>
            <w:tcW w:w="60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7EFFF"/>
          </w:tcPr>
          <w:p w14:paraId="7545C74E" w14:textId="77777777" w:rsidR="000A5B30" w:rsidRDefault="000A5B30" w:rsidP="000A5B30">
            <w:pPr>
              <w:rPr>
                <w:rFonts w:ascii="Arial" w:hAnsi="Arial" w:cs="Arial"/>
                <w:color w:val="002060"/>
              </w:rPr>
            </w:pPr>
          </w:p>
        </w:tc>
      </w:tr>
      <w:tr w:rsidR="000A5B30" w:rsidRPr="00645B86" w14:paraId="6634F0D1" w14:textId="10FBFD7D" w:rsidTr="0091070D">
        <w:trPr>
          <w:trHeight w:val="453"/>
        </w:trPr>
        <w:tc>
          <w:tcPr>
            <w:tcW w:w="29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CE1628" w14:textId="162ABF4F" w:rsidR="000A5B30" w:rsidRPr="00645B86" w:rsidRDefault="000A5B30" w:rsidP="000A5B30">
            <w:pPr>
              <w:spacing w:before="80" w:after="80"/>
              <w:rPr>
                <w:rFonts w:ascii="Arial" w:hAnsi="Arial" w:cs="Arial"/>
              </w:rPr>
            </w:pPr>
            <w:r>
              <w:rPr>
                <w:rFonts w:ascii="Arial" w:hAnsi="Arial" w:cs="Arial"/>
                <w:color w:val="002060"/>
              </w:rPr>
              <w:t>Teaching/Research Area</w:t>
            </w:r>
            <w:r w:rsidRPr="00645B86">
              <w:rPr>
                <w:rFonts w:ascii="Arial" w:hAnsi="Arial" w:cs="Arial"/>
                <w:color w:val="002060"/>
              </w:rPr>
              <w:t xml:space="preserve">:                                                   </w:t>
            </w:r>
            <w:r>
              <w:rPr>
                <w:rFonts w:ascii="Arial" w:hAnsi="Arial" w:cs="Arial"/>
                <w:color w:val="002060"/>
              </w:rPr>
              <w:t xml:space="preserve">  </w:t>
            </w:r>
            <w:r w:rsidRPr="00645B86">
              <w:rPr>
                <w:rFonts w:ascii="Arial" w:hAnsi="Arial" w:cs="Arial"/>
                <w:color w:val="002060"/>
              </w:rPr>
              <w:t xml:space="preserve">                  </w:t>
            </w:r>
          </w:p>
        </w:tc>
        <w:tc>
          <w:tcPr>
            <w:tcW w:w="60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7EFFF"/>
          </w:tcPr>
          <w:p w14:paraId="2E386B85" w14:textId="77777777" w:rsidR="000A5B30" w:rsidRDefault="000A5B30" w:rsidP="000A5B30">
            <w:pPr>
              <w:spacing w:before="80" w:after="80"/>
              <w:rPr>
                <w:rFonts w:ascii="Arial" w:hAnsi="Arial" w:cs="Arial"/>
                <w:color w:val="002060"/>
              </w:rPr>
            </w:pPr>
          </w:p>
        </w:tc>
      </w:tr>
    </w:tbl>
    <w:p w14:paraId="1A9BC700" w14:textId="3984227C" w:rsidR="00114613" w:rsidRPr="00645B86" w:rsidRDefault="00114613">
      <w:pPr>
        <w:rPr>
          <w:rFonts w:ascii="Arial" w:hAnsi="Arial" w:cs="Arial"/>
        </w:rPr>
      </w:pPr>
    </w:p>
    <w:tbl>
      <w:tblPr>
        <w:tblStyle w:val="TableGrid"/>
        <w:tblpPr w:leftFromText="180" w:rightFromText="180" w:vertAnchor="text" w:horzAnchor="margin" w:tblpXSpec="center" w:tblpY="212"/>
        <w:tblW w:w="10455" w:type="dxa"/>
        <w:tblLook w:val="04A0" w:firstRow="1" w:lastRow="0" w:firstColumn="1" w:lastColumn="0" w:noHBand="0" w:noVBand="1"/>
      </w:tblPr>
      <w:tblGrid>
        <w:gridCol w:w="454"/>
        <w:gridCol w:w="10001"/>
      </w:tblGrid>
      <w:tr w:rsidR="0091070D" w:rsidRPr="00645B86" w14:paraId="2AD44C7C" w14:textId="77777777" w:rsidTr="00D04081">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3AF38223" w14:textId="6E1AA4FB" w:rsidR="0091070D" w:rsidRDefault="0091070D" w:rsidP="00D04081">
            <w:pPr>
              <w:spacing w:before="80" w:after="80"/>
              <w:rPr>
                <w:rFonts w:ascii="Arial" w:hAnsi="Arial" w:cs="Arial"/>
                <w:b/>
                <w:bCs/>
                <w:color w:val="FFFFFF" w:themeColor="background1"/>
                <w:sz w:val="24"/>
                <w:szCs w:val="24"/>
              </w:rPr>
            </w:pPr>
            <w:r>
              <w:rPr>
                <w:rFonts w:ascii="Arial" w:hAnsi="Arial" w:cs="Arial"/>
                <w:b/>
                <w:bCs/>
                <w:color w:val="FFFFFF" w:themeColor="background1"/>
                <w:sz w:val="24"/>
                <w:szCs w:val="24"/>
              </w:rPr>
              <w:t xml:space="preserve">BEFORE THEY START </w:t>
            </w:r>
          </w:p>
        </w:tc>
      </w:tr>
      <w:tr w:rsidR="00C217B6" w:rsidRPr="00645B86" w14:paraId="04A109D5" w14:textId="77777777" w:rsidTr="00D04081">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7C84904E" w14:textId="605094D8" w:rsidR="00C217B6" w:rsidRPr="00645B86" w:rsidRDefault="0091070D" w:rsidP="00D04081">
            <w:pPr>
              <w:spacing w:before="80" w:after="80"/>
              <w:rPr>
                <w:rFonts w:ascii="Arial" w:hAnsi="Arial" w:cs="Arial"/>
                <w:color w:val="002060"/>
                <w:sz w:val="20"/>
                <w:szCs w:val="20"/>
              </w:rPr>
            </w:pPr>
            <w:r>
              <w:rPr>
                <w:rFonts w:ascii="Arial" w:hAnsi="Arial" w:cs="Arial"/>
                <w:b/>
                <w:bCs/>
                <w:color w:val="FFFFFF" w:themeColor="background1"/>
                <w:sz w:val="24"/>
                <w:szCs w:val="24"/>
              </w:rPr>
              <w:t xml:space="preserve">Communication  </w:t>
            </w:r>
          </w:p>
        </w:tc>
      </w:tr>
      <w:tr w:rsidR="00C217B6" w:rsidRPr="00645B86" w14:paraId="62C40C87" w14:textId="77777777" w:rsidTr="00D04081">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6B95155" w14:textId="77777777" w:rsidR="00BE4B70" w:rsidRPr="00645B86" w:rsidRDefault="00BE4B70" w:rsidP="00D04081">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0B68CAC" w14:textId="1D982854" w:rsidR="00306795" w:rsidRPr="00306795" w:rsidRDefault="00306795" w:rsidP="00306795">
            <w:pPr>
              <w:rPr>
                <w:rFonts w:ascii="Arial" w:hAnsi="Arial" w:cs="Arial"/>
                <w:color w:val="000000" w:themeColor="text1"/>
              </w:rPr>
            </w:pPr>
            <w:r w:rsidRPr="00306795">
              <w:rPr>
                <w:rFonts w:ascii="Arial" w:hAnsi="Arial" w:cs="Arial"/>
                <w:color w:val="000000" w:themeColor="text1"/>
              </w:rPr>
              <w:t>Once the appointment is confirmed, contact the new starter to discuss their first day,</w:t>
            </w:r>
            <w:r w:rsidR="00F56D10">
              <w:rPr>
                <w:rFonts w:ascii="Arial" w:hAnsi="Arial" w:cs="Arial"/>
                <w:color w:val="000000" w:themeColor="text1"/>
              </w:rPr>
              <w:t xml:space="preserve"> for example</w:t>
            </w:r>
            <w:r w:rsidRPr="00306795">
              <w:rPr>
                <w:rFonts w:ascii="Arial" w:hAnsi="Arial" w:cs="Arial"/>
                <w:color w:val="000000" w:themeColor="text1"/>
              </w:rPr>
              <w:t>:</w:t>
            </w:r>
          </w:p>
          <w:p w14:paraId="338DA572" w14:textId="77777777" w:rsidR="00F56D10" w:rsidRDefault="00F56D10" w:rsidP="00F56D10">
            <w:pPr>
              <w:rPr>
                <w:rFonts w:ascii="Arial" w:hAnsi="Arial" w:cs="Arial"/>
                <w:color w:val="000000" w:themeColor="text1"/>
              </w:rPr>
            </w:pPr>
          </w:p>
          <w:p w14:paraId="3BCD2486" w14:textId="616324F5" w:rsidR="00F56D10" w:rsidRDefault="00F56D10" w:rsidP="00F56D10">
            <w:pPr>
              <w:rPr>
                <w:rFonts w:ascii="Arial" w:hAnsi="Arial" w:cs="Arial"/>
                <w:color w:val="000000" w:themeColor="text1"/>
              </w:rPr>
            </w:pPr>
            <w:r w:rsidRPr="00F56D10">
              <w:rPr>
                <w:rFonts w:ascii="Arial" w:hAnsi="Arial" w:cs="Arial"/>
                <w:color w:val="000000" w:themeColor="text1"/>
              </w:rPr>
              <w:t>Dear [New Starter's Name],</w:t>
            </w:r>
          </w:p>
          <w:p w14:paraId="3B87340E" w14:textId="77777777" w:rsidR="00F56D10" w:rsidRPr="00F56D10" w:rsidRDefault="00F56D10" w:rsidP="00F56D10">
            <w:pPr>
              <w:rPr>
                <w:rFonts w:ascii="Arial" w:hAnsi="Arial" w:cs="Arial"/>
                <w:color w:val="000000" w:themeColor="text1"/>
              </w:rPr>
            </w:pPr>
          </w:p>
          <w:p w14:paraId="47FF0A89" w14:textId="764D849A" w:rsidR="00F56D10" w:rsidRDefault="00F56D10" w:rsidP="00F56D10">
            <w:pPr>
              <w:rPr>
                <w:rFonts w:ascii="Arial" w:hAnsi="Arial" w:cs="Arial"/>
                <w:color w:val="000000" w:themeColor="text1"/>
              </w:rPr>
            </w:pPr>
            <w:r>
              <w:rPr>
                <w:rFonts w:ascii="Arial" w:hAnsi="Arial" w:cs="Arial"/>
                <w:color w:val="000000" w:themeColor="text1"/>
              </w:rPr>
              <w:t>W</w:t>
            </w:r>
            <w:r w:rsidRPr="00F56D10">
              <w:rPr>
                <w:rFonts w:ascii="Arial" w:hAnsi="Arial" w:cs="Arial"/>
                <w:color w:val="000000" w:themeColor="text1"/>
              </w:rPr>
              <w:t>e’re looking forward to welcoming you to the team!</w:t>
            </w:r>
          </w:p>
          <w:p w14:paraId="001F0A68" w14:textId="77777777" w:rsidR="00F56D10" w:rsidRPr="00F56D10" w:rsidRDefault="00F56D10" w:rsidP="00F56D10">
            <w:pPr>
              <w:rPr>
                <w:rFonts w:ascii="Arial" w:hAnsi="Arial" w:cs="Arial"/>
                <w:color w:val="000000" w:themeColor="text1"/>
              </w:rPr>
            </w:pPr>
          </w:p>
          <w:p w14:paraId="1E440C27" w14:textId="77777777" w:rsidR="00F56D10" w:rsidRDefault="00F56D10" w:rsidP="00F56D10">
            <w:pPr>
              <w:rPr>
                <w:rFonts w:ascii="Arial" w:hAnsi="Arial" w:cs="Arial"/>
                <w:color w:val="000000" w:themeColor="text1"/>
              </w:rPr>
            </w:pPr>
            <w:r w:rsidRPr="00F56D10">
              <w:rPr>
                <w:rFonts w:ascii="Arial" w:hAnsi="Arial" w:cs="Arial"/>
                <w:color w:val="000000" w:themeColor="text1"/>
              </w:rPr>
              <w:t>To help you prepare for your first day, here are a few key details:</w:t>
            </w:r>
          </w:p>
          <w:p w14:paraId="20FAEF22" w14:textId="77777777" w:rsidR="00F56D10" w:rsidRDefault="00F56D10" w:rsidP="00F56D10">
            <w:pPr>
              <w:rPr>
                <w:rFonts w:ascii="Arial" w:hAnsi="Arial" w:cs="Arial"/>
                <w:color w:val="000000" w:themeColor="text1"/>
              </w:rPr>
            </w:pPr>
          </w:p>
          <w:p w14:paraId="1079D772" w14:textId="606936AF" w:rsidR="00F56D10" w:rsidRDefault="00F56D10" w:rsidP="00F56D10">
            <w:pPr>
              <w:rPr>
                <w:rFonts w:ascii="Arial" w:hAnsi="Arial" w:cs="Arial"/>
                <w:color w:val="000000" w:themeColor="text1"/>
              </w:rPr>
            </w:pPr>
            <w:r>
              <w:rPr>
                <w:rFonts w:ascii="Arial" w:hAnsi="Arial" w:cs="Arial"/>
                <w:color w:val="000000" w:themeColor="text1"/>
              </w:rPr>
              <w:t xml:space="preserve">Your office will </w:t>
            </w:r>
            <w:proofErr w:type="gramStart"/>
            <w:r>
              <w:rPr>
                <w:rFonts w:ascii="Arial" w:hAnsi="Arial" w:cs="Arial"/>
                <w:color w:val="000000" w:themeColor="text1"/>
              </w:rPr>
              <w:t>be located in</w:t>
            </w:r>
            <w:proofErr w:type="gramEnd"/>
            <w:r>
              <w:rPr>
                <w:rFonts w:ascii="Arial" w:hAnsi="Arial" w:cs="Arial"/>
                <w:color w:val="000000" w:themeColor="text1"/>
              </w:rPr>
              <w:t xml:space="preserve"> the </w:t>
            </w:r>
            <w:proofErr w:type="gramStart"/>
            <w:r>
              <w:rPr>
                <w:rFonts w:ascii="Arial" w:hAnsi="Arial" w:cs="Arial"/>
                <w:color w:val="000000" w:themeColor="text1"/>
              </w:rPr>
              <w:t>_</w:t>
            </w:r>
            <w:r w:rsidR="00D44027">
              <w:rPr>
                <w:rFonts w:ascii="Arial" w:hAnsi="Arial" w:cs="Arial"/>
                <w:color w:val="000000" w:themeColor="text1"/>
              </w:rPr>
              <w:t>(</w:t>
            </w:r>
            <w:proofErr w:type="gramEnd"/>
            <w:r w:rsidR="00D44027">
              <w:rPr>
                <w:rFonts w:ascii="Arial" w:hAnsi="Arial" w:cs="Arial"/>
                <w:color w:val="000000" w:themeColor="text1"/>
              </w:rPr>
              <w:t xml:space="preserve">e.g. </w:t>
            </w:r>
            <w:r w:rsidR="00D44027" w:rsidRPr="005E12E0">
              <w:rPr>
                <w:rFonts w:ascii="Arial" w:hAnsi="Arial" w:cs="Arial"/>
                <w:i/>
                <w:iCs/>
                <w:color w:val="000000" w:themeColor="text1"/>
              </w:rPr>
              <w:t xml:space="preserve">Sturt </w:t>
            </w:r>
            <w:proofErr w:type="gramStart"/>
            <w:r w:rsidR="00D44027" w:rsidRPr="005E12E0">
              <w:rPr>
                <w:rFonts w:ascii="Arial" w:hAnsi="Arial" w:cs="Arial"/>
                <w:i/>
                <w:iCs/>
                <w:color w:val="000000" w:themeColor="text1"/>
              </w:rPr>
              <w:t>South</w:t>
            </w:r>
            <w:r w:rsidR="00D44027">
              <w:rPr>
                <w:rFonts w:ascii="Arial" w:hAnsi="Arial" w:cs="Arial"/>
                <w:color w:val="000000" w:themeColor="text1"/>
              </w:rPr>
              <w:t>)</w:t>
            </w:r>
            <w:r>
              <w:rPr>
                <w:rFonts w:ascii="Arial" w:hAnsi="Arial" w:cs="Arial"/>
                <w:color w:val="000000" w:themeColor="text1"/>
              </w:rPr>
              <w:t>_</w:t>
            </w:r>
            <w:proofErr w:type="gramEnd"/>
            <w:r>
              <w:rPr>
                <w:rFonts w:ascii="Arial" w:hAnsi="Arial" w:cs="Arial"/>
                <w:color w:val="000000" w:themeColor="text1"/>
              </w:rPr>
              <w:t xml:space="preserve"> Building, Office _____. </w:t>
            </w:r>
          </w:p>
          <w:p w14:paraId="66B3D789" w14:textId="77777777" w:rsidR="0057458D" w:rsidRDefault="0057458D" w:rsidP="00F56D10">
            <w:pPr>
              <w:rPr>
                <w:rFonts w:ascii="Arial" w:hAnsi="Arial" w:cs="Arial"/>
                <w:color w:val="000000" w:themeColor="text1"/>
              </w:rPr>
            </w:pPr>
          </w:p>
          <w:p w14:paraId="352FE548" w14:textId="77777777" w:rsidR="0057458D" w:rsidRPr="0057458D" w:rsidRDefault="0057458D" w:rsidP="0057458D">
            <w:pPr>
              <w:rPr>
                <w:rFonts w:ascii="Arial" w:hAnsi="Arial" w:cs="Arial"/>
                <w:color w:val="000000" w:themeColor="text1"/>
              </w:rPr>
            </w:pPr>
            <w:r w:rsidRPr="0057458D">
              <w:rPr>
                <w:rFonts w:ascii="Arial" w:hAnsi="Arial" w:cs="Arial"/>
                <w:b/>
                <w:bCs/>
                <w:color w:val="000000" w:themeColor="text1"/>
              </w:rPr>
              <w:t>On your first day</w:t>
            </w:r>
            <w:r w:rsidRPr="0057458D">
              <w:rPr>
                <w:rFonts w:ascii="Arial" w:hAnsi="Arial" w:cs="Arial"/>
                <w:color w:val="000000" w:themeColor="text1"/>
              </w:rPr>
              <w:t>, please:</w:t>
            </w:r>
          </w:p>
          <w:p w14:paraId="097BDB38" w14:textId="445E20D7" w:rsidR="0057458D" w:rsidRDefault="0057458D" w:rsidP="0057458D">
            <w:pPr>
              <w:numPr>
                <w:ilvl w:val="0"/>
                <w:numId w:val="19"/>
              </w:numPr>
              <w:rPr>
                <w:rFonts w:ascii="Arial" w:hAnsi="Arial" w:cs="Arial"/>
                <w:color w:val="000000" w:themeColor="text1"/>
              </w:rPr>
            </w:pPr>
            <w:r w:rsidRPr="0057458D">
              <w:rPr>
                <w:rFonts w:ascii="Arial" w:hAnsi="Arial" w:cs="Arial"/>
                <w:color w:val="000000" w:themeColor="text1"/>
                <w:lang w:val="en"/>
              </w:rPr>
              <w:t xml:space="preserve">Arrive at </w:t>
            </w:r>
            <w:r>
              <w:rPr>
                <w:rFonts w:ascii="Arial" w:hAnsi="Arial" w:cs="Arial"/>
                <w:color w:val="000000" w:themeColor="text1"/>
                <w:lang w:val="en"/>
              </w:rPr>
              <w:t xml:space="preserve">(e.g. </w:t>
            </w:r>
            <w:r w:rsidRPr="0057458D">
              <w:rPr>
                <w:rFonts w:ascii="Arial" w:hAnsi="Arial" w:cs="Arial"/>
                <w:i/>
                <w:iCs/>
                <w:color w:val="000000" w:themeColor="text1"/>
                <w:lang w:val="en"/>
              </w:rPr>
              <w:t>Deanery Reception / Daily Kitchen Café</w:t>
            </w:r>
            <w:r>
              <w:rPr>
                <w:rFonts w:ascii="Arial" w:hAnsi="Arial" w:cs="Arial"/>
                <w:color w:val="000000" w:themeColor="text1"/>
                <w:lang w:val="en"/>
              </w:rPr>
              <w:t>)</w:t>
            </w:r>
            <w:r w:rsidRPr="0057458D">
              <w:rPr>
                <w:rFonts w:ascii="Arial" w:hAnsi="Arial" w:cs="Arial"/>
                <w:color w:val="000000" w:themeColor="text1"/>
                <w:lang w:val="en"/>
              </w:rPr>
              <w:t xml:space="preserve"> </w:t>
            </w:r>
            <w:r>
              <w:rPr>
                <w:rFonts w:ascii="Arial" w:hAnsi="Arial" w:cs="Arial"/>
                <w:color w:val="000000" w:themeColor="text1"/>
                <w:lang w:val="en"/>
              </w:rPr>
              <w:t>at ___(</w:t>
            </w:r>
            <w:proofErr w:type="gramStart"/>
            <w:r w:rsidR="00D44027">
              <w:rPr>
                <w:rFonts w:ascii="Arial" w:hAnsi="Arial" w:cs="Arial"/>
                <w:color w:val="000000" w:themeColor="text1"/>
                <w:lang w:val="en"/>
              </w:rPr>
              <w:t>T</w:t>
            </w:r>
            <w:r>
              <w:rPr>
                <w:rFonts w:ascii="Arial" w:hAnsi="Arial" w:cs="Arial"/>
                <w:color w:val="000000" w:themeColor="text1"/>
                <w:lang w:val="en"/>
              </w:rPr>
              <w:t>ime)_</w:t>
            </w:r>
            <w:proofErr w:type="gramEnd"/>
            <w:r>
              <w:rPr>
                <w:rFonts w:ascii="Arial" w:hAnsi="Arial" w:cs="Arial"/>
                <w:color w:val="000000" w:themeColor="text1"/>
                <w:lang w:val="en"/>
              </w:rPr>
              <w:t>___</w:t>
            </w:r>
            <w:r w:rsidRPr="0057458D">
              <w:rPr>
                <w:rFonts w:ascii="Arial" w:hAnsi="Arial" w:cs="Arial"/>
                <w:color w:val="000000" w:themeColor="text1"/>
                <w:lang w:val="en"/>
              </w:rPr>
              <w:t>and I will come and meet you</w:t>
            </w:r>
            <w:r w:rsidRPr="0057458D">
              <w:rPr>
                <w:rFonts w:ascii="Arial" w:hAnsi="Arial" w:cs="Arial"/>
                <w:color w:val="000000" w:themeColor="text1"/>
              </w:rPr>
              <w:t>. My phone number is _________</w:t>
            </w:r>
            <w:r>
              <w:rPr>
                <w:rFonts w:ascii="Arial" w:hAnsi="Arial" w:cs="Arial"/>
                <w:color w:val="000000" w:themeColor="text1"/>
              </w:rPr>
              <w:t xml:space="preserve"> </w:t>
            </w:r>
            <w:r w:rsidRPr="0057458D">
              <w:rPr>
                <w:rFonts w:ascii="Arial" w:hAnsi="Arial" w:cs="Arial"/>
                <w:color w:val="000000" w:themeColor="text1"/>
              </w:rPr>
              <w:t>if you have any problems finding it.</w:t>
            </w:r>
          </w:p>
          <w:p w14:paraId="2712B9E4" w14:textId="243C8BA0" w:rsidR="0057458D" w:rsidRPr="0057458D" w:rsidRDefault="0057458D" w:rsidP="0057458D">
            <w:pPr>
              <w:numPr>
                <w:ilvl w:val="0"/>
                <w:numId w:val="19"/>
              </w:numPr>
              <w:rPr>
                <w:rFonts w:ascii="Arial" w:hAnsi="Arial" w:cs="Arial"/>
                <w:color w:val="000000" w:themeColor="text1"/>
              </w:rPr>
            </w:pPr>
            <w:r>
              <w:rPr>
                <w:rFonts w:ascii="Arial" w:hAnsi="Arial" w:cs="Arial"/>
                <w:color w:val="000000" w:themeColor="text1"/>
              </w:rPr>
              <w:t>&lt;</w:t>
            </w:r>
            <w:r w:rsidRPr="00D44027">
              <w:rPr>
                <w:rFonts w:ascii="Arial" w:hAnsi="Arial" w:cs="Arial"/>
                <w:i/>
                <w:iCs/>
                <w:color w:val="000000" w:themeColor="text1"/>
              </w:rPr>
              <w:t>if attending College Welcome Session if Day 1 if first Tuesday of Month</w:t>
            </w:r>
            <w:r>
              <w:rPr>
                <w:rFonts w:ascii="Arial" w:hAnsi="Arial" w:cs="Arial"/>
                <w:color w:val="000000" w:themeColor="text1"/>
              </w:rPr>
              <w:t xml:space="preserve">&gt; Attend College Welcome session, with further details provided by our </w:t>
            </w:r>
            <w:proofErr w:type="gramStart"/>
            <w:r>
              <w:rPr>
                <w:rFonts w:ascii="Arial" w:hAnsi="Arial" w:cs="Arial"/>
                <w:color w:val="000000" w:themeColor="text1"/>
              </w:rPr>
              <w:t>College</w:t>
            </w:r>
            <w:proofErr w:type="gramEnd"/>
            <w:r>
              <w:rPr>
                <w:rFonts w:ascii="Arial" w:hAnsi="Arial" w:cs="Arial"/>
                <w:color w:val="000000" w:themeColor="text1"/>
              </w:rPr>
              <w:t xml:space="preserve"> Operations Team. I will meet you at __</w:t>
            </w:r>
            <w:r w:rsidR="00D44027">
              <w:rPr>
                <w:rFonts w:ascii="Arial" w:hAnsi="Arial" w:cs="Arial"/>
                <w:color w:val="000000" w:themeColor="text1"/>
              </w:rPr>
              <w:t>(Location/</w:t>
            </w:r>
            <w:proofErr w:type="gramStart"/>
            <w:r w:rsidR="00D44027">
              <w:rPr>
                <w:rFonts w:ascii="Arial" w:hAnsi="Arial" w:cs="Arial"/>
                <w:color w:val="000000" w:themeColor="text1"/>
              </w:rPr>
              <w:t>Time)</w:t>
            </w:r>
            <w:r>
              <w:rPr>
                <w:rFonts w:ascii="Arial" w:hAnsi="Arial" w:cs="Arial"/>
                <w:color w:val="000000" w:themeColor="text1"/>
              </w:rPr>
              <w:t>_</w:t>
            </w:r>
            <w:proofErr w:type="gramEnd"/>
            <w:r>
              <w:rPr>
                <w:rFonts w:ascii="Arial" w:hAnsi="Arial" w:cs="Arial"/>
                <w:color w:val="000000" w:themeColor="text1"/>
              </w:rPr>
              <w:t xml:space="preserve">____ following the session. </w:t>
            </w:r>
          </w:p>
          <w:p w14:paraId="6F95A192" w14:textId="20F2366D" w:rsidR="0057458D" w:rsidRDefault="0057458D" w:rsidP="0057458D">
            <w:pPr>
              <w:numPr>
                <w:ilvl w:val="0"/>
                <w:numId w:val="19"/>
              </w:numPr>
              <w:rPr>
                <w:rFonts w:ascii="Arial" w:hAnsi="Arial" w:cs="Arial"/>
                <w:color w:val="000000" w:themeColor="text1"/>
              </w:rPr>
            </w:pPr>
            <w:r w:rsidRPr="0057458D">
              <w:rPr>
                <w:rFonts w:ascii="Arial" w:hAnsi="Arial" w:cs="Arial"/>
                <w:color w:val="000000" w:themeColor="text1"/>
              </w:rPr>
              <w:t>If you are driving</w:t>
            </w:r>
            <w:r>
              <w:rPr>
                <w:rFonts w:ascii="Arial" w:hAnsi="Arial" w:cs="Arial"/>
                <w:color w:val="000000" w:themeColor="text1"/>
              </w:rPr>
              <w:t>,</w:t>
            </w:r>
            <w:r w:rsidRPr="0057458D">
              <w:rPr>
                <w:rFonts w:ascii="Arial" w:hAnsi="Arial" w:cs="Arial"/>
                <w:color w:val="000000" w:themeColor="text1"/>
              </w:rPr>
              <w:t xml:space="preserve"> I would recommend parking in </w:t>
            </w:r>
            <w:r w:rsidRPr="0057458D">
              <w:rPr>
                <w:rFonts w:ascii="Arial" w:hAnsi="Arial" w:cs="Arial"/>
                <w:b/>
                <w:bCs/>
                <w:color w:val="000000" w:themeColor="text1"/>
              </w:rPr>
              <w:t>car park 14</w:t>
            </w:r>
            <w:r w:rsidRPr="0057458D">
              <w:rPr>
                <w:rFonts w:ascii="Arial" w:hAnsi="Arial" w:cs="Arial"/>
                <w:color w:val="000000" w:themeColor="text1"/>
              </w:rPr>
              <w:t>.</w:t>
            </w:r>
            <w:r>
              <w:rPr>
                <w:rFonts w:ascii="Arial" w:hAnsi="Arial" w:cs="Arial"/>
                <w:color w:val="000000" w:themeColor="text1"/>
              </w:rPr>
              <w:t xml:space="preserve"> I also recommend activating a casual </w:t>
            </w:r>
            <w:proofErr w:type="spellStart"/>
            <w:r>
              <w:rPr>
                <w:rFonts w:ascii="Arial" w:hAnsi="Arial" w:cs="Arial"/>
                <w:color w:val="000000" w:themeColor="text1"/>
              </w:rPr>
              <w:t>CellOPark</w:t>
            </w:r>
            <w:proofErr w:type="spellEnd"/>
            <w:r>
              <w:rPr>
                <w:rFonts w:ascii="Arial" w:hAnsi="Arial" w:cs="Arial"/>
                <w:color w:val="000000" w:themeColor="text1"/>
              </w:rPr>
              <w:t xml:space="preserve"> and then registering for a </w:t>
            </w:r>
            <w:proofErr w:type="spellStart"/>
            <w:r>
              <w:rPr>
                <w:rFonts w:ascii="Arial" w:hAnsi="Arial" w:cs="Arial"/>
                <w:color w:val="000000" w:themeColor="text1"/>
              </w:rPr>
              <w:t>VPermit</w:t>
            </w:r>
            <w:proofErr w:type="spellEnd"/>
            <w:r>
              <w:rPr>
                <w:rFonts w:ascii="Arial" w:hAnsi="Arial" w:cs="Arial"/>
                <w:color w:val="000000" w:themeColor="text1"/>
              </w:rPr>
              <w:t xml:space="preserve"> after you’ve started. </w:t>
            </w:r>
          </w:p>
          <w:p w14:paraId="7E67EF20" w14:textId="77777777" w:rsidR="0057458D" w:rsidRDefault="0057458D" w:rsidP="0057458D">
            <w:pPr>
              <w:rPr>
                <w:rFonts w:ascii="Arial" w:hAnsi="Arial" w:cs="Arial"/>
                <w:color w:val="000000" w:themeColor="text1"/>
              </w:rPr>
            </w:pPr>
          </w:p>
          <w:p w14:paraId="4CDADADB" w14:textId="50ED9782" w:rsidR="0057458D" w:rsidRPr="0057458D" w:rsidRDefault="0057458D" w:rsidP="0057458D">
            <w:pPr>
              <w:rPr>
                <w:rFonts w:ascii="Arial" w:hAnsi="Arial" w:cs="Arial"/>
                <w:color w:val="000000" w:themeColor="text1"/>
              </w:rPr>
            </w:pPr>
            <w:r w:rsidRPr="0057458D">
              <w:rPr>
                <w:rFonts w:ascii="Arial" w:hAnsi="Arial" w:cs="Arial"/>
                <w:color w:val="000000" w:themeColor="text1"/>
              </w:rPr>
              <w:t xml:space="preserve">Information on how to get to Flinders University may be found </w:t>
            </w:r>
            <w:hyperlink r:id="rId14" w:history="1">
              <w:r w:rsidRPr="0057458D">
                <w:rPr>
                  <w:rStyle w:val="Hyperlink"/>
                  <w:rFonts w:ascii="Arial" w:hAnsi="Arial" w:cs="Arial"/>
                </w:rPr>
                <w:t>here.</w:t>
              </w:r>
            </w:hyperlink>
            <w:r w:rsidRPr="0057458D">
              <w:rPr>
                <w:rFonts w:ascii="Arial" w:hAnsi="Arial" w:cs="Arial"/>
                <w:color w:val="000000" w:themeColor="text1"/>
              </w:rPr>
              <w:t xml:space="preserve">  The University has an online parking permit system and </w:t>
            </w:r>
            <w:r w:rsidR="005E12E0">
              <w:rPr>
                <w:rFonts w:ascii="Arial" w:hAnsi="Arial" w:cs="Arial"/>
                <w:color w:val="000000" w:themeColor="text1"/>
              </w:rPr>
              <w:t xml:space="preserve">once you’ve started </w:t>
            </w:r>
            <w:r w:rsidRPr="0057458D">
              <w:rPr>
                <w:rFonts w:ascii="Arial" w:hAnsi="Arial" w:cs="Arial"/>
                <w:color w:val="000000" w:themeColor="text1"/>
              </w:rPr>
              <w:t xml:space="preserve">you will need to register for </w:t>
            </w:r>
            <w:hyperlink r:id="rId15" w:history="1">
              <w:proofErr w:type="spellStart"/>
              <w:r w:rsidRPr="0057458D">
                <w:rPr>
                  <w:rStyle w:val="Hyperlink"/>
                  <w:rFonts w:ascii="Arial" w:hAnsi="Arial" w:cs="Arial"/>
                </w:rPr>
                <w:t>vPermit</w:t>
              </w:r>
              <w:proofErr w:type="spellEnd"/>
            </w:hyperlink>
            <w:r w:rsidRPr="0057458D">
              <w:rPr>
                <w:rFonts w:ascii="Arial" w:hAnsi="Arial" w:cs="Arial"/>
                <w:color w:val="000000" w:themeColor="text1"/>
              </w:rPr>
              <w:t xml:space="preserve"> access. Further information on parking may be found </w:t>
            </w:r>
            <w:hyperlink r:id="rId16" w:history="1">
              <w:r w:rsidRPr="0057458D">
                <w:rPr>
                  <w:rStyle w:val="Hyperlink"/>
                  <w:rFonts w:ascii="Arial" w:hAnsi="Arial" w:cs="Arial"/>
                </w:rPr>
                <w:t>here</w:t>
              </w:r>
            </w:hyperlink>
            <w:r w:rsidRPr="0057458D">
              <w:rPr>
                <w:rFonts w:ascii="Arial" w:hAnsi="Arial" w:cs="Arial"/>
                <w:color w:val="000000" w:themeColor="text1"/>
              </w:rPr>
              <w:t xml:space="preserve">. </w:t>
            </w:r>
          </w:p>
          <w:p w14:paraId="18745F82" w14:textId="77777777" w:rsidR="00F56D10" w:rsidRDefault="00F56D10" w:rsidP="00F56D10">
            <w:pPr>
              <w:rPr>
                <w:rFonts w:ascii="Arial" w:hAnsi="Arial" w:cs="Arial"/>
                <w:color w:val="000000" w:themeColor="text1"/>
              </w:rPr>
            </w:pPr>
          </w:p>
          <w:p w14:paraId="65B609CE" w14:textId="38974BD3" w:rsidR="00F56D10" w:rsidRDefault="00F56D10" w:rsidP="00F56D10">
            <w:pPr>
              <w:rPr>
                <w:rFonts w:ascii="Arial" w:hAnsi="Arial" w:cs="Arial"/>
                <w:color w:val="000000" w:themeColor="text1"/>
              </w:rPr>
            </w:pPr>
            <w:r w:rsidRPr="00F56D10">
              <w:rPr>
                <w:rFonts w:ascii="Arial" w:hAnsi="Arial" w:cs="Arial"/>
                <w:color w:val="000000" w:themeColor="text1"/>
              </w:rPr>
              <w:t>If you have any questions before your start date, feel free to reach out</w:t>
            </w:r>
            <w:r>
              <w:rPr>
                <w:rFonts w:ascii="Arial" w:hAnsi="Arial" w:cs="Arial"/>
                <w:color w:val="000000" w:themeColor="text1"/>
              </w:rPr>
              <w:t xml:space="preserve">. </w:t>
            </w:r>
          </w:p>
          <w:p w14:paraId="74936656" w14:textId="77777777" w:rsidR="00F56D10" w:rsidRDefault="00F56D10" w:rsidP="00F56D10">
            <w:pPr>
              <w:rPr>
                <w:rFonts w:ascii="Arial" w:hAnsi="Arial" w:cs="Arial"/>
                <w:color w:val="000000" w:themeColor="text1"/>
              </w:rPr>
            </w:pPr>
          </w:p>
          <w:p w14:paraId="228BA7C3" w14:textId="13A32371" w:rsidR="00F56D10" w:rsidRPr="00F56D10" w:rsidRDefault="00F56D10" w:rsidP="00F56D10">
            <w:pPr>
              <w:rPr>
                <w:rFonts w:ascii="Arial" w:hAnsi="Arial" w:cs="Arial"/>
                <w:color w:val="000000" w:themeColor="text1"/>
              </w:rPr>
            </w:pPr>
            <w:r w:rsidRPr="00F56D10">
              <w:rPr>
                <w:rFonts w:ascii="Arial" w:hAnsi="Arial" w:cs="Arial"/>
                <w:color w:val="000000" w:themeColor="text1"/>
              </w:rPr>
              <w:t>We’re excited to have you on board and look forward to supporting you as you settle in.</w:t>
            </w:r>
          </w:p>
          <w:p w14:paraId="2E71E752" w14:textId="6C7843E8" w:rsidR="00F56D10" w:rsidRPr="00C11BF4" w:rsidRDefault="00F56D10" w:rsidP="00306795">
            <w:pPr>
              <w:rPr>
                <w:rFonts w:ascii="Arial" w:hAnsi="Arial" w:cs="Arial"/>
                <w:color w:val="000000" w:themeColor="text1"/>
              </w:rPr>
            </w:pPr>
          </w:p>
        </w:tc>
      </w:tr>
      <w:tr w:rsidR="00C217B6" w:rsidRPr="00645B86" w14:paraId="2DC98712" w14:textId="77777777" w:rsidTr="00D04081">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218BC9" w14:textId="77777777" w:rsidR="00C217B6" w:rsidRPr="00645B86" w:rsidRDefault="00C217B6" w:rsidP="00D04081">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3AFC87C" w14:textId="5BC41224" w:rsidR="00306795" w:rsidRPr="00306795" w:rsidRDefault="00306795" w:rsidP="00306795">
            <w:pPr>
              <w:spacing w:before="80" w:after="80"/>
              <w:rPr>
                <w:rFonts w:ascii="Arial" w:hAnsi="Arial" w:cs="Arial"/>
                <w:color w:val="000000" w:themeColor="text1"/>
              </w:rPr>
            </w:pPr>
            <w:r w:rsidRPr="00306795">
              <w:rPr>
                <w:rFonts w:ascii="Arial" w:hAnsi="Arial" w:cs="Arial"/>
                <w:color w:val="000000" w:themeColor="text1"/>
              </w:rPr>
              <w:t>Communicate the appointment to the team</w:t>
            </w:r>
            <w:r>
              <w:rPr>
                <w:rFonts w:ascii="Arial" w:hAnsi="Arial" w:cs="Arial"/>
                <w:color w:val="000000" w:themeColor="text1"/>
              </w:rPr>
              <w:t xml:space="preserve"> (or prepare message for </w:t>
            </w:r>
            <w:r w:rsidR="00405A99">
              <w:rPr>
                <w:rFonts w:ascii="Arial" w:hAnsi="Arial" w:cs="Arial"/>
                <w:color w:val="000000" w:themeColor="text1"/>
              </w:rPr>
              <w:t>Discipline</w:t>
            </w:r>
            <w:r>
              <w:rPr>
                <w:rFonts w:ascii="Arial" w:hAnsi="Arial" w:cs="Arial"/>
                <w:color w:val="000000" w:themeColor="text1"/>
              </w:rPr>
              <w:t xml:space="preserve"> Lead / Research </w:t>
            </w:r>
            <w:proofErr w:type="gramStart"/>
            <w:r w:rsidR="00405A99">
              <w:rPr>
                <w:rFonts w:ascii="Arial" w:hAnsi="Arial" w:cs="Arial"/>
                <w:color w:val="000000" w:themeColor="text1"/>
              </w:rPr>
              <w:t>Lead</w:t>
            </w:r>
            <w:proofErr w:type="gramEnd"/>
            <w:r>
              <w:rPr>
                <w:rFonts w:ascii="Arial" w:hAnsi="Arial" w:cs="Arial"/>
                <w:color w:val="000000" w:themeColor="text1"/>
              </w:rPr>
              <w:t xml:space="preserve"> to send)</w:t>
            </w:r>
            <w:r w:rsidRPr="00306795">
              <w:rPr>
                <w:rFonts w:ascii="Arial" w:hAnsi="Arial" w:cs="Arial"/>
                <w:color w:val="000000" w:themeColor="text1"/>
              </w:rPr>
              <w:t>, including:</w:t>
            </w:r>
          </w:p>
          <w:p w14:paraId="49AB2100" w14:textId="77777777" w:rsidR="00306795" w:rsidRPr="00306795" w:rsidRDefault="00306795" w:rsidP="00306795">
            <w:pPr>
              <w:spacing w:before="80" w:after="80"/>
              <w:rPr>
                <w:rFonts w:ascii="Arial" w:hAnsi="Arial" w:cs="Arial"/>
                <w:color w:val="000000" w:themeColor="text1"/>
              </w:rPr>
            </w:pPr>
            <w:r w:rsidRPr="00306795">
              <w:rPr>
                <w:rFonts w:ascii="Arial" w:hAnsi="Arial" w:cs="Arial"/>
                <w:color w:val="000000" w:themeColor="text1"/>
              </w:rPr>
              <w:t>• Name</w:t>
            </w:r>
          </w:p>
          <w:p w14:paraId="451DE2AD" w14:textId="77777777" w:rsidR="00306795" w:rsidRPr="00306795" w:rsidRDefault="00306795" w:rsidP="00306795">
            <w:pPr>
              <w:spacing w:before="80" w:after="80"/>
              <w:rPr>
                <w:rFonts w:ascii="Arial" w:hAnsi="Arial" w:cs="Arial"/>
                <w:color w:val="000000" w:themeColor="text1"/>
              </w:rPr>
            </w:pPr>
            <w:r w:rsidRPr="00306795">
              <w:rPr>
                <w:rFonts w:ascii="Arial" w:hAnsi="Arial" w:cs="Arial"/>
                <w:color w:val="000000" w:themeColor="text1"/>
              </w:rPr>
              <w:t>• Position title</w:t>
            </w:r>
          </w:p>
          <w:p w14:paraId="268DF358" w14:textId="164C05A2" w:rsidR="00306795" w:rsidRPr="00306795" w:rsidRDefault="00306795" w:rsidP="00306795">
            <w:pPr>
              <w:spacing w:before="80" w:after="80"/>
              <w:rPr>
                <w:rFonts w:ascii="Arial" w:hAnsi="Arial" w:cs="Arial"/>
                <w:color w:val="000000" w:themeColor="text1"/>
              </w:rPr>
            </w:pPr>
            <w:r w:rsidRPr="00306795">
              <w:rPr>
                <w:rFonts w:ascii="Arial" w:hAnsi="Arial" w:cs="Arial"/>
                <w:color w:val="000000" w:themeColor="text1"/>
              </w:rPr>
              <w:t>• Summary of their role</w:t>
            </w:r>
            <w:r>
              <w:rPr>
                <w:rFonts w:ascii="Arial" w:hAnsi="Arial" w:cs="Arial"/>
                <w:color w:val="000000" w:themeColor="text1"/>
              </w:rPr>
              <w:t xml:space="preserve"> / brief background and experience </w:t>
            </w:r>
          </w:p>
          <w:p w14:paraId="3018AC5A" w14:textId="77777777" w:rsidR="00306795" w:rsidRDefault="00306795" w:rsidP="00306795">
            <w:pPr>
              <w:spacing w:before="80" w:after="80"/>
              <w:rPr>
                <w:rFonts w:ascii="Arial" w:hAnsi="Arial" w:cs="Arial"/>
                <w:color w:val="000000" w:themeColor="text1"/>
              </w:rPr>
            </w:pPr>
            <w:r w:rsidRPr="00306795">
              <w:rPr>
                <w:rFonts w:ascii="Arial" w:hAnsi="Arial" w:cs="Arial"/>
                <w:color w:val="000000" w:themeColor="text1"/>
              </w:rPr>
              <w:t>• Start date and seating arrangements.</w:t>
            </w:r>
            <w:r>
              <w:rPr>
                <w:rFonts w:ascii="Arial" w:hAnsi="Arial" w:cs="Arial"/>
                <w:color w:val="000000" w:themeColor="text1"/>
              </w:rPr>
              <w:t xml:space="preserve"> </w:t>
            </w:r>
          </w:p>
          <w:p w14:paraId="506F2CAE" w14:textId="072FF05F" w:rsidR="00023570" w:rsidRDefault="00023570" w:rsidP="00023570">
            <w:pPr>
              <w:spacing w:before="80" w:after="80"/>
              <w:rPr>
                <w:rFonts w:ascii="Arial" w:hAnsi="Arial" w:cs="Arial"/>
                <w:color w:val="000000" w:themeColor="text1"/>
              </w:rPr>
            </w:pPr>
            <w:r w:rsidRPr="00306795">
              <w:rPr>
                <w:rFonts w:ascii="Arial" w:hAnsi="Arial" w:cs="Arial"/>
                <w:color w:val="000000" w:themeColor="text1"/>
              </w:rPr>
              <w:t xml:space="preserve">• </w:t>
            </w:r>
            <w:r>
              <w:rPr>
                <w:rFonts w:ascii="Arial" w:hAnsi="Arial" w:cs="Arial"/>
                <w:color w:val="000000" w:themeColor="text1"/>
              </w:rPr>
              <w:t xml:space="preserve">Identified buddy </w:t>
            </w:r>
            <w:r w:rsidR="009D1EDA">
              <w:rPr>
                <w:rFonts w:ascii="Arial" w:hAnsi="Arial" w:cs="Arial"/>
                <w:color w:val="000000" w:themeColor="text1"/>
              </w:rPr>
              <w:t xml:space="preserve">to help the new staff member settle in </w:t>
            </w:r>
            <w:r w:rsidR="00C8242A">
              <w:rPr>
                <w:rFonts w:ascii="Arial" w:hAnsi="Arial" w:cs="Arial"/>
                <w:color w:val="000000" w:themeColor="text1"/>
              </w:rPr>
              <w:t xml:space="preserve">and be a ‘go-to’ during their first year – ideally someone they will be working with or has commonalities </w:t>
            </w:r>
            <w:r>
              <w:rPr>
                <w:rFonts w:ascii="Arial" w:hAnsi="Arial" w:cs="Arial"/>
                <w:color w:val="000000" w:themeColor="text1"/>
              </w:rPr>
              <w:t>(</w:t>
            </w:r>
            <w:r w:rsidR="00C8242A">
              <w:rPr>
                <w:rFonts w:ascii="Arial" w:hAnsi="Arial" w:cs="Arial"/>
                <w:color w:val="000000" w:themeColor="text1"/>
              </w:rPr>
              <w:t>highly recommended</w:t>
            </w:r>
            <w:r>
              <w:rPr>
                <w:rFonts w:ascii="Arial" w:hAnsi="Arial" w:cs="Arial"/>
                <w:color w:val="000000" w:themeColor="text1"/>
              </w:rPr>
              <w:t>)</w:t>
            </w:r>
            <w:r w:rsidRPr="00306795">
              <w:rPr>
                <w:rFonts w:ascii="Arial" w:hAnsi="Arial" w:cs="Arial"/>
                <w:color w:val="000000" w:themeColor="text1"/>
              </w:rPr>
              <w:t>.</w:t>
            </w:r>
            <w:r>
              <w:rPr>
                <w:rFonts w:ascii="Arial" w:hAnsi="Arial" w:cs="Arial"/>
                <w:color w:val="000000" w:themeColor="text1"/>
              </w:rPr>
              <w:t xml:space="preserve"> </w:t>
            </w:r>
          </w:p>
          <w:p w14:paraId="4D09D633" w14:textId="79C6DE6F" w:rsidR="00C8242A" w:rsidRDefault="00C8242A" w:rsidP="00023570">
            <w:pPr>
              <w:spacing w:before="80" w:after="80"/>
              <w:rPr>
                <w:rFonts w:ascii="Arial" w:hAnsi="Arial" w:cs="Arial"/>
                <w:color w:val="000000" w:themeColor="text1"/>
              </w:rPr>
            </w:pPr>
            <w:r>
              <w:rPr>
                <w:rFonts w:ascii="Arial" w:hAnsi="Arial" w:cs="Arial"/>
                <w:color w:val="000000" w:themeColor="text1"/>
              </w:rPr>
              <w:t xml:space="preserve">Optional: ask appointee for a photo and permission to post to the team </w:t>
            </w:r>
            <w:r w:rsidR="00C90D54">
              <w:rPr>
                <w:rFonts w:ascii="Arial" w:hAnsi="Arial" w:cs="Arial"/>
                <w:color w:val="000000" w:themeColor="text1"/>
              </w:rPr>
              <w:t xml:space="preserve">with a brief bio </w:t>
            </w:r>
            <w:r>
              <w:rPr>
                <w:rFonts w:ascii="Arial" w:hAnsi="Arial" w:cs="Arial"/>
                <w:color w:val="000000" w:themeColor="text1"/>
              </w:rPr>
              <w:t xml:space="preserve">so they can get to know their new team member before they start </w:t>
            </w:r>
          </w:p>
          <w:p w14:paraId="679EA2EE" w14:textId="77777777" w:rsidR="00C8242A" w:rsidRDefault="00C8242A" w:rsidP="00023570">
            <w:pPr>
              <w:spacing w:before="80" w:after="80"/>
              <w:rPr>
                <w:rFonts w:ascii="Arial" w:hAnsi="Arial" w:cs="Arial"/>
                <w:color w:val="000000" w:themeColor="text1"/>
              </w:rPr>
            </w:pPr>
          </w:p>
          <w:p w14:paraId="1FFC5159" w14:textId="62EED127" w:rsidR="00C8242A" w:rsidRPr="00C11BF4" w:rsidRDefault="00C8242A" w:rsidP="00023570">
            <w:pPr>
              <w:spacing w:before="80" w:after="80"/>
              <w:rPr>
                <w:rFonts w:ascii="Arial" w:hAnsi="Arial" w:cs="Arial"/>
                <w:color w:val="000000" w:themeColor="text1"/>
              </w:rPr>
            </w:pPr>
            <w:r>
              <w:rPr>
                <w:rFonts w:ascii="Arial" w:hAnsi="Arial" w:cs="Arial"/>
                <w:color w:val="000000" w:themeColor="text1"/>
              </w:rPr>
              <w:t xml:space="preserve">Communicate regularly with the staff member if there is a long lead in time (e.g. 6-12 months) </w:t>
            </w:r>
          </w:p>
        </w:tc>
      </w:tr>
      <w:tr w:rsidR="005044AB" w:rsidRPr="00645B86" w14:paraId="7648619C" w14:textId="77777777" w:rsidTr="00D04081">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EC9075F" w14:textId="77777777" w:rsidR="005044AB" w:rsidRPr="00645B86" w:rsidRDefault="005044AB" w:rsidP="00D04081">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2C9477" w14:textId="01168871" w:rsidR="005044AB" w:rsidRPr="00306795" w:rsidRDefault="005044AB" w:rsidP="00306795">
            <w:pPr>
              <w:spacing w:before="80" w:after="80"/>
              <w:rPr>
                <w:rFonts w:ascii="Arial" w:hAnsi="Arial" w:cs="Arial"/>
                <w:color w:val="000000" w:themeColor="text1"/>
              </w:rPr>
            </w:pPr>
            <w:r>
              <w:rPr>
                <w:rFonts w:ascii="Arial" w:hAnsi="Arial" w:cs="Arial"/>
                <w:color w:val="000000" w:themeColor="text1"/>
              </w:rPr>
              <w:t>Five days prior to employee commencing, CH</w:t>
            </w:r>
            <w:r w:rsidR="00405A99">
              <w:rPr>
                <w:rFonts w:ascii="Arial" w:hAnsi="Arial" w:cs="Arial"/>
                <w:color w:val="000000" w:themeColor="text1"/>
              </w:rPr>
              <w:t>E</w:t>
            </w:r>
            <w:r>
              <w:rPr>
                <w:rFonts w:ascii="Arial" w:hAnsi="Arial" w:cs="Arial"/>
                <w:color w:val="000000" w:themeColor="text1"/>
              </w:rPr>
              <w:t xml:space="preserve"> Recruitment Team will email the staff member (cc supervisor) with details on how to access FAN etc. If this does not </w:t>
            </w:r>
            <w:proofErr w:type="gramStart"/>
            <w:r>
              <w:rPr>
                <w:rFonts w:ascii="Arial" w:hAnsi="Arial" w:cs="Arial"/>
                <w:color w:val="000000" w:themeColor="text1"/>
              </w:rPr>
              <w:t>occur</w:t>
            </w:r>
            <w:proofErr w:type="gramEnd"/>
            <w:r>
              <w:rPr>
                <w:rFonts w:ascii="Arial" w:hAnsi="Arial" w:cs="Arial"/>
                <w:color w:val="000000" w:themeColor="text1"/>
              </w:rPr>
              <w:t xml:space="preserve"> please email </w:t>
            </w:r>
            <w:hyperlink r:id="rId17" w:history="1">
              <w:r w:rsidRPr="000A5B30">
                <w:rPr>
                  <w:rStyle w:val="Hyperlink"/>
                  <w:rFonts w:ascii="Arial" w:hAnsi="Arial" w:cs="Arial"/>
                </w:rPr>
                <w:t>recruitment</w:t>
              </w:r>
              <w:r w:rsidRPr="004C4430">
                <w:rPr>
                  <w:rStyle w:val="Hyperlink"/>
                  <w:rFonts w:ascii="Arial" w:hAnsi="Arial" w:cs="Arial"/>
                </w:rPr>
                <w:t>@flinders.edu.au</w:t>
              </w:r>
            </w:hyperlink>
            <w:r>
              <w:rPr>
                <w:rFonts w:ascii="Arial" w:hAnsi="Arial" w:cs="Arial"/>
                <w:color w:val="000000" w:themeColor="text1"/>
              </w:rPr>
              <w:t xml:space="preserve"> </w:t>
            </w:r>
          </w:p>
        </w:tc>
      </w:tr>
      <w:tr w:rsidR="00306795" w:rsidRPr="00645B86" w14:paraId="0C3B41A6" w14:textId="77777777" w:rsidTr="0030679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447ABD" w:rsidR="00306795" w:rsidRPr="00306795" w:rsidRDefault="00DB537F" w:rsidP="00306795">
            <w:pPr>
              <w:spacing w:before="80" w:after="80"/>
              <w:rPr>
                <w:rFonts w:ascii="Arial" w:hAnsi="Arial" w:cs="Arial"/>
                <w:color w:val="FFFFFF" w:themeColor="background1"/>
              </w:rPr>
            </w:pPr>
            <w:r>
              <w:rPr>
                <w:rFonts w:ascii="Arial" w:hAnsi="Arial" w:cs="Arial"/>
                <w:b/>
                <w:bCs/>
                <w:color w:val="FFFFFF" w:themeColor="background1"/>
                <w:sz w:val="24"/>
                <w:szCs w:val="24"/>
              </w:rPr>
              <w:t xml:space="preserve">Arrange Equipment and Office Space </w:t>
            </w:r>
            <w:r w:rsidR="00306795">
              <w:rPr>
                <w:rFonts w:ascii="Arial" w:hAnsi="Arial" w:cs="Arial"/>
                <w:b/>
                <w:bCs/>
                <w:color w:val="FFFFFF" w:themeColor="background1"/>
                <w:sz w:val="24"/>
                <w:szCs w:val="24"/>
              </w:rPr>
              <w:t xml:space="preserve">  </w:t>
            </w:r>
          </w:p>
        </w:tc>
      </w:tr>
      <w:tr w:rsidR="00C217B6" w:rsidRPr="00645B86" w14:paraId="5729B3FA" w14:textId="77777777" w:rsidTr="00D04081">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5225C4" w14:textId="77777777" w:rsidR="00C217B6" w:rsidRPr="00645B86" w:rsidRDefault="00C217B6" w:rsidP="00D04081">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96E1C6F" w14:textId="2B9F5ADA" w:rsidR="005044AB" w:rsidRPr="005044AB" w:rsidRDefault="005044AB" w:rsidP="005044AB">
            <w:pPr>
              <w:spacing w:before="80" w:after="80"/>
              <w:rPr>
                <w:rFonts w:ascii="Arial" w:hAnsi="Arial" w:cs="Arial"/>
                <w:color w:val="000000" w:themeColor="text1"/>
              </w:rPr>
            </w:pPr>
            <w:r w:rsidRPr="005044AB">
              <w:rPr>
                <w:rFonts w:ascii="Arial" w:hAnsi="Arial" w:cs="Arial"/>
                <w:color w:val="000000" w:themeColor="text1"/>
              </w:rPr>
              <w:t>As part of the onboarding process of a 'New Position' the college operations team will be in contact with you to arrange requirements.  If you have not yet received communication please email </w:t>
            </w:r>
            <w:hyperlink r:id="rId18" w:history="1">
              <w:r w:rsidR="00405A99" w:rsidRPr="009077A6">
                <w:rPr>
                  <w:rStyle w:val="Hyperlink"/>
                  <w:rFonts w:ascii="Arial" w:hAnsi="Arial" w:cs="Arial"/>
                </w:rPr>
                <w:t>che.operations@flinders.edu.au</w:t>
              </w:r>
            </w:hyperlink>
            <w:r w:rsidRPr="005044AB">
              <w:rPr>
                <w:rFonts w:ascii="Arial" w:hAnsi="Arial" w:cs="Arial"/>
                <w:color w:val="000000" w:themeColor="text1"/>
              </w:rPr>
              <w:t> with the name of your new starter, their start date and the position they will be commencing in.</w:t>
            </w:r>
          </w:p>
          <w:p w14:paraId="29E26CB1" w14:textId="77777777" w:rsidR="005044AB" w:rsidRDefault="005044AB" w:rsidP="00DB537F">
            <w:pPr>
              <w:spacing w:before="80" w:after="80"/>
              <w:rPr>
                <w:rFonts w:ascii="Arial" w:hAnsi="Arial" w:cs="Arial"/>
                <w:color w:val="000000" w:themeColor="text1"/>
              </w:rPr>
            </w:pPr>
          </w:p>
          <w:p w14:paraId="7DA7D604" w14:textId="71965B02" w:rsidR="00DB537F" w:rsidRPr="00DB537F" w:rsidRDefault="00405A99" w:rsidP="00DB537F">
            <w:pPr>
              <w:spacing w:before="80" w:after="80"/>
              <w:rPr>
                <w:rFonts w:ascii="Arial" w:hAnsi="Arial" w:cs="Arial"/>
                <w:color w:val="000000" w:themeColor="text1"/>
              </w:rPr>
            </w:pPr>
            <w:r>
              <w:rPr>
                <w:rFonts w:ascii="Arial" w:hAnsi="Arial" w:cs="Arial"/>
                <w:color w:val="000000" w:themeColor="text1"/>
              </w:rPr>
              <w:t>CHE</w:t>
            </w:r>
            <w:r w:rsidR="005044AB">
              <w:rPr>
                <w:rFonts w:ascii="Arial" w:hAnsi="Arial" w:cs="Arial"/>
                <w:color w:val="000000" w:themeColor="text1"/>
              </w:rPr>
              <w:t xml:space="preserve"> Ops will order the </w:t>
            </w:r>
            <w:r w:rsidR="00DB537F" w:rsidRPr="00DB537F">
              <w:rPr>
                <w:rFonts w:ascii="Arial" w:hAnsi="Arial" w:cs="Arial"/>
                <w:color w:val="000000" w:themeColor="text1"/>
              </w:rPr>
              <w:t>necessary hardware and equipment, including:</w:t>
            </w:r>
          </w:p>
          <w:p w14:paraId="2ACA63F2" w14:textId="77777777" w:rsidR="00DB537F" w:rsidRPr="00DB537F" w:rsidRDefault="00DB537F" w:rsidP="00DB537F">
            <w:pPr>
              <w:spacing w:before="80" w:after="80"/>
              <w:rPr>
                <w:rFonts w:ascii="Arial" w:hAnsi="Arial" w:cs="Arial"/>
                <w:color w:val="000000" w:themeColor="text1"/>
              </w:rPr>
            </w:pPr>
            <w:r w:rsidRPr="00DB537F">
              <w:rPr>
                <w:rFonts w:ascii="Arial" w:hAnsi="Arial" w:cs="Arial"/>
                <w:color w:val="000000" w:themeColor="text1"/>
              </w:rPr>
              <w:t>• Laptop</w:t>
            </w:r>
          </w:p>
          <w:p w14:paraId="31690492" w14:textId="77777777" w:rsidR="00DB537F" w:rsidRPr="00DB537F" w:rsidRDefault="00DB537F" w:rsidP="00DB537F">
            <w:pPr>
              <w:spacing w:before="80" w:after="80"/>
              <w:rPr>
                <w:rFonts w:ascii="Arial" w:hAnsi="Arial" w:cs="Arial"/>
                <w:color w:val="000000" w:themeColor="text1"/>
              </w:rPr>
            </w:pPr>
            <w:r w:rsidRPr="00DB537F">
              <w:rPr>
                <w:rFonts w:ascii="Arial" w:hAnsi="Arial" w:cs="Arial"/>
                <w:color w:val="000000" w:themeColor="text1"/>
              </w:rPr>
              <w:t>• Monitor</w:t>
            </w:r>
          </w:p>
          <w:p w14:paraId="0FB060B2" w14:textId="6D66AE79" w:rsidR="005E12E0" w:rsidRDefault="00DB537F" w:rsidP="00DB537F">
            <w:pPr>
              <w:spacing w:before="80" w:after="80"/>
              <w:rPr>
                <w:rFonts w:ascii="Arial" w:hAnsi="Arial" w:cs="Arial"/>
                <w:color w:val="000000" w:themeColor="text1"/>
              </w:rPr>
            </w:pPr>
            <w:r w:rsidRPr="00DB537F">
              <w:rPr>
                <w:rFonts w:ascii="Arial" w:hAnsi="Arial" w:cs="Arial"/>
                <w:color w:val="000000" w:themeColor="text1"/>
              </w:rPr>
              <w:t>• Accessories (keyboard, mouse etc)</w:t>
            </w:r>
          </w:p>
          <w:p w14:paraId="28C6159D" w14:textId="4001D541" w:rsidR="00DB537F" w:rsidRDefault="00DB537F" w:rsidP="00DB537F">
            <w:pPr>
              <w:spacing w:before="80" w:after="80"/>
              <w:rPr>
                <w:rFonts w:ascii="Arial" w:hAnsi="Arial" w:cs="Arial"/>
                <w:i/>
                <w:iCs/>
                <w:color w:val="000000" w:themeColor="text1"/>
              </w:rPr>
            </w:pPr>
            <w:r w:rsidRPr="00DB537F">
              <w:rPr>
                <w:rFonts w:ascii="Arial" w:hAnsi="Arial" w:cs="Arial"/>
                <w:i/>
                <w:iCs/>
                <w:color w:val="000000" w:themeColor="text1"/>
              </w:rPr>
              <w:t xml:space="preserve">Note, </w:t>
            </w:r>
            <w:r w:rsidR="00405A99">
              <w:rPr>
                <w:rFonts w:ascii="Arial" w:hAnsi="Arial" w:cs="Arial"/>
                <w:i/>
                <w:iCs/>
                <w:color w:val="000000" w:themeColor="text1"/>
              </w:rPr>
              <w:t>CHE</w:t>
            </w:r>
            <w:r w:rsidRPr="00DB537F">
              <w:rPr>
                <w:rFonts w:ascii="Arial" w:hAnsi="Arial" w:cs="Arial"/>
                <w:i/>
                <w:iCs/>
                <w:color w:val="000000" w:themeColor="text1"/>
              </w:rPr>
              <w:t xml:space="preserve"> Ops can also provide a loan laptop if required depending on ordering timeframes </w:t>
            </w:r>
          </w:p>
          <w:p w14:paraId="472BBCE3" w14:textId="77777777" w:rsidR="00C90D54" w:rsidRDefault="00C90D54" w:rsidP="00DB537F">
            <w:pPr>
              <w:spacing w:before="80" w:after="80"/>
              <w:rPr>
                <w:rFonts w:ascii="Arial" w:hAnsi="Arial" w:cs="Arial"/>
                <w:i/>
                <w:iCs/>
                <w:color w:val="000000" w:themeColor="text1"/>
              </w:rPr>
            </w:pPr>
          </w:p>
          <w:p w14:paraId="627FAD56" w14:textId="309B0788" w:rsidR="00C90D54" w:rsidRPr="00C90D54" w:rsidRDefault="00C90D54" w:rsidP="00DB537F">
            <w:pPr>
              <w:spacing w:before="80" w:after="80"/>
              <w:rPr>
                <w:rFonts w:ascii="Arial" w:hAnsi="Arial" w:cs="Arial"/>
                <w:color w:val="000000" w:themeColor="text1"/>
              </w:rPr>
            </w:pPr>
            <w:r>
              <w:rPr>
                <w:rFonts w:ascii="Arial" w:hAnsi="Arial" w:cs="Arial"/>
                <w:color w:val="000000" w:themeColor="text1"/>
              </w:rPr>
              <w:t>Consider contacting IDS to arrange install on Day 1 if support is required</w:t>
            </w:r>
          </w:p>
        </w:tc>
      </w:tr>
      <w:tr w:rsidR="00C217B6" w:rsidRPr="00645B86" w14:paraId="5A7D92EA" w14:textId="77777777" w:rsidTr="00D04081">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C217B6" w:rsidRPr="00645B86" w:rsidRDefault="00C217B6" w:rsidP="00D04081">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D858B4D" w14:textId="4C1DDA8C" w:rsidR="00C90D54" w:rsidRPr="00DB537F" w:rsidRDefault="00DB537F" w:rsidP="00DB537F">
            <w:pPr>
              <w:rPr>
                <w:rFonts w:ascii="Arial" w:eastAsia="Arial" w:hAnsi="Arial" w:cs="Arial"/>
              </w:rPr>
            </w:pPr>
            <w:r>
              <w:rPr>
                <w:rFonts w:ascii="Arial" w:eastAsia="Arial" w:hAnsi="Arial" w:cs="Arial"/>
              </w:rPr>
              <w:t xml:space="preserve">College Space and Properties Coordinator </w:t>
            </w:r>
            <w:r w:rsidR="005044AB">
              <w:rPr>
                <w:rFonts w:ascii="Arial" w:eastAsia="Arial" w:hAnsi="Arial" w:cs="Arial"/>
              </w:rPr>
              <w:t xml:space="preserve">will reach out to you </w:t>
            </w:r>
            <w:r w:rsidR="00DF6565">
              <w:rPr>
                <w:rFonts w:ascii="Arial" w:eastAsia="Arial" w:hAnsi="Arial" w:cs="Arial"/>
              </w:rPr>
              <w:t xml:space="preserve">to </w:t>
            </w:r>
            <w:r w:rsidR="00E173EE">
              <w:rPr>
                <w:rFonts w:ascii="Arial" w:eastAsia="Arial" w:hAnsi="Arial" w:cs="Arial"/>
              </w:rPr>
              <w:t xml:space="preserve">confirm </w:t>
            </w:r>
            <w:r w:rsidR="00FC28F2">
              <w:rPr>
                <w:rFonts w:ascii="Arial" w:eastAsia="Arial" w:hAnsi="Arial" w:cs="Arial"/>
              </w:rPr>
              <w:t>the staff member’s</w:t>
            </w:r>
            <w:r w:rsidR="00E173EE">
              <w:rPr>
                <w:rFonts w:ascii="Arial" w:eastAsia="Arial" w:hAnsi="Arial" w:cs="Arial"/>
              </w:rPr>
              <w:t xml:space="preserve"> room number and </w:t>
            </w:r>
            <w:r>
              <w:rPr>
                <w:rFonts w:ascii="Arial" w:eastAsia="Arial" w:hAnsi="Arial" w:cs="Arial"/>
              </w:rPr>
              <w:t>a</w:t>
            </w:r>
            <w:r w:rsidRPr="00DB537F">
              <w:rPr>
                <w:rFonts w:ascii="Arial" w:eastAsia="Arial" w:hAnsi="Arial" w:cs="Arial"/>
              </w:rPr>
              <w:t>rrange a workstation</w:t>
            </w:r>
            <w:r w:rsidR="00023570">
              <w:rPr>
                <w:rFonts w:ascii="Arial" w:eastAsia="Arial" w:hAnsi="Arial" w:cs="Arial"/>
              </w:rPr>
              <w:t xml:space="preserve">, including desk, chair, footrest (if required) </w:t>
            </w:r>
            <w:r w:rsidR="005E12E0">
              <w:rPr>
                <w:rFonts w:ascii="Arial" w:eastAsia="Arial" w:hAnsi="Arial" w:cs="Arial"/>
              </w:rPr>
              <w:t xml:space="preserve">as well as room keys </w:t>
            </w:r>
            <w:r w:rsidR="00C90D54">
              <w:rPr>
                <w:rFonts w:ascii="Arial" w:eastAsia="Arial" w:hAnsi="Arial" w:cs="Arial"/>
              </w:rPr>
              <w:t xml:space="preserve">and office door name plate (if relevant) </w:t>
            </w:r>
          </w:p>
          <w:p w14:paraId="3BB2EEBD" w14:textId="744756B9" w:rsidR="00C217B6" w:rsidRPr="00DB537F" w:rsidRDefault="00C217B6" w:rsidP="00DB537F">
            <w:pPr>
              <w:rPr>
                <w:rFonts w:ascii="Arial" w:eastAsia="Arial" w:hAnsi="Arial" w:cs="Arial"/>
              </w:rPr>
            </w:pPr>
          </w:p>
        </w:tc>
      </w:tr>
    </w:tbl>
    <w:p w14:paraId="4C0FA0F0" w14:textId="61467D08" w:rsidR="00114613" w:rsidRPr="00645B86" w:rsidRDefault="00114613">
      <w:pPr>
        <w:rPr>
          <w:rFonts w:ascii="Arial" w:hAnsi="Arial" w:cs="Arial"/>
        </w:rPr>
      </w:pPr>
    </w:p>
    <w:tbl>
      <w:tblPr>
        <w:tblStyle w:val="TableGrid"/>
        <w:tblpPr w:leftFromText="180" w:rightFromText="180" w:vertAnchor="text" w:horzAnchor="margin" w:tblpXSpec="center" w:tblpY="178"/>
        <w:tblW w:w="10528" w:type="dxa"/>
        <w:tblLook w:val="04A0" w:firstRow="1" w:lastRow="0" w:firstColumn="1" w:lastColumn="0" w:noHBand="0" w:noVBand="1"/>
      </w:tblPr>
      <w:tblGrid>
        <w:gridCol w:w="426"/>
        <w:gridCol w:w="10102"/>
      </w:tblGrid>
      <w:tr w:rsidR="00DB537F" w:rsidRPr="00645B86" w14:paraId="65003455" w14:textId="77777777" w:rsidTr="004A53D1">
        <w:trPr>
          <w:trHeight w:val="453"/>
        </w:trPr>
        <w:tc>
          <w:tcPr>
            <w:tcW w:w="10528"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002060"/>
          </w:tcPr>
          <w:p w14:paraId="44A0B9AE" w14:textId="0E7AE0ED" w:rsidR="00DB537F" w:rsidRPr="00645B86" w:rsidRDefault="00DB537F" w:rsidP="004A53D1">
            <w:pPr>
              <w:spacing w:before="80" w:after="80"/>
              <w:rPr>
                <w:rFonts w:ascii="Arial" w:hAnsi="Arial" w:cs="Arial"/>
                <w:b/>
                <w:bCs/>
                <w:color w:val="FFFFFF" w:themeColor="background1"/>
                <w:sz w:val="24"/>
                <w:szCs w:val="24"/>
              </w:rPr>
            </w:pPr>
            <w:r>
              <w:rPr>
                <w:rFonts w:ascii="Arial" w:hAnsi="Arial" w:cs="Arial"/>
                <w:b/>
                <w:bCs/>
                <w:color w:val="FFFFFF" w:themeColor="background1"/>
                <w:sz w:val="24"/>
                <w:szCs w:val="24"/>
              </w:rPr>
              <w:t xml:space="preserve">DAY ONE </w:t>
            </w:r>
          </w:p>
        </w:tc>
      </w:tr>
      <w:tr w:rsidR="004A53D1" w:rsidRPr="00645B86" w14:paraId="3CACF1F2" w14:textId="77777777" w:rsidTr="004A53D1">
        <w:trPr>
          <w:trHeight w:val="453"/>
        </w:trPr>
        <w:tc>
          <w:tcPr>
            <w:tcW w:w="10528"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002060"/>
          </w:tcPr>
          <w:p w14:paraId="0D276DD3" w14:textId="562A233D" w:rsidR="004A53D1" w:rsidRPr="00645B86" w:rsidRDefault="00DB537F" w:rsidP="004A53D1">
            <w:pPr>
              <w:spacing w:before="80" w:after="80"/>
              <w:rPr>
                <w:rFonts w:ascii="Arial" w:hAnsi="Arial" w:cs="Arial"/>
                <w:color w:val="002060"/>
                <w:sz w:val="20"/>
                <w:szCs w:val="20"/>
              </w:rPr>
            </w:pPr>
            <w:r>
              <w:rPr>
                <w:rFonts w:ascii="Arial" w:hAnsi="Arial" w:cs="Arial"/>
                <w:b/>
                <w:bCs/>
                <w:color w:val="FFFFFF" w:themeColor="background1"/>
                <w:sz w:val="24"/>
                <w:szCs w:val="24"/>
              </w:rPr>
              <w:t xml:space="preserve">Welcome and Workplace Tour </w:t>
            </w:r>
          </w:p>
        </w:tc>
      </w:tr>
      <w:tr w:rsidR="00CD57BB" w:rsidRPr="00645B86" w14:paraId="70EED9FD"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21931DB3" w14:textId="77777777" w:rsidR="00CD57BB" w:rsidRPr="00645B86" w:rsidRDefault="00CD57BB" w:rsidP="00CD57BB">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98B1EF" w14:textId="03C0808D" w:rsidR="00C71E7A" w:rsidRPr="00C71E7A" w:rsidRDefault="00DB537F" w:rsidP="00C71E7A">
            <w:pPr>
              <w:spacing w:before="80" w:after="80"/>
              <w:rPr>
                <w:rFonts w:ascii="Arial" w:eastAsia="Arial" w:hAnsi="Arial" w:cs="Arial"/>
                <w:color w:val="000000" w:themeColor="text1"/>
              </w:rPr>
            </w:pPr>
            <w:r w:rsidRPr="00DB537F">
              <w:rPr>
                <w:rFonts w:ascii="Arial" w:eastAsia="Arial" w:hAnsi="Arial" w:cs="Arial"/>
                <w:color w:val="000000" w:themeColor="text1"/>
              </w:rPr>
              <w:t>Meet the new starter at the agreed time and location</w:t>
            </w:r>
            <w:r w:rsidR="00C71E7A">
              <w:rPr>
                <w:rFonts w:ascii="Arial" w:eastAsia="Arial" w:hAnsi="Arial" w:cs="Arial"/>
                <w:color w:val="000000" w:themeColor="text1"/>
              </w:rPr>
              <w:t xml:space="preserve"> </w:t>
            </w:r>
          </w:p>
        </w:tc>
      </w:tr>
      <w:tr w:rsidR="00CD57BB" w:rsidRPr="00645B86" w14:paraId="661D9D18"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162DB9A5" w14:textId="77777777" w:rsidR="00CD57BB" w:rsidRPr="00645B86" w:rsidRDefault="00CD57BB" w:rsidP="00CD57BB">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56A9D35" w14:textId="4E75167D" w:rsidR="00CD57BB" w:rsidRPr="00280DF3" w:rsidRDefault="00DB537F" w:rsidP="00CD57BB">
            <w:pPr>
              <w:spacing w:before="80" w:after="80"/>
              <w:rPr>
                <w:rFonts w:ascii="Arial" w:hAnsi="Arial" w:cs="Arial"/>
                <w:color w:val="000000" w:themeColor="text1"/>
              </w:rPr>
            </w:pPr>
            <w:r>
              <w:rPr>
                <w:rFonts w:ascii="Arial" w:eastAsia="Arial" w:hAnsi="Arial" w:cs="Arial"/>
                <w:color w:val="000000" w:themeColor="text1"/>
              </w:rPr>
              <w:t xml:space="preserve">Show them their workspace </w:t>
            </w:r>
            <w:r w:rsidR="001B55E2">
              <w:rPr>
                <w:rFonts w:ascii="Arial" w:eastAsia="Arial" w:hAnsi="Arial" w:cs="Arial"/>
                <w:color w:val="000000" w:themeColor="text1"/>
              </w:rPr>
              <w:t xml:space="preserve">– consider organising basic stationary (notebook, pens, highlighter) ready for when they arrive at their desk </w:t>
            </w:r>
          </w:p>
        </w:tc>
      </w:tr>
      <w:tr w:rsidR="008D70FB" w:rsidRPr="00645B86" w14:paraId="332A1FD4"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4C4F25F1" w14:textId="77777777" w:rsidR="008D70FB" w:rsidRPr="00645B86" w:rsidRDefault="008D70FB" w:rsidP="004A53D1">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1B2C9F7" w14:textId="77777777" w:rsidR="008D70FB" w:rsidRDefault="00DB537F" w:rsidP="00DB537F">
            <w:pPr>
              <w:ind w:left="284" w:hanging="284"/>
              <w:rPr>
                <w:rFonts w:ascii="Arial" w:eastAsia="Arial" w:hAnsi="Arial" w:cs="Arial"/>
                <w:color w:val="000000" w:themeColor="text1"/>
              </w:rPr>
            </w:pPr>
            <w:r>
              <w:rPr>
                <w:rFonts w:ascii="Arial" w:eastAsia="Arial" w:hAnsi="Arial" w:cs="Arial"/>
                <w:color w:val="000000" w:themeColor="text1"/>
              </w:rPr>
              <w:t xml:space="preserve">Introduce them to their team members and other key personnel </w:t>
            </w:r>
            <w:r w:rsidR="00BF3741" w:rsidRPr="00BF3741">
              <w:rPr>
                <w:rFonts w:ascii="Arial" w:eastAsia="Arial" w:hAnsi="Arial" w:cs="Arial"/>
                <w:color w:val="000000" w:themeColor="text1"/>
              </w:rPr>
              <w:t xml:space="preserve"> </w:t>
            </w:r>
          </w:p>
          <w:p w14:paraId="5DE9CBAD" w14:textId="77777777" w:rsidR="00C71E7A" w:rsidRDefault="00C71E7A" w:rsidP="00DB537F">
            <w:pPr>
              <w:ind w:left="284" w:hanging="284"/>
              <w:rPr>
                <w:rFonts w:ascii="Arial" w:eastAsia="Arial" w:hAnsi="Arial" w:cs="Arial"/>
                <w:color w:val="000000" w:themeColor="text1"/>
              </w:rPr>
            </w:pPr>
          </w:p>
          <w:p w14:paraId="50071B87" w14:textId="29CA2D6D" w:rsidR="00C71E7A" w:rsidRDefault="00C71E7A" w:rsidP="00DB537F">
            <w:pPr>
              <w:ind w:left="284" w:hanging="284"/>
              <w:rPr>
                <w:rFonts w:ascii="Arial" w:eastAsia="Arial" w:hAnsi="Arial" w:cs="Arial"/>
                <w:color w:val="000000" w:themeColor="text1"/>
              </w:rPr>
            </w:pPr>
            <w:r>
              <w:rPr>
                <w:rFonts w:ascii="Arial" w:eastAsia="Arial" w:hAnsi="Arial" w:cs="Arial"/>
                <w:color w:val="000000" w:themeColor="text1"/>
              </w:rPr>
              <w:lastRenderedPageBreak/>
              <w:t xml:space="preserve">Consider: </w:t>
            </w:r>
          </w:p>
          <w:p w14:paraId="41F58F6E" w14:textId="32D8D869" w:rsidR="00473564" w:rsidRDefault="00C71E7A" w:rsidP="0010240B">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sidR="00405A99">
              <w:rPr>
                <w:rFonts w:ascii="Arial" w:eastAsia="Arial" w:hAnsi="Arial" w:cs="Arial"/>
                <w:color w:val="000000" w:themeColor="text1"/>
              </w:rPr>
              <w:t>Discipline</w:t>
            </w:r>
            <w:r>
              <w:rPr>
                <w:rFonts w:ascii="Arial" w:eastAsia="Arial" w:hAnsi="Arial" w:cs="Arial"/>
                <w:color w:val="000000" w:themeColor="text1"/>
              </w:rPr>
              <w:t xml:space="preserve"> Lead</w:t>
            </w:r>
            <w:r w:rsidR="0009502A">
              <w:rPr>
                <w:rFonts w:ascii="Arial" w:eastAsia="Arial" w:hAnsi="Arial" w:cs="Arial"/>
                <w:color w:val="000000" w:themeColor="text1"/>
              </w:rPr>
              <w:t xml:space="preserve">, </w:t>
            </w:r>
            <w:r>
              <w:rPr>
                <w:rFonts w:ascii="Arial" w:eastAsia="Arial" w:hAnsi="Arial" w:cs="Arial"/>
                <w:color w:val="000000" w:themeColor="text1"/>
              </w:rPr>
              <w:t>Course Coordinator</w:t>
            </w:r>
            <w:r w:rsidR="0009502A">
              <w:rPr>
                <w:rFonts w:ascii="Arial" w:eastAsia="Arial" w:hAnsi="Arial" w:cs="Arial"/>
                <w:color w:val="000000" w:themeColor="text1"/>
              </w:rPr>
              <w:t xml:space="preserve">, </w:t>
            </w:r>
            <w:r>
              <w:rPr>
                <w:rFonts w:ascii="Arial" w:eastAsia="Arial" w:hAnsi="Arial" w:cs="Arial"/>
                <w:color w:val="000000" w:themeColor="text1"/>
              </w:rPr>
              <w:t>Placement Education Coordinato</w:t>
            </w:r>
            <w:r w:rsidR="0009502A">
              <w:rPr>
                <w:rFonts w:ascii="Arial" w:eastAsia="Arial" w:hAnsi="Arial" w:cs="Arial"/>
                <w:color w:val="000000" w:themeColor="text1"/>
              </w:rPr>
              <w:t xml:space="preserve">r, </w:t>
            </w:r>
            <w:r>
              <w:rPr>
                <w:rFonts w:ascii="Arial" w:eastAsia="Arial" w:hAnsi="Arial" w:cs="Arial"/>
                <w:color w:val="000000" w:themeColor="text1"/>
              </w:rPr>
              <w:t>Student Engagement Coordinator</w:t>
            </w:r>
            <w:r w:rsidR="00473564">
              <w:rPr>
                <w:rFonts w:ascii="Arial" w:eastAsia="Arial" w:hAnsi="Arial" w:cs="Arial"/>
                <w:color w:val="000000" w:themeColor="text1"/>
              </w:rPr>
              <w:t>, team members likely to co-teach with</w:t>
            </w:r>
            <w:r w:rsidR="003619DE">
              <w:rPr>
                <w:rFonts w:ascii="Arial" w:eastAsia="Arial" w:hAnsi="Arial" w:cs="Arial"/>
                <w:color w:val="000000" w:themeColor="text1"/>
              </w:rPr>
              <w:t xml:space="preserve">, person responsible for allocation workload (if not supervisor) </w:t>
            </w:r>
          </w:p>
          <w:p w14:paraId="29F0C58B" w14:textId="2EEC7FF4" w:rsidR="0010240B" w:rsidRDefault="00473564" w:rsidP="0010240B">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sidR="0010240B">
              <w:rPr>
                <w:rFonts w:ascii="Arial" w:eastAsia="Arial" w:hAnsi="Arial" w:cs="Arial"/>
                <w:color w:val="000000" w:themeColor="text1"/>
              </w:rPr>
              <w:t xml:space="preserve">Key research contacts  </w:t>
            </w:r>
          </w:p>
          <w:p w14:paraId="53055175" w14:textId="117F9FBC" w:rsidR="00C71E7A" w:rsidRDefault="0009502A" w:rsidP="0009502A">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sidR="003619DE">
              <w:rPr>
                <w:rFonts w:ascii="Arial" w:eastAsia="Arial" w:hAnsi="Arial" w:cs="Arial"/>
                <w:color w:val="000000" w:themeColor="text1"/>
              </w:rPr>
              <w:t xml:space="preserve">Any relevant professional teams e.g. </w:t>
            </w:r>
            <w:r>
              <w:rPr>
                <w:rFonts w:ascii="Arial" w:eastAsia="Arial" w:hAnsi="Arial" w:cs="Arial"/>
                <w:color w:val="000000" w:themeColor="text1"/>
              </w:rPr>
              <w:t xml:space="preserve">Student Administration Services (SAS) </w:t>
            </w:r>
            <w:r w:rsidR="0010240B">
              <w:rPr>
                <w:rFonts w:ascii="Arial" w:eastAsia="Arial" w:hAnsi="Arial" w:cs="Arial"/>
                <w:color w:val="000000" w:themeColor="text1"/>
              </w:rPr>
              <w:t xml:space="preserve">Team </w:t>
            </w:r>
            <w:r w:rsidR="004B121E">
              <w:t xml:space="preserve">&amp; </w:t>
            </w:r>
            <w:r>
              <w:rPr>
                <w:rFonts w:ascii="Arial" w:eastAsia="Arial" w:hAnsi="Arial" w:cs="Arial"/>
                <w:color w:val="000000" w:themeColor="text1"/>
              </w:rPr>
              <w:t xml:space="preserve">Work Integrated Learning (WIL) </w:t>
            </w:r>
            <w:r w:rsidR="0010240B">
              <w:rPr>
                <w:rFonts w:ascii="Arial" w:eastAsia="Arial" w:hAnsi="Arial" w:cs="Arial"/>
                <w:color w:val="000000" w:themeColor="text1"/>
              </w:rPr>
              <w:t>Team</w:t>
            </w:r>
            <w:r w:rsidR="003619DE">
              <w:rPr>
                <w:rFonts w:ascii="Arial" w:eastAsia="Arial" w:hAnsi="Arial" w:cs="Arial"/>
                <w:color w:val="000000" w:themeColor="text1"/>
              </w:rPr>
              <w:t xml:space="preserve"> </w:t>
            </w:r>
          </w:p>
          <w:p w14:paraId="01C05F1F" w14:textId="77777777" w:rsidR="00473564" w:rsidRDefault="00473564" w:rsidP="0009502A">
            <w:pPr>
              <w:spacing w:before="80" w:after="80"/>
              <w:rPr>
                <w:rFonts w:ascii="Arial" w:eastAsia="Arial" w:hAnsi="Arial" w:cs="Arial"/>
                <w:color w:val="000000" w:themeColor="text1"/>
              </w:rPr>
            </w:pPr>
          </w:p>
          <w:p w14:paraId="136F62B3" w14:textId="03DBA2A4" w:rsidR="00473564" w:rsidRPr="00280DF3" w:rsidRDefault="00473564" w:rsidP="0009502A">
            <w:pPr>
              <w:spacing w:before="80" w:after="80"/>
              <w:rPr>
                <w:rFonts w:ascii="Arial" w:eastAsia="Arial" w:hAnsi="Arial" w:cs="Arial"/>
                <w:color w:val="000000" w:themeColor="text1"/>
              </w:rPr>
            </w:pPr>
            <w:r>
              <w:rPr>
                <w:rFonts w:ascii="Arial" w:eastAsia="Arial" w:hAnsi="Arial" w:cs="Arial"/>
                <w:color w:val="000000" w:themeColor="text1"/>
              </w:rPr>
              <w:t xml:space="preserve">Ensure they have list of names of key team members and leaders’ roles for future reference </w:t>
            </w:r>
          </w:p>
        </w:tc>
      </w:tr>
      <w:tr w:rsidR="00E84BE1" w:rsidRPr="00645B86" w14:paraId="6B075BA7"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28BF899B" w14:textId="77777777" w:rsidR="00E84BE1" w:rsidRPr="00645B86" w:rsidRDefault="00E84BE1" w:rsidP="004A53D1">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0EBA21" w14:textId="1AAC4798" w:rsidR="00E84BE1" w:rsidRDefault="00E84BE1" w:rsidP="00E84BE1">
            <w:pPr>
              <w:rPr>
                <w:rFonts w:ascii="Arial" w:eastAsia="Arial" w:hAnsi="Arial" w:cs="Arial"/>
                <w:color w:val="000000" w:themeColor="text1"/>
              </w:rPr>
            </w:pPr>
            <w:r w:rsidRPr="00E84BE1">
              <w:rPr>
                <w:rFonts w:ascii="Arial" w:eastAsia="Arial" w:hAnsi="Arial" w:cs="Arial"/>
              </w:rPr>
              <w:t>Ensure new Aboriginal and/or Torres Strait Islander staff are invited to meet the CH</w:t>
            </w:r>
            <w:r w:rsidR="00405A99">
              <w:rPr>
                <w:rFonts w:ascii="Arial" w:eastAsia="Arial" w:hAnsi="Arial" w:cs="Arial"/>
              </w:rPr>
              <w:t>E</w:t>
            </w:r>
            <w:r w:rsidRPr="00E84BE1">
              <w:rPr>
                <w:rFonts w:ascii="Arial" w:eastAsia="Arial" w:hAnsi="Arial" w:cs="Arial"/>
              </w:rPr>
              <w:t xml:space="preserve"> Aboriginal and Torres Strait Islander Collective, as well as the Pro Vice-Chancellor (Indigenous) and People and Culture Indigenous Employment Coordinator</w:t>
            </w:r>
            <w:r>
              <w:rPr>
                <w:rFonts w:ascii="Arial" w:eastAsia="Arial" w:hAnsi="Arial" w:cs="Arial"/>
                <w:color w:val="000000" w:themeColor="text1"/>
              </w:rPr>
              <w:t xml:space="preserve">  </w:t>
            </w:r>
          </w:p>
        </w:tc>
      </w:tr>
      <w:tr w:rsidR="002F0956" w:rsidRPr="00645B86" w14:paraId="0FB25D7F"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3C17EE50" w14:textId="77777777" w:rsidR="002F0956" w:rsidRPr="00645B86" w:rsidRDefault="002F0956" w:rsidP="004A53D1">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AB38DB" w14:textId="237ADC62" w:rsidR="00DB537F" w:rsidRPr="00DB537F" w:rsidRDefault="00DB537F" w:rsidP="00DB537F">
            <w:pPr>
              <w:spacing w:before="80" w:after="80"/>
              <w:rPr>
                <w:rFonts w:ascii="Arial" w:hAnsi="Arial" w:cs="Arial"/>
                <w:color w:val="000000" w:themeColor="text1"/>
              </w:rPr>
            </w:pPr>
            <w:r w:rsidRPr="00DB537F">
              <w:rPr>
                <w:rFonts w:ascii="Arial" w:hAnsi="Arial" w:cs="Arial"/>
                <w:color w:val="000000" w:themeColor="text1"/>
              </w:rPr>
              <w:t>Arrange an access pass</w:t>
            </w:r>
            <w:r w:rsidR="00202343">
              <w:rPr>
                <w:rFonts w:ascii="Arial" w:hAnsi="Arial" w:cs="Arial"/>
                <w:color w:val="000000" w:themeColor="text1"/>
              </w:rPr>
              <w:t xml:space="preserve"> </w:t>
            </w:r>
            <w:r w:rsidR="002F2DE4">
              <w:rPr>
                <w:rFonts w:ascii="Arial" w:hAnsi="Arial" w:cs="Arial"/>
                <w:color w:val="000000" w:themeColor="text1"/>
              </w:rPr>
              <w:t xml:space="preserve">(ID Card) </w:t>
            </w:r>
            <w:r w:rsidR="0010240B">
              <w:rPr>
                <w:rFonts w:ascii="Arial" w:hAnsi="Arial" w:cs="Arial"/>
                <w:color w:val="000000" w:themeColor="text1"/>
              </w:rPr>
              <w:t>from Flinders Connect (</w:t>
            </w:r>
            <w:r w:rsidR="005E12E0" w:rsidRPr="000A5B30">
              <w:rPr>
                <w:rFonts w:ascii="Arial" w:hAnsi="Arial" w:cs="Arial"/>
                <w:color w:val="000000" w:themeColor="text1"/>
                <w:sz w:val="20"/>
                <w:szCs w:val="20"/>
              </w:rPr>
              <w:t>Bedford Park</w:t>
            </w:r>
            <w:r w:rsidR="0010240B" w:rsidRPr="000A5B30">
              <w:rPr>
                <w:rFonts w:ascii="Arial" w:hAnsi="Arial" w:cs="Arial"/>
                <w:color w:val="000000" w:themeColor="text1"/>
                <w:sz w:val="20"/>
                <w:szCs w:val="20"/>
              </w:rPr>
              <w:t xml:space="preserve"> campus</w:t>
            </w:r>
            <w:r w:rsidR="000A5B30" w:rsidRPr="000A5B30">
              <w:rPr>
                <w:rFonts w:ascii="Arial" w:hAnsi="Arial" w:cs="Arial"/>
                <w:color w:val="000000" w:themeColor="text1"/>
                <w:sz w:val="20"/>
                <w:szCs w:val="20"/>
              </w:rPr>
              <w:t>, level 0 central library</w:t>
            </w:r>
            <w:r w:rsidR="00202343" w:rsidRPr="000A5B30">
              <w:rPr>
                <w:rFonts w:ascii="Arial" w:hAnsi="Arial" w:cs="Arial"/>
                <w:color w:val="000000" w:themeColor="text1"/>
                <w:sz w:val="20"/>
                <w:szCs w:val="20"/>
              </w:rPr>
              <w:t>)</w:t>
            </w:r>
          </w:p>
          <w:p w14:paraId="7D1E5511" w14:textId="7ECD149C" w:rsidR="00473564" w:rsidRPr="00280DF3" w:rsidRDefault="00DB537F" w:rsidP="00DB537F">
            <w:pPr>
              <w:spacing w:before="80" w:after="80"/>
              <w:rPr>
                <w:rFonts w:ascii="Arial" w:hAnsi="Arial" w:cs="Arial"/>
                <w:color w:val="000000" w:themeColor="text1"/>
              </w:rPr>
            </w:pPr>
            <w:r w:rsidRPr="00DB537F">
              <w:rPr>
                <w:rFonts w:ascii="Arial" w:hAnsi="Arial" w:cs="Arial"/>
                <w:color w:val="000000" w:themeColor="text1"/>
              </w:rPr>
              <w:t xml:space="preserve">• Submit a </w:t>
            </w:r>
            <w:proofErr w:type="spellStart"/>
            <w:r w:rsidRPr="00DB537F">
              <w:rPr>
                <w:rFonts w:ascii="Arial" w:hAnsi="Arial" w:cs="Arial"/>
                <w:color w:val="000000" w:themeColor="text1"/>
              </w:rPr>
              <w:t>ServiceOne</w:t>
            </w:r>
            <w:proofErr w:type="spellEnd"/>
            <w:r w:rsidRPr="00DB537F">
              <w:rPr>
                <w:rFonts w:ascii="Arial" w:hAnsi="Arial" w:cs="Arial"/>
                <w:color w:val="000000" w:themeColor="text1"/>
              </w:rPr>
              <w:t xml:space="preserve"> for the appropriate </w:t>
            </w:r>
            <w:hyperlink r:id="rId19" w:history="1">
              <w:r w:rsidRPr="002F2DE4">
                <w:rPr>
                  <w:rStyle w:val="Hyperlink"/>
                  <w:rFonts w:ascii="Arial" w:hAnsi="Arial" w:cs="Arial"/>
                </w:rPr>
                <w:t>Building access</w:t>
              </w:r>
            </w:hyperlink>
            <w:r w:rsidR="00202343">
              <w:rPr>
                <w:rFonts w:ascii="Arial" w:hAnsi="Arial" w:cs="Arial"/>
                <w:color w:val="000000" w:themeColor="text1"/>
              </w:rPr>
              <w:t xml:space="preserve"> once ID card organised </w:t>
            </w:r>
          </w:p>
        </w:tc>
      </w:tr>
      <w:tr w:rsidR="009D0611" w:rsidRPr="00645B86" w14:paraId="65E99B1E"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73367730" w14:textId="77777777" w:rsidR="009D0611" w:rsidRPr="00645B86" w:rsidRDefault="009D0611" w:rsidP="004A53D1">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E2A99CC" w14:textId="77777777" w:rsidR="00DB537F" w:rsidRP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Tour key facilities, including:</w:t>
            </w:r>
          </w:p>
          <w:p w14:paraId="235B20DF" w14:textId="77777777" w:rsidR="00DB537F" w:rsidRP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Building access points</w:t>
            </w:r>
          </w:p>
          <w:p w14:paraId="7A08C4DA" w14:textId="01FC8AEF" w:rsidR="00DB537F" w:rsidRP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hyperlink r:id="rId20" w:history="1">
              <w:r w:rsidRPr="00701282">
                <w:rPr>
                  <w:rStyle w:val="Hyperlink"/>
                  <w:rFonts w:ascii="Arial" w:eastAsia="Arial" w:hAnsi="Arial" w:cs="Arial"/>
                </w:rPr>
                <w:t>Emergency exits and protocols</w:t>
              </w:r>
            </w:hyperlink>
          </w:p>
          <w:p w14:paraId="3D74E817" w14:textId="77777777" w:rsidR="00DB537F" w:rsidRP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Toilets and facilities</w:t>
            </w:r>
          </w:p>
          <w:p w14:paraId="48F88ECD" w14:textId="1E13A2EF" w:rsidR="00DB537F" w:rsidRP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Kitchen / </w:t>
            </w:r>
            <w:r w:rsidR="00C71E7A">
              <w:rPr>
                <w:rFonts w:ascii="Arial" w:eastAsia="Arial" w:hAnsi="Arial" w:cs="Arial"/>
                <w:color w:val="000000" w:themeColor="text1"/>
              </w:rPr>
              <w:t>t</w:t>
            </w:r>
            <w:r w:rsidRPr="00DB537F">
              <w:rPr>
                <w:rFonts w:ascii="Arial" w:eastAsia="Arial" w:hAnsi="Arial" w:cs="Arial"/>
                <w:color w:val="000000" w:themeColor="text1"/>
              </w:rPr>
              <w:t>ea and coffee facilities</w:t>
            </w:r>
          </w:p>
          <w:p w14:paraId="3B8DCCB5" w14:textId="77777777" w:rsid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Lunch and food venues</w:t>
            </w:r>
          </w:p>
          <w:p w14:paraId="40EFB78A" w14:textId="4EE53843" w:rsidR="00C71E7A"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Pr>
                <w:rFonts w:ascii="Arial" w:eastAsia="Arial" w:hAnsi="Arial" w:cs="Arial"/>
                <w:color w:val="000000" w:themeColor="text1"/>
              </w:rPr>
              <w:t>CH</w:t>
            </w:r>
            <w:r w:rsidR="00405A99">
              <w:rPr>
                <w:rFonts w:ascii="Arial" w:eastAsia="Arial" w:hAnsi="Arial" w:cs="Arial"/>
                <w:color w:val="000000" w:themeColor="text1"/>
              </w:rPr>
              <w:t>E</w:t>
            </w:r>
            <w:r>
              <w:rPr>
                <w:rFonts w:ascii="Arial" w:eastAsia="Arial" w:hAnsi="Arial" w:cs="Arial"/>
                <w:color w:val="000000" w:themeColor="text1"/>
              </w:rPr>
              <w:t xml:space="preserve"> Parenting Room (if relevant) </w:t>
            </w:r>
          </w:p>
          <w:p w14:paraId="0B87703D" w14:textId="4A8FB12F" w:rsidR="005E12E0" w:rsidRPr="00DB537F" w:rsidRDefault="005E12E0" w:rsidP="00DB537F">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Pr>
                <w:rFonts w:ascii="Arial" w:eastAsia="Arial" w:hAnsi="Arial" w:cs="Arial"/>
                <w:color w:val="000000" w:themeColor="text1"/>
              </w:rPr>
              <w:t xml:space="preserve">Simulation Labs (if relevant) </w:t>
            </w:r>
          </w:p>
        </w:tc>
      </w:tr>
      <w:tr w:rsidR="0066772E" w:rsidRPr="00645B86" w14:paraId="288AF5FA"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4CA3DDD5" w14:textId="77777777" w:rsidR="0066772E" w:rsidRPr="00645B86" w:rsidRDefault="0066772E" w:rsidP="004A53D1">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5820873" w14:textId="77D3E2D4" w:rsidR="0066772E" w:rsidRPr="00280DF3" w:rsidRDefault="00DB537F" w:rsidP="00C217B6">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Provide and complete the </w:t>
            </w:r>
            <w:hyperlink r:id="rId21" w:history="1">
              <w:r w:rsidRPr="005E12E0">
                <w:rPr>
                  <w:rStyle w:val="Hyperlink"/>
                  <w:rFonts w:ascii="Arial" w:eastAsia="Arial" w:hAnsi="Arial" w:cs="Arial"/>
                </w:rPr>
                <w:t>Local Work Health and Safety Induction checklist</w:t>
              </w:r>
            </w:hyperlink>
            <w:r w:rsidRPr="00DB537F">
              <w:rPr>
                <w:rFonts w:ascii="Arial" w:eastAsia="Arial" w:hAnsi="Arial" w:cs="Arial"/>
                <w:color w:val="000000" w:themeColor="text1"/>
              </w:rPr>
              <w:t xml:space="preserve"> with the staff member.</w:t>
            </w:r>
          </w:p>
        </w:tc>
      </w:tr>
      <w:tr w:rsidR="00DB537F" w:rsidRPr="00645B86" w14:paraId="62871864" w14:textId="77777777" w:rsidTr="00DB537F">
        <w:trPr>
          <w:trHeight w:val="453"/>
        </w:trPr>
        <w:tc>
          <w:tcPr>
            <w:tcW w:w="10528"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3585A13B" w14:textId="245B44BE" w:rsidR="00DB537F" w:rsidRPr="00663AA6" w:rsidRDefault="00DB537F" w:rsidP="00DB537F">
            <w:pPr>
              <w:rPr>
                <w:rFonts w:ascii="Arial" w:eastAsia="Arial" w:hAnsi="Arial" w:cs="Arial"/>
                <w:color w:val="000000" w:themeColor="text1"/>
              </w:rPr>
            </w:pPr>
            <w:r>
              <w:rPr>
                <w:rFonts w:ascii="Arial" w:hAnsi="Arial" w:cs="Arial"/>
                <w:b/>
                <w:bCs/>
                <w:color w:val="FFFFFF" w:themeColor="background1"/>
                <w:sz w:val="24"/>
                <w:szCs w:val="24"/>
              </w:rPr>
              <w:t xml:space="preserve">Getting Set Up   </w:t>
            </w:r>
          </w:p>
        </w:tc>
      </w:tr>
      <w:tr w:rsidR="00DB537F" w:rsidRPr="00645B86" w14:paraId="65010005"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594D8D15" w14:textId="77777777" w:rsidR="00DB537F" w:rsidRPr="00645B86" w:rsidRDefault="00DB537F" w:rsidP="00DB537F">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2A4E0D" w14:textId="56C12A7E" w:rsidR="00DB537F" w:rsidRPr="00663AA6" w:rsidRDefault="00C71E7A" w:rsidP="00DB537F">
            <w:pPr>
              <w:rPr>
                <w:rFonts w:ascii="Arial" w:eastAsia="Arial" w:hAnsi="Arial" w:cs="Arial"/>
                <w:color w:val="000000" w:themeColor="text1"/>
              </w:rPr>
            </w:pPr>
            <w:r w:rsidRPr="00C71E7A">
              <w:rPr>
                <w:rFonts w:ascii="Arial" w:eastAsia="Arial" w:hAnsi="Arial" w:cs="Arial"/>
                <w:color w:val="000000" w:themeColor="text1"/>
              </w:rPr>
              <w:t xml:space="preserve">Provide them with the steps to </w:t>
            </w:r>
            <w:hyperlink r:id="rId22" w:history="1">
              <w:r w:rsidRPr="0010240B">
                <w:rPr>
                  <w:rStyle w:val="Hyperlink"/>
                  <w:rFonts w:ascii="Arial" w:eastAsia="Arial" w:hAnsi="Arial" w:cs="Arial"/>
                </w:rPr>
                <w:t>Activate their FAN</w:t>
              </w:r>
            </w:hyperlink>
            <w:r w:rsidRPr="00C71E7A">
              <w:rPr>
                <w:rFonts w:ascii="Arial" w:eastAsia="Arial" w:hAnsi="Arial" w:cs="Arial"/>
                <w:color w:val="000000" w:themeColor="text1"/>
              </w:rPr>
              <w:t xml:space="preserve"> if not already done</w:t>
            </w:r>
          </w:p>
        </w:tc>
      </w:tr>
      <w:tr w:rsidR="00DB537F" w:rsidRPr="00645B86" w14:paraId="0D3489B7"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57D9AB14" w14:textId="77777777" w:rsidR="00DB537F" w:rsidRPr="00645B86" w:rsidRDefault="00DB537F" w:rsidP="00DB537F">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09FB798" w14:textId="2A91BEB6" w:rsidR="00C71E7A" w:rsidRPr="00C71E7A" w:rsidRDefault="00C71E7A" w:rsidP="00C71E7A">
            <w:pPr>
              <w:rPr>
                <w:rFonts w:ascii="Arial" w:eastAsia="Arial" w:hAnsi="Arial" w:cs="Arial"/>
                <w:color w:val="000000" w:themeColor="text1"/>
              </w:rPr>
            </w:pPr>
            <w:r w:rsidRPr="00C71E7A">
              <w:rPr>
                <w:rFonts w:ascii="Arial" w:eastAsia="Arial" w:hAnsi="Arial" w:cs="Arial"/>
                <w:color w:val="000000" w:themeColor="text1"/>
              </w:rPr>
              <w:t xml:space="preserve">Assist with </w:t>
            </w:r>
            <w:hyperlink r:id="rId23" w:history="1">
              <w:r w:rsidRPr="0017621B">
                <w:rPr>
                  <w:rStyle w:val="Hyperlink"/>
                  <w:rFonts w:ascii="Arial" w:eastAsia="Arial" w:hAnsi="Arial" w:cs="Arial"/>
                </w:rPr>
                <w:t>digital services</w:t>
              </w:r>
            </w:hyperlink>
            <w:r w:rsidRPr="00C71E7A">
              <w:rPr>
                <w:rFonts w:ascii="Arial" w:eastAsia="Arial" w:hAnsi="Arial" w:cs="Arial"/>
                <w:color w:val="000000" w:themeColor="text1"/>
              </w:rPr>
              <w:t>, including access to relevant systems:</w:t>
            </w:r>
          </w:p>
          <w:p w14:paraId="3A533948" w14:textId="77777777" w:rsidR="00C71E7A" w:rsidRPr="00C71E7A" w:rsidRDefault="00C71E7A" w:rsidP="00C71E7A">
            <w:pPr>
              <w:rPr>
                <w:rFonts w:ascii="Arial" w:eastAsia="Arial" w:hAnsi="Arial" w:cs="Arial"/>
                <w:color w:val="000000" w:themeColor="text1"/>
              </w:rPr>
            </w:pPr>
            <w:r w:rsidRPr="00C71E7A">
              <w:rPr>
                <w:rFonts w:ascii="Arial" w:eastAsia="Arial" w:hAnsi="Arial" w:cs="Arial"/>
                <w:color w:val="000000" w:themeColor="text1"/>
              </w:rPr>
              <w:t>• Email</w:t>
            </w:r>
          </w:p>
          <w:p w14:paraId="25C94AC3" w14:textId="77777777" w:rsidR="00C71E7A" w:rsidRDefault="00C71E7A" w:rsidP="00C71E7A">
            <w:pPr>
              <w:rPr>
                <w:rFonts w:ascii="Arial" w:eastAsia="Arial" w:hAnsi="Arial" w:cs="Arial"/>
                <w:color w:val="000000" w:themeColor="text1"/>
              </w:rPr>
            </w:pPr>
            <w:r w:rsidRPr="00C71E7A">
              <w:rPr>
                <w:rFonts w:ascii="Arial" w:eastAsia="Arial" w:hAnsi="Arial" w:cs="Arial"/>
                <w:color w:val="000000" w:themeColor="text1"/>
              </w:rPr>
              <w:t>• Share drive</w:t>
            </w:r>
          </w:p>
          <w:p w14:paraId="0D1AD525" w14:textId="0EA64DD4" w:rsidR="00C8242A" w:rsidRPr="00C71E7A" w:rsidRDefault="00C8242A" w:rsidP="00C71E7A">
            <w:pPr>
              <w:rPr>
                <w:rFonts w:ascii="Arial" w:eastAsia="Arial" w:hAnsi="Arial" w:cs="Arial"/>
                <w:color w:val="000000" w:themeColor="text1"/>
              </w:rPr>
            </w:pPr>
            <w:r w:rsidRPr="00C71E7A">
              <w:rPr>
                <w:rFonts w:ascii="Arial" w:eastAsia="Arial" w:hAnsi="Arial" w:cs="Arial"/>
                <w:color w:val="000000" w:themeColor="text1"/>
              </w:rPr>
              <w:t>•</w:t>
            </w:r>
            <w:r>
              <w:rPr>
                <w:rFonts w:ascii="Arial" w:eastAsia="Arial" w:hAnsi="Arial" w:cs="Arial"/>
                <w:color w:val="000000" w:themeColor="text1"/>
              </w:rPr>
              <w:t xml:space="preserve"> </w:t>
            </w:r>
            <w:r w:rsidR="00C90D54">
              <w:rPr>
                <w:rFonts w:ascii="Arial" w:eastAsia="Arial" w:hAnsi="Arial" w:cs="Arial"/>
                <w:color w:val="000000" w:themeColor="text1"/>
              </w:rPr>
              <w:t>Add staff member to</w:t>
            </w:r>
            <w:r w:rsidR="005523F6">
              <w:rPr>
                <w:rFonts w:ascii="Arial" w:eastAsia="Arial" w:hAnsi="Arial" w:cs="Arial"/>
                <w:color w:val="000000" w:themeColor="text1"/>
              </w:rPr>
              <w:t xml:space="preserve"> relevant T</w:t>
            </w:r>
            <w:r>
              <w:rPr>
                <w:rFonts w:ascii="Arial" w:eastAsia="Arial" w:hAnsi="Arial" w:cs="Arial"/>
                <w:color w:val="000000" w:themeColor="text1"/>
              </w:rPr>
              <w:t>eams site</w:t>
            </w:r>
            <w:r w:rsidR="00C90D54">
              <w:rPr>
                <w:rFonts w:ascii="Arial" w:eastAsia="Arial" w:hAnsi="Arial" w:cs="Arial"/>
                <w:color w:val="000000" w:themeColor="text1"/>
              </w:rPr>
              <w:t xml:space="preserve"> (e.g. discipline site, teaching and learning academy etc) </w:t>
            </w:r>
            <w:r>
              <w:rPr>
                <w:rFonts w:ascii="Arial" w:eastAsia="Arial" w:hAnsi="Arial" w:cs="Arial"/>
                <w:color w:val="000000" w:themeColor="text1"/>
              </w:rPr>
              <w:t xml:space="preserve"> </w:t>
            </w:r>
          </w:p>
          <w:p w14:paraId="3645D8E2" w14:textId="099AABD2" w:rsidR="00C71E7A" w:rsidRPr="00C71E7A" w:rsidRDefault="00C71E7A" w:rsidP="00C71E7A">
            <w:pPr>
              <w:rPr>
                <w:rFonts w:ascii="Arial" w:eastAsia="Arial" w:hAnsi="Arial" w:cs="Arial"/>
                <w:color w:val="000000" w:themeColor="text1"/>
              </w:rPr>
            </w:pPr>
            <w:r w:rsidRPr="00C71E7A">
              <w:rPr>
                <w:rFonts w:ascii="Arial" w:eastAsia="Arial" w:hAnsi="Arial" w:cs="Arial"/>
                <w:color w:val="000000" w:themeColor="text1"/>
              </w:rPr>
              <w:t>• Okta Dashboard (</w:t>
            </w:r>
            <w:proofErr w:type="spellStart"/>
            <w:r w:rsidRPr="00C71E7A">
              <w:rPr>
                <w:rFonts w:ascii="Arial" w:eastAsia="Arial" w:hAnsi="Arial" w:cs="Arial"/>
                <w:color w:val="000000" w:themeColor="text1"/>
              </w:rPr>
              <w:t>ServiceOne</w:t>
            </w:r>
            <w:proofErr w:type="spellEnd"/>
            <w:r w:rsidRPr="00C71E7A">
              <w:rPr>
                <w:rFonts w:ascii="Arial" w:eastAsia="Arial" w:hAnsi="Arial" w:cs="Arial"/>
                <w:color w:val="000000" w:themeColor="text1"/>
              </w:rPr>
              <w:t xml:space="preserve">, </w:t>
            </w:r>
            <w:proofErr w:type="spellStart"/>
            <w:r w:rsidRPr="00C71E7A">
              <w:rPr>
                <w:rFonts w:ascii="Arial" w:eastAsia="Arial" w:hAnsi="Arial" w:cs="Arial"/>
                <w:color w:val="000000" w:themeColor="text1"/>
              </w:rPr>
              <w:t>vPermit</w:t>
            </w:r>
            <w:proofErr w:type="spellEnd"/>
            <w:r w:rsidRPr="00C71E7A">
              <w:rPr>
                <w:rFonts w:ascii="Arial" w:eastAsia="Arial" w:hAnsi="Arial" w:cs="Arial"/>
                <w:color w:val="000000" w:themeColor="text1"/>
              </w:rPr>
              <w:t xml:space="preserve">, </w:t>
            </w:r>
            <w:proofErr w:type="spellStart"/>
            <w:r w:rsidRPr="00C71E7A">
              <w:rPr>
                <w:rFonts w:ascii="Arial" w:eastAsia="Arial" w:hAnsi="Arial" w:cs="Arial"/>
                <w:color w:val="000000" w:themeColor="text1"/>
              </w:rPr>
              <w:t>NuTrip</w:t>
            </w:r>
            <w:proofErr w:type="spellEnd"/>
            <w:r w:rsidR="0010240B">
              <w:rPr>
                <w:rFonts w:ascii="Arial" w:eastAsia="Arial" w:hAnsi="Arial" w:cs="Arial"/>
                <w:color w:val="000000" w:themeColor="text1"/>
              </w:rPr>
              <w:t>, Qualtrics</w:t>
            </w:r>
            <w:r w:rsidRPr="00C71E7A">
              <w:rPr>
                <w:rFonts w:ascii="Arial" w:eastAsia="Arial" w:hAnsi="Arial" w:cs="Arial"/>
                <w:color w:val="000000" w:themeColor="text1"/>
              </w:rPr>
              <w:t xml:space="preserve"> etc)</w:t>
            </w:r>
          </w:p>
          <w:p w14:paraId="4EB35BED" w14:textId="39603250" w:rsidR="0010240B" w:rsidRDefault="00C71E7A" w:rsidP="00C71E7A">
            <w:pPr>
              <w:rPr>
                <w:rFonts w:ascii="Arial" w:eastAsia="Arial" w:hAnsi="Arial" w:cs="Arial"/>
                <w:color w:val="000000" w:themeColor="text1"/>
              </w:rPr>
            </w:pPr>
            <w:r w:rsidRPr="00C71E7A">
              <w:rPr>
                <w:rFonts w:ascii="Arial" w:eastAsia="Arial" w:hAnsi="Arial" w:cs="Arial"/>
                <w:color w:val="000000" w:themeColor="text1"/>
              </w:rPr>
              <w:t xml:space="preserve">• </w:t>
            </w:r>
            <w:r w:rsidR="0010240B">
              <w:rPr>
                <w:rFonts w:ascii="Arial" w:eastAsia="Arial" w:hAnsi="Arial" w:cs="Arial"/>
                <w:color w:val="000000" w:themeColor="text1"/>
              </w:rPr>
              <w:t>Canva</w:t>
            </w:r>
            <w:r w:rsidR="008E0FF4">
              <w:rPr>
                <w:rFonts w:ascii="Arial" w:eastAsia="Arial" w:hAnsi="Arial" w:cs="Arial"/>
                <w:color w:val="000000" w:themeColor="text1"/>
              </w:rPr>
              <w:t>s</w:t>
            </w:r>
            <w:r w:rsidR="0010240B">
              <w:rPr>
                <w:rFonts w:ascii="Arial" w:eastAsia="Arial" w:hAnsi="Arial" w:cs="Arial"/>
                <w:color w:val="000000" w:themeColor="text1"/>
              </w:rPr>
              <w:t xml:space="preserve"> (if required) </w:t>
            </w:r>
          </w:p>
          <w:p w14:paraId="3EECC874" w14:textId="77777777" w:rsidR="009D1EDA" w:rsidRDefault="00C71E7A" w:rsidP="00C71E7A">
            <w:pPr>
              <w:rPr>
                <w:rFonts w:ascii="Arial" w:eastAsia="Arial" w:hAnsi="Arial" w:cs="Arial"/>
                <w:color w:val="000000" w:themeColor="text1"/>
              </w:rPr>
            </w:pPr>
            <w:r w:rsidRPr="00C71E7A">
              <w:rPr>
                <w:rFonts w:ascii="Arial" w:eastAsia="Arial" w:hAnsi="Arial" w:cs="Arial"/>
                <w:color w:val="000000" w:themeColor="text1"/>
              </w:rPr>
              <w:t xml:space="preserve">• </w:t>
            </w:r>
            <w:proofErr w:type="spellStart"/>
            <w:r w:rsidRPr="00C71E7A">
              <w:rPr>
                <w:rFonts w:ascii="Arial" w:eastAsia="Arial" w:hAnsi="Arial" w:cs="Arial"/>
                <w:color w:val="000000" w:themeColor="text1"/>
              </w:rPr>
              <w:t>ResearchNow</w:t>
            </w:r>
            <w:proofErr w:type="spellEnd"/>
            <w:r w:rsidRPr="00C71E7A">
              <w:rPr>
                <w:rFonts w:ascii="Arial" w:eastAsia="Arial" w:hAnsi="Arial" w:cs="Arial"/>
                <w:color w:val="000000" w:themeColor="text1"/>
              </w:rPr>
              <w:t xml:space="preserve"> (if required)</w:t>
            </w:r>
          </w:p>
          <w:p w14:paraId="5EFFE2B2" w14:textId="77777777" w:rsidR="00473564" w:rsidRDefault="00473564" w:rsidP="00C71E7A">
            <w:pPr>
              <w:rPr>
                <w:rFonts w:ascii="Arial" w:eastAsia="Arial" w:hAnsi="Arial" w:cs="Arial"/>
                <w:color w:val="000000" w:themeColor="text1"/>
              </w:rPr>
            </w:pPr>
          </w:p>
          <w:p w14:paraId="39ADA77E" w14:textId="234A583D" w:rsidR="00473564" w:rsidRDefault="00C4143F" w:rsidP="00C71E7A">
            <w:pPr>
              <w:rPr>
                <w:rFonts w:ascii="Arial" w:eastAsia="Arial" w:hAnsi="Arial" w:cs="Arial"/>
                <w:color w:val="000000" w:themeColor="text1"/>
              </w:rPr>
            </w:pPr>
            <w:r>
              <w:rPr>
                <w:rFonts w:ascii="Arial" w:eastAsia="Arial" w:hAnsi="Arial" w:cs="Arial"/>
                <w:color w:val="000000" w:themeColor="text1"/>
              </w:rPr>
              <w:t>N</w:t>
            </w:r>
            <w:r w:rsidRPr="00C4143F">
              <w:rPr>
                <w:rFonts w:ascii="Arial" w:eastAsia="Arial" w:hAnsi="Arial" w:cs="Arial"/>
                <w:color w:val="000000" w:themeColor="text1"/>
              </w:rPr>
              <w:t>oting this cannot be done until FAN activated</w:t>
            </w:r>
            <w:r w:rsidR="00110399">
              <w:rPr>
                <w:rFonts w:ascii="Arial" w:eastAsia="Arial" w:hAnsi="Arial" w:cs="Arial"/>
                <w:color w:val="000000" w:themeColor="text1"/>
              </w:rPr>
              <w:t xml:space="preserve">. </w:t>
            </w:r>
            <w:r w:rsidR="00473564">
              <w:rPr>
                <w:rFonts w:ascii="Arial" w:eastAsia="Arial" w:hAnsi="Arial" w:cs="Arial"/>
                <w:color w:val="000000" w:themeColor="text1"/>
              </w:rPr>
              <w:t>Contact IDS (ext. 12345) to setup laptop or provide support if needed</w:t>
            </w:r>
            <w:r w:rsidR="00110399">
              <w:rPr>
                <w:rFonts w:ascii="Arial" w:eastAsia="Arial" w:hAnsi="Arial" w:cs="Arial"/>
                <w:color w:val="000000" w:themeColor="text1"/>
              </w:rPr>
              <w:t xml:space="preserve">. </w:t>
            </w:r>
          </w:p>
          <w:p w14:paraId="5484FEEC" w14:textId="1208F41A" w:rsidR="00473564" w:rsidRPr="00280DF3" w:rsidRDefault="00473564" w:rsidP="00C71E7A">
            <w:pPr>
              <w:rPr>
                <w:rFonts w:ascii="Arial" w:eastAsia="Arial" w:hAnsi="Arial" w:cs="Arial"/>
                <w:color w:val="000000" w:themeColor="text1"/>
              </w:rPr>
            </w:pPr>
          </w:p>
        </w:tc>
      </w:tr>
      <w:tr w:rsidR="00DB537F" w:rsidRPr="00645B86" w14:paraId="20CC80F1"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14C24853" w14:textId="77777777" w:rsidR="00DB537F" w:rsidRPr="00645B86" w:rsidRDefault="00DB537F" w:rsidP="00DB537F">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C5D427C" w14:textId="0C766B93" w:rsidR="009D1EDA" w:rsidRPr="00280DF3" w:rsidRDefault="00C71E7A" w:rsidP="00DB537F">
            <w:pPr>
              <w:spacing w:before="80" w:after="80"/>
              <w:rPr>
                <w:rFonts w:ascii="Arial" w:eastAsia="Arial" w:hAnsi="Arial" w:cs="Arial"/>
                <w:color w:val="000000" w:themeColor="text1"/>
              </w:rPr>
            </w:pPr>
            <w:r w:rsidRPr="00C71E7A">
              <w:rPr>
                <w:rFonts w:ascii="Arial" w:eastAsia="Arial" w:hAnsi="Arial" w:cs="Arial"/>
                <w:color w:val="000000" w:themeColor="text1"/>
              </w:rPr>
              <w:t xml:space="preserve">Provide the </w:t>
            </w:r>
            <w:hyperlink r:id="rId24" w:history="1">
              <w:r w:rsidRPr="0010240B">
                <w:rPr>
                  <w:rStyle w:val="Hyperlink"/>
                  <w:rFonts w:ascii="Arial" w:eastAsia="Arial" w:hAnsi="Arial" w:cs="Arial"/>
                </w:rPr>
                <w:t>Workstation checklist</w:t>
              </w:r>
            </w:hyperlink>
            <w:r w:rsidRPr="00C71E7A">
              <w:rPr>
                <w:rFonts w:ascii="Arial" w:eastAsia="Arial" w:hAnsi="Arial" w:cs="Arial"/>
                <w:color w:val="000000" w:themeColor="text1"/>
              </w:rPr>
              <w:t xml:space="preserve"> to assist them in getting their workstation set up.</w:t>
            </w:r>
          </w:p>
        </w:tc>
      </w:tr>
    </w:tbl>
    <w:p w14:paraId="0E80C152" w14:textId="77777777" w:rsidR="001C3F53" w:rsidRDefault="001C3F53">
      <w:pPr>
        <w:rPr>
          <w:rFonts w:ascii="Arial" w:hAnsi="Arial" w:cs="Arial"/>
        </w:rPr>
      </w:pPr>
    </w:p>
    <w:p w14:paraId="57213ABD" w14:textId="77777777" w:rsidR="00F95ED0" w:rsidRDefault="00F95ED0">
      <w:pPr>
        <w:rPr>
          <w:rFonts w:ascii="Arial" w:hAnsi="Arial" w:cs="Arial"/>
        </w:rPr>
      </w:pPr>
    </w:p>
    <w:p w14:paraId="4B91312A" w14:textId="77777777" w:rsidR="00F95ED0" w:rsidRPr="00645B86" w:rsidRDefault="00F95ED0">
      <w:pPr>
        <w:rPr>
          <w:rFonts w:ascii="Arial" w:hAnsi="Arial" w:cs="Arial"/>
        </w:rPr>
      </w:pPr>
    </w:p>
    <w:tbl>
      <w:tblPr>
        <w:tblStyle w:val="TableGrid"/>
        <w:tblpPr w:leftFromText="180" w:rightFromText="180" w:vertAnchor="text" w:horzAnchor="margin" w:tblpXSpec="center" w:tblpY="212"/>
        <w:tblW w:w="10455" w:type="dxa"/>
        <w:tblLook w:val="04A0" w:firstRow="1" w:lastRow="0" w:firstColumn="1" w:lastColumn="0" w:noHBand="0" w:noVBand="1"/>
      </w:tblPr>
      <w:tblGrid>
        <w:gridCol w:w="454"/>
        <w:gridCol w:w="10001"/>
      </w:tblGrid>
      <w:tr w:rsidR="00BA75E6" w:rsidRPr="00ED7942" w14:paraId="57299C0C"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3ED39C8D" w14:textId="0386A248" w:rsidR="00BA75E6" w:rsidRDefault="00BA75E6" w:rsidP="004F669A">
            <w:pPr>
              <w:rPr>
                <w:rFonts w:ascii="Arial" w:hAnsi="Arial" w:cs="Arial"/>
                <w:b/>
                <w:bCs/>
              </w:rPr>
            </w:pPr>
            <w:r>
              <w:rPr>
                <w:rFonts w:ascii="Arial" w:hAnsi="Arial" w:cs="Arial"/>
                <w:b/>
                <w:bCs/>
              </w:rPr>
              <w:lastRenderedPageBreak/>
              <w:t xml:space="preserve">WEEK ONE  </w:t>
            </w:r>
          </w:p>
        </w:tc>
      </w:tr>
      <w:tr w:rsidR="00ED7942" w:rsidRPr="00ED7942" w14:paraId="7293BD93"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DAD75FA" w14:textId="54840F3C" w:rsidR="00ED7942" w:rsidRPr="00ED7942" w:rsidRDefault="00F95ED0" w:rsidP="004F669A">
            <w:pPr>
              <w:spacing w:after="160" w:line="259" w:lineRule="auto"/>
              <w:rPr>
                <w:rFonts w:ascii="Arial" w:hAnsi="Arial" w:cs="Arial"/>
              </w:rPr>
            </w:pPr>
            <w:r>
              <w:rPr>
                <w:rFonts w:ascii="Arial" w:hAnsi="Arial" w:cs="Arial"/>
                <w:b/>
                <w:bCs/>
              </w:rPr>
              <w:t xml:space="preserve">Job Responsibilities </w:t>
            </w:r>
            <w:r w:rsidR="00BA75E6">
              <w:rPr>
                <w:rFonts w:ascii="Arial" w:hAnsi="Arial" w:cs="Arial"/>
                <w:b/>
                <w:bCs/>
              </w:rPr>
              <w:t xml:space="preserve"> </w:t>
            </w:r>
            <w:r w:rsidR="00577C7F">
              <w:rPr>
                <w:rFonts w:ascii="Arial" w:hAnsi="Arial" w:cs="Arial"/>
                <w:b/>
                <w:bCs/>
              </w:rPr>
              <w:t xml:space="preserve"> </w:t>
            </w:r>
          </w:p>
        </w:tc>
      </w:tr>
      <w:tr w:rsidR="00F95ED0" w:rsidRPr="00ED7942" w14:paraId="12CAF8A9" w14:textId="77777777" w:rsidTr="00771D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1BA52B4" w14:textId="77777777" w:rsidR="00F95ED0" w:rsidRDefault="00F95ED0" w:rsidP="00F95ED0">
            <w:pPr>
              <w:spacing w:before="80" w:after="80"/>
              <w:rPr>
                <w:rFonts w:ascii="Arial" w:eastAsia="Arial" w:hAnsi="Arial" w:cs="Arial"/>
                <w:color w:val="000000" w:themeColor="text1"/>
              </w:rPr>
            </w:pPr>
            <w:r w:rsidRPr="00C71E7A">
              <w:rPr>
                <w:rFonts w:ascii="Arial" w:eastAsia="Arial" w:hAnsi="Arial" w:cs="Arial"/>
                <w:color w:val="000000" w:themeColor="text1"/>
              </w:rPr>
              <w:t>S</w:t>
            </w:r>
            <w:r>
              <w:rPr>
                <w:rFonts w:ascii="Arial" w:eastAsia="Arial" w:hAnsi="Arial" w:cs="Arial"/>
                <w:color w:val="000000" w:themeColor="text1"/>
              </w:rPr>
              <w:t>upervisor should s</w:t>
            </w:r>
            <w:r w:rsidRPr="00C71E7A">
              <w:rPr>
                <w:rFonts w:ascii="Arial" w:eastAsia="Arial" w:hAnsi="Arial" w:cs="Arial"/>
                <w:color w:val="000000" w:themeColor="text1"/>
              </w:rPr>
              <w:t xml:space="preserve">et aside time to discuss </w:t>
            </w:r>
            <w:r>
              <w:rPr>
                <w:rFonts w:ascii="Arial" w:eastAsia="Arial" w:hAnsi="Arial" w:cs="Arial"/>
                <w:color w:val="000000" w:themeColor="text1"/>
              </w:rPr>
              <w:t>an overview of</w:t>
            </w:r>
            <w:r w:rsidRPr="00C71E7A">
              <w:rPr>
                <w:rFonts w:ascii="Arial" w:eastAsia="Arial" w:hAnsi="Arial" w:cs="Arial"/>
                <w:color w:val="000000" w:themeColor="text1"/>
              </w:rPr>
              <w:t xml:space="preserve"> job responsibilities and ways of working.</w:t>
            </w:r>
            <w:r>
              <w:rPr>
                <w:rFonts w:ascii="Arial" w:eastAsia="Arial" w:hAnsi="Arial" w:cs="Arial"/>
                <w:color w:val="000000" w:themeColor="text1"/>
              </w:rPr>
              <w:t xml:space="preserve"> </w:t>
            </w:r>
          </w:p>
          <w:p w14:paraId="6C3097C9" w14:textId="77777777" w:rsidR="00F95ED0" w:rsidRDefault="00F95ED0" w:rsidP="00F95ED0">
            <w:pPr>
              <w:rPr>
                <w:rFonts w:ascii="Arial" w:eastAsia="Arial" w:hAnsi="Arial" w:cs="Arial"/>
                <w:color w:val="000000" w:themeColor="text1"/>
              </w:rPr>
            </w:pPr>
            <w:r w:rsidRPr="00C71E7A">
              <w:rPr>
                <w:rFonts w:ascii="Arial" w:eastAsia="Arial" w:hAnsi="Arial" w:cs="Arial"/>
                <w:color w:val="000000" w:themeColor="text1"/>
              </w:rPr>
              <w:t>Consider:</w:t>
            </w:r>
          </w:p>
          <w:p w14:paraId="7325F8E9" w14:textId="2403A88C" w:rsidR="00F95ED0" w:rsidRPr="00323293" w:rsidRDefault="00F95ED0" w:rsidP="00F95ED0">
            <w:pPr>
              <w:rPr>
                <w:rFonts w:ascii="Arial" w:hAnsi="Arial" w:cs="Arial"/>
                <w:b/>
                <w:bCs/>
              </w:rPr>
            </w:pPr>
          </w:p>
        </w:tc>
      </w:tr>
      <w:tr w:rsidR="00F95ED0" w:rsidRPr="00ED7942" w14:paraId="73825A26"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A4DB507" w14:textId="77777777" w:rsidR="00F95ED0" w:rsidRPr="00ED7942" w:rsidRDefault="00F95ED0" w:rsidP="00F95ED0">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26BF37" w14:textId="130DC8A0" w:rsidR="00F95ED0" w:rsidRPr="00323293" w:rsidRDefault="00F95ED0" w:rsidP="00F95ED0">
            <w:pPr>
              <w:rPr>
                <w:rFonts w:ascii="Arial" w:hAnsi="Arial" w:cs="Arial"/>
                <w:b/>
                <w:bCs/>
              </w:rPr>
            </w:pPr>
            <w:r w:rsidRPr="00C71E7A">
              <w:rPr>
                <w:rFonts w:ascii="Arial" w:eastAsia="Arial" w:hAnsi="Arial" w:cs="Arial"/>
                <w:color w:val="000000" w:themeColor="text1"/>
              </w:rPr>
              <w:t xml:space="preserve">How this role contributes to the </w:t>
            </w:r>
            <w:r>
              <w:rPr>
                <w:rFonts w:ascii="Arial" w:eastAsia="Arial" w:hAnsi="Arial" w:cs="Arial"/>
                <w:color w:val="000000" w:themeColor="text1"/>
              </w:rPr>
              <w:t>team, College</w:t>
            </w:r>
            <w:r w:rsidRPr="00C71E7A">
              <w:rPr>
                <w:rFonts w:ascii="Arial" w:eastAsia="Arial" w:hAnsi="Arial" w:cs="Arial"/>
                <w:color w:val="000000" w:themeColor="text1"/>
              </w:rPr>
              <w:t xml:space="preserve"> and University</w:t>
            </w:r>
          </w:p>
        </w:tc>
      </w:tr>
      <w:tr w:rsidR="00F95ED0" w:rsidRPr="00ED7942" w14:paraId="3452AFC8"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723F5C3" w14:textId="77777777" w:rsidR="00F95ED0" w:rsidRPr="00ED7942" w:rsidRDefault="00F95ED0" w:rsidP="00F95ED0">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D6621E" w14:textId="77777777" w:rsidR="00F95ED0" w:rsidRDefault="00F95ED0" w:rsidP="00F95ED0">
            <w:pPr>
              <w:spacing w:before="80" w:after="80"/>
              <w:rPr>
                <w:rFonts w:ascii="Arial" w:eastAsia="Arial" w:hAnsi="Arial" w:cs="Arial"/>
                <w:color w:val="000000" w:themeColor="text1"/>
              </w:rPr>
            </w:pPr>
            <w:r>
              <w:rPr>
                <w:rFonts w:ascii="Arial" w:eastAsia="Arial" w:hAnsi="Arial" w:cs="Arial"/>
                <w:color w:val="000000" w:themeColor="text1"/>
              </w:rPr>
              <w:t xml:space="preserve">Any initial priorities, tasks/projects for the first week, first month, and first year </w:t>
            </w:r>
          </w:p>
          <w:p w14:paraId="457ED105" w14:textId="77777777" w:rsidR="00F95ED0" w:rsidRDefault="00F95ED0" w:rsidP="00F95ED0">
            <w:pPr>
              <w:spacing w:before="80" w:after="80"/>
              <w:rPr>
                <w:rFonts w:ascii="Arial" w:eastAsia="Arial" w:hAnsi="Arial" w:cs="Arial"/>
                <w:color w:val="000000" w:themeColor="text1"/>
              </w:rPr>
            </w:pPr>
          </w:p>
          <w:p w14:paraId="2D258888" w14:textId="77777777" w:rsidR="00F95ED0" w:rsidRDefault="00F95ED0" w:rsidP="00F95ED0">
            <w:pPr>
              <w:spacing w:before="80" w:after="80"/>
              <w:rPr>
                <w:rFonts w:ascii="Arial" w:eastAsia="Arial" w:hAnsi="Arial" w:cs="Arial"/>
                <w:color w:val="000000" w:themeColor="text1"/>
              </w:rPr>
            </w:pPr>
            <w:r>
              <w:rPr>
                <w:rFonts w:ascii="Arial" w:eastAsia="Arial" w:hAnsi="Arial" w:cs="Arial"/>
                <w:color w:val="000000" w:themeColor="text1"/>
              </w:rPr>
              <w:t xml:space="preserve">E.g. </w:t>
            </w:r>
          </w:p>
          <w:p w14:paraId="13F38979" w14:textId="77777777" w:rsidR="00F95ED0" w:rsidRDefault="00F95ED0" w:rsidP="00F95ED0">
            <w:pPr>
              <w:spacing w:before="80" w:after="80"/>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share dates for the semester – staff meetings, planning days, topic reviews (if T&amp;R/TS), key professional development sessions</w:t>
            </w:r>
          </w:p>
          <w:p w14:paraId="00EDA60D" w14:textId="77777777" w:rsidR="00F95ED0" w:rsidRDefault="00F95ED0" w:rsidP="00F95ED0">
            <w:pPr>
              <w:spacing w:before="80" w:after="80"/>
              <w:rPr>
                <w:rFonts w:ascii="Arial" w:eastAsia="Arial" w:hAnsi="Arial" w:cs="Arial"/>
                <w:color w:val="000000" w:themeColor="text1"/>
              </w:rPr>
            </w:pPr>
            <w:r w:rsidRPr="00C71E7A">
              <w:rPr>
                <w:rFonts w:ascii="Arial" w:eastAsia="Arial" w:hAnsi="Arial" w:cs="Arial"/>
                <w:color w:val="000000" w:themeColor="text1"/>
              </w:rPr>
              <w:t>•</w:t>
            </w:r>
            <w:r>
              <w:rPr>
                <w:rFonts w:ascii="Arial" w:eastAsia="Arial" w:hAnsi="Arial" w:cs="Arial"/>
                <w:color w:val="000000" w:themeColor="text1"/>
              </w:rPr>
              <w:t xml:space="preserve"> share any topic or research project information they will be involved in  </w:t>
            </w:r>
          </w:p>
          <w:p w14:paraId="5997EC57" w14:textId="3807F1F4" w:rsidR="00F95ED0" w:rsidRPr="00323293" w:rsidRDefault="00F95ED0" w:rsidP="00F95ED0">
            <w:pPr>
              <w:rPr>
                <w:rFonts w:ascii="Arial" w:hAnsi="Arial" w:cs="Arial"/>
                <w:b/>
                <w:bCs/>
              </w:rPr>
            </w:pPr>
            <w:r w:rsidRPr="00C71E7A">
              <w:rPr>
                <w:rFonts w:ascii="Arial" w:eastAsia="Arial" w:hAnsi="Arial" w:cs="Arial"/>
                <w:color w:val="000000" w:themeColor="text1"/>
              </w:rPr>
              <w:t>•</w:t>
            </w:r>
            <w:r>
              <w:rPr>
                <w:rFonts w:ascii="Arial" w:eastAsia="Arial" w:hAnsi="Arial" w:cs="Arial"/>
                <w:color w:val="000000" w:themeColor="text1"/>
              </w:rPr>
              <w:t xml:space="preserve"> share relevant strategic / operational plans or current team goals </w:t>
            </w:r>
          </w:p>
        </w:tc>
      </w:tr>
      <w:tr w:rsidR="00F95ED0" w:rsidRPr="00ED7942" w14:paraId="260A2CCC"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DB442B" w14:textId="77777777" w:rsidR="00F95ED0" w:rsidRPr="00ED7942" w:rsidRDefault="00F95ED0" w:rsidP="00F95ED0">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0D2E78F" w14:textId="23D9DE15" w:rsidR="00F95ED0" w:rsidRPr="00323293" w:rsidRDefault="00F95ED0" w:rsidP="00F95ED0">
            <w:pPr>
              <w:rPr>
                <w:rFonts w:ascii="Arial" w:hAnsi="Arial" w:cs="Arial"/>
                <w:b/>
                <w:bCs/>
              </w:rPr>
            </w:pPr>
            <w:r>
              <w:rPr>
                <w:rFonts w:ascii="Arial" w:eastAsia="Arial" w:hAnsi="Arial" w:cs="Arial"/>
                <w:color w:val="000000" w:themeColor="text1"/>
              </w:rPr>
              <w:t xml:space="preserve">Training and development needs (if staff member identified anything in </w:t>
            </w:r>
            <w:proofErr w:type="gramStart"/>
            <w:r>
              <w:rPr>
                <w:rFonts w:ascii="Arial" w:eastAsia="Arial" w:hAnsi="Arial" w:cs="Arial"/>
                <w:color w:val="000000" w:themeColor="text1"/>
              </w:rPr>
              <w:t>interview</w:t>
            </w:r>
            <w:proofErr w:type="gramEnd"/>
            <w:r>
              <w:rPr>
                <w:rFonts w:ascii="Arial" w:eastAsia="Arial" w:hAnsi="Arial" w:cs="Arial"/>
                <w:color w:val="000000" w:themeColor="text1"/>
              </w:rPr>
              <w:t xml:space="preserve"> they want upskilling in discuss how you will provide this support, otherwise standard training and development will apply below) </w:t>
            </w:r>
          </w:p>
        </w:tc>
      </w:tr>
      <w:tr w:rsidR="00F95ED0" w:rsidRPr="00ED7942" w14:paraId="5DE20C42"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ED3F5A" w14:textId="77777777" w:rsidR="00F95ED0" w:rsidRPr="00ED7942" w:rsidRDefault="00F95ED0" w:rsidP="00F95ED0">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CA415B9" w14:textId="333F3E59" w:rsidR="00F95ED0" w:rsidRPr="00323293" w:rsidRDefault="00F95ED0" w:rsidP="00F95ED0">
            <w:pPr>
              <w:rPr>
                <w:rFonts w:ascii="Arial" w:hAnsi="Arial" w:cs="Arial"/>
                <w:b/>
                <w:bCs/>
              </w:rPr>
            </w:pPr>
            <w:r>
              <w:rPr>
                <w:rFonts w:ascii="Arial" w:eastAsia="Arial" w:hAnsi="Arial" w:cs="Arial"/>
                <w:color w:val="000000" w:themeColor="text1"/>
              </w:rPr>
              <w:t xml:space="preserve">How often you will meet with them as their supervisor (at least fortnightly recommended initially) </w:t>
            </w:r>
          </w:p>
        </w:tc>
      </w:tr>
      <w:tr w:rsidR="00F95ED0" w:rsidRPr="00ED7942" w14:paraId="784CDE69"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9D66FA" w14:textId="77777777" w:rsidR="00F95ED0" w:rsidRPr="00ED7942" w:rsidRDefault="00F95ED0" w:rsidP="00F95ED0">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C47A95C" w14:textId="77777777" w:rsidR="00F95ED0" w:rsidRDefault="00F95ED0" w:rsidP="00F95ED0">
            <w:pPr>
              <w:spacing w:before="80" w:after="80"/>
              <w:rPr>
                <w:rFonts w:ascii="Arial" w:eastAsia="Arial" w:hAnsi="Arial" w:cs="Arial"/>
                <w:color w:val="000000" w:themeColor="text1"/>
              </w:rPr>
            </w:pPr>
            <w:r>
              <w:rPr>
                <w:rFonts w:ascii="Arial" w:eastAsia="Arial" w:hAnsi="Arial" w:cs="Arial"/>
                <w:color w:val="000000" w:themeColor="text1"/>
              </w:rPr>
              <w:t xml:space="preserve">How often </w:t>
            </w:r>
            <w:r w:rsidRPr="00E92FB4">
              <w:rPr>
                <w:rFonts w:ascii="Arial" w:eastAsia="Arial" w:hAnsi="Arial" w:cs="Arial"/>
                <w:b/>
                <w:bCs/>
                <w:color w:val="000000" w:themeColor="text1"/>
              </w:rPr>
              <w:t>team meetings</w:t>
            </w:r>
            <w:r>
              <w:rPr>
                <w:rFonts w:ascii="Arial" w:eastAsia="Arial" w:hAnsi="Arial" w:cs="Arial"/>
                <w:color w:val="000000" w:themeColor="text1"/>
              </w:rPr>
              <w:t xml:space="preserve"> occur and </w:t>
            </w:r>
            <w:r w:rsidRPr="00E92FB4">
              <w:rPr>
                <w:rFonts w:ascii="Arial" w:eastAsia="Arial" w:hAnsi="Arial" w:cs="Arial"/>
                <w:b/>
                <w:bCs/>
                <w:color w:val="000000" w:themeColor="text1"/>
              </w:rPr>
              <w:t>general ways of working</w:t>
            </w:r>
            <w:r>
              <w:rPr>
                <w:rFonts w:ascii="Arial" w:eastAsia="Arial" w:hAnsi="Arial" w:cs="Arial"/>
                <w:color w:val="000000" w:themeColor="text1"/>
              </w:rPr>
              <w:t xml:space="preserve"> such as flexibility (e.g. WFH arrangements), who to notify if unwell or applying for leave, work hours, updating workload etc  </w:t>
            </w:r>
          </w:p>
          <w:p w14:paraId="3E846614" w14:textId="0438FDC6" w:rsidR="00F95ED0" w:rsidRPr="00323293" w:rsidRDefault="00F95ED0" w:rsidP="00F95ED0">
            <w:pPr>
              <w:rPr>
                <w:rFonts w:ascii="Arial" w:hAnsi="Arial" w:cs="Arial"/>
                <w:b/>
                <w:bCs/>
              </w:rPr>
            </w:pPr>
            <w:r w:rsidRPr="00E92FB4">
              <w:rPr>
                <w:rFonts w:ascii="Arial" w:eastAsia="Arial" w:hAnsi="Arial" w:cs="Arial"/>
                <w:b/>
                <w:bCs/>
                <w:color w:val="000000" w:themeColor="text1"/>
              </w:rPr>
              <w:t xml:space="preserve">*Ensure you send the staff member an invitation to any reoccurring </w:t>
            </w:r>
            <w:r>
              <w:rPr>
                <w:rFonts w:ascii="Arial" w:eastAsia="Arial" w:hAnsi="Arial" w:cs="Arial"/>
                <w:b/>
                <w:bCs/>
                <w:color w:val="000000" w:themeColor="text1"/>
              </w:rPr>
              <w:t xml:space="preserve">or pre-scheduled </w:t>
            </w:r>
            <w:r w:rsidRPr="00E92FB4">
              <w:rPr>
                <w:rFonts w:ascii="Arial" w:eastAsia="Arial" w:hAnsi="Arial" w:cs="Arial"/>
                <w:b/>
                <w:bCs/>
                <w:color w:val="000000" w:themeColor="text1"/>
              </w:rPr>
              <w:t xml:space="preserve">team meetings </w:t>
            </w:r>
          </w:p>
        </w:tc>
      </w:tr>
      <w:tr w:rsidR="003714EF" w:rsidRPr="00ED7942" w14:paraId="389DCD47"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BBD1BA"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912768B" w14:textId="77777777" w:rsidR="003714EF" w:rsidRDefault="003714EF" w:rsidP="003714EF">
            <w:pPr>
              <w:spacing w:before="80" w:after="80"/>
              <w:rPr>
                <w:rFonts w:ascii="Arial" w:eastAsia="Arial" w:hAnsi="Arial" w:cs="Arial"/>
                <w:color w:val="000000" w:themeColor="text1"/>
              </w:rPr>
            </w:pPr>
            <w:r>
              <w:rPr>
                <w:rFonts w:ascii="Arial" w:eastAsia="Arial" w:hAnsi="Arial" w:cs="Arial"/>
                <w:color w:val="000000" w:themeColor="text1"/>
              </w:rPr>
              <w:t xml:space="preserve">Discuss broad performance expectations for Teaching and/or Research, including Academic Career Framework and workload allocation tool and process </w:t>
            </w:r>
          </w:p>
          <w:p w14:paraId="245A6E11" w14:textId="77777777" w:rsidR="003714EF" w:rsidRDefault="003714EF" w:rsidP="003714EF">
            <w:pPr>
              <w:spacing w:before="80" w:after="80"/>
              <w:rPr>
                <w:rFonts w:ascii="Arial" w:eastAsia="Arial" w:hAnsi="Arial" w:cs="Arial"/>
                <w:color w:val="000000" w:themeColor="text1"/>
              </w:rPr>
            </w:pPr>
          </w:p>
          <w:p w14:paraId="52699C4B" w14:textId="34A98F0C" w:rsidR="003714EF" w:rsidRPr="00323293" w:rsidRDefault="003714EF" w:rsidP="003714EF">
            <w:pPr>
              <w:rPr>
                <w:rFonts w:ascii="Arial" w:hAnsi="Arial" w:cs="Arial"/>
                <w:b/>
                <w:bCs/>
              </w:rPr>
            </w:pPr>
            <w:r>
              <w:rPr>
                <w:rFonts w:ascii="Arial" w:eastAsia="Arial" w:hAnsi="Arial" w:cs="Arial"/>
                <w:b/>
                <w:bCs/>
                <w:color w:val="000000" w:themeColor="text1"/>
              </w:rPr>
              <w:t>*</w:t>
            </w:r>
            <w:r w:rsidRPr="003619DE">
              <w:rPr>
                <w:rFonts w:ascii="Arial" w:eastAsia="Arial" w:hAnsi="Arial" w:cs="Arial"/>
                <w:b/>
                <w:bCs/>
                <w:color w:val="000000" w:themeColor="text1"/>
              </w:rPr>
              <w:t>Setup separate meeting</w:t>
            </w:r>
            <w:r>
              <w:rPr>
                <w:rFonts w:ascii="Arial" w:eastAsia="Arial" w:hAnsi="Arial" w:cs="Arial"/>
                <w:b/>
                <w:bCs/>
                <w:color w:val="000000" w:themeColor="text1"/>
              </w:rPr>
              <w:t>s</w:t>
            </w:r>
            <w:r w:rsidRPr="003619DE">
              <w:rPr>
                <w:rFonts w:ascii="Arial" w:eastAsia="Arial" w:hAnsi="Arial" w:cs="Arial"/>
                <w:b/>
                <w:bCs/>
                <w:color w:val="000000" w:themeColor="text1"/>
              </w:rPr>
              <w:t xml:space="preserve"> with </w:t>
            </w:r>
            <w:r w:rsidR="00405A99">
              <w:rPr>
                <w:rFonts w:ascii="Arial" w:eastAsia="Arial" w:hAnsi="Arial" w:cs="Arial"/>
                <w:b/>
                <w:bCs/>
                <w:color w:val="000000" w:themeColor="text1"/>
              </w:rPr>
              <w:t>Discipline</w:t>
            </w:r>
            <w:r w:rsidRPr="003619DE">
              <w:rPr>
                <w:rFonts w:ascii="Arial" w:eastAsia="Arial" w:hAnsi="Arial" w:cs="Arial"/>
                <w:b/>
                <w:bCs/>
                <w:color w:val="000000" w:themeColor="text1"/>
              </w:rPr>
              <w:t xml:space="preserve"> Lead, or </w:t>
            </w:r>
            <w:r>
              <w:rPr>
                <w:rFonts w:ascii="Arial" w:eastAsia="Arial" w:hAnsi="Arial" w:cs="Arial"/>
                <w:b/>
                <w:bCs/>
                <w:color w:val="000000" w:themeColor="text1"/>
              </w:rPr>
              <w:t>dedicated ‘</w:t>
            </w:r>
            <w:r w:rsidRPr="003619DE">
              <w:rPr>
                <w:rFonts w:ascii="Arial" w:eastAsia="Arial" w:hAnsi="Arial" w:cs="Arial"/>
                <w:b/>
                <w:bCs/>
                <w:color w:val="000000" w:themeColor="text1"/>
              </w:rPr>
              <w:t>Workload Allocator</w:t>
            </w:r>
            <w:r>
              <w:rPr>
                <w:rFonts w:ascii="Arial" w:eastAsia="Arial" w:hAnsi="Arial" w:cs="Arial"/>
                <w:b/>
                <w:bCs/>
                <w:color w:val="000000" w:themeColor="text1"/>
              </w:rPr>
              <w:t>’</w:t>
            </w:r>
            <w:r w:rsidRPr="003619DE">
              <w:rPr>
                <w:rFonts w:ascii="Arial" w:eastAsia="Arial" w:hAnsi="Arial" w:cs="Arial"/>
                <w:b/>
                <w:bCs/>
                <w:color w:val="000000" w:themeColor="text1"/>
              </w:rPr>
              <w:t xml:space="preserve"> </w:t>
            </w:r>
            <w:r>
              <w:rPr>
                <w:rFonts w:ascii="Arial" w:eastAsia="Arial" w:hAnsi="Arial" w:cs="Arial"/>
                <w:b/>
                <w:bCs/>
                <w:color w:val="000000" w:themeColor="text1"/>
              </w:rPr>
              <w:t>as well as Course Coordinator to further clarify expectations and offer support</w:t>
            </w:r>
          </w:p>
        </w:tc>
      </w:tr>
      <w:tr w:rsidR="003714EF" w:rsidRPr="00ED7942" w14:paraId="47F543A6"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557D69B"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71DBB3" w14:textId="77777777" w:rsidR="003714EF" w:rsidRDefault="003714EF" w:rsidP="003714EF">
            <w:pPr>
              <w:spacing w:before="80" w:after="80"/>
              <w:rPr>
                <w:rFonts w:ascii="Arial" w:eastAsia="Arial" w:hAnsi="Arial" w:cs="Arial"/>
                <w:color w:val="000000" w:themeColor="text1"/>
              </w:rPr>
            </w:pPr>
            <w:r>
              <w:rPr>
                <w:rFonts w:ascii="Arial" w:eastAsia="Arial" w:hAnsi="Arial" w:cs="Arial"/>
                <w:color w:val="000000" w:themeColor="text1"/>
              </w:rPr>
              <w:t xml:space="preserve">Probation Process </w:t>
            </w:r>
          </w:p>
          <w:p w14:paraId="79061846" w14:textId="77777777" w:rsidR="003714EF" w:rsidRPr="00C71E7A"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Develop a schedule to check in over their probation period to provide regular feedback (check in conversation template below) </w:t>
            </w:r>
          </w:p>
          <w:p w14:paraId="79DE22BF" w14:textId="77777777"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Form D requirements for continuing staff (completed 6 months before probation ends) </w:t>
            </w:r>
          </w:p>
          <w:p w14:paraId="59E7FA30" w14:textId="77777777"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Probation periods depend on role (continuing = 24 months; fixed-term &gt;12 months = 6 months, fixed-term &lt;12 months = 3 months) </w:t>
            </w:r>
          </w:p>
          <w:p w14:paraId="55D0D7D7" w14:textId="77777777" w:rsidR="003714EF" w:rsidRPr="00323293" w:rsidRDefault="003714EF" w:rsidP="003714EF">
            <w:pPr>
              <w:rPr>
                <w:rFonts w:ascii="Arial" w:hAnsi="Arial" w:cs="Arial"/>
                <w:b/>
                <w:bCs/>
              </w:rPr>
            </w:pPr>
          </w:p>
        </w:tc>
      </w:tr>
      <w:tr w:rsidR="003714EF" w:rsidRPr="00ED7942" w14:paraId="37DD79B2" w14:textId="77777777" w:rsidTr="003714E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4324713" w14:textId="584DB370" w:rsidR="003714EF" w:rsidRPr="00323293" w:rsidRDefault="00F95ED0" w:rsidP="003714EF">
            <w:pPr>
              <w:rPr>
                <w:rFonts w:ascii="Arial" w:hAnsi="Arial" w:cs="Arial"/>
                <w:b/>
                <w:bCs/>
              </w:rPr>
            </w:pPr>
            <w:r>
              <w:rPr>
                <w:rFonts w:ascii="Arial" w:hAnsi="Arial" w:cs="Arial"/>
                <w:b/>
                <w:bCs/>
              </w:rPr>
              <w:t xml:space="preserve">Training and Induction Sessions </w:t>
            </w:r>
            <w:r w:rsidR="003714EF">
              <w:rPr>
                <w:rFonts w:ascii="Arial" w:hAnsi="Arial" w:cs="Arial"/>
                <w:b/>
                <w:bCs/>
              </w:rPr>
              <w:t xml:space="preserve">  </w:t>
            </w:r>
          </w:p>
        </w:tc>
      </w:tr>
      <w:tr w:rsidR="003714EF" w:rsidRPr="00ED7942" w14:paraId="42F15718"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228D58F" w14:textId="77777777" w:rsidR="003714EF" w:rsidRPr="00ED7942" w:rsidRDefault="003714EF" w:rsidP="003714EF">
            <w:pPr>
              <w:spacing w:after="160" w:line="259" w:lineRule="auto"/>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5D37C8C" w14:textId="5207BCA8" w:rsidR="003714EF" w:rsidRDefault="003714EF" w:rsidP="003714EF">
            <w:pPr>
              <w:rPr>
                <w:rFonts w:ascii="Arial" w:hAnsi="Arial" w:cs="Arial"/>
                <w:b/>
                <w:bCs/>
              </w:rPr>
            </w:pPr>
            <w:r w:rsidRPr="00323293">
              <w:rPr>
                <w:rFonts w:ascii="Arial" w:hAnsi="Arial" w:cs="Arial"/>
                <w:b/>
                <w:bCs/>
              </w:rPr>
              <w:t>Online Induction</w:t>
            </w:r>
            <w:r>
              <w:rPr>
                <w:rFonts w:ascii="Arial" w:hAnsi="Arial" w:cs="Arial"/>
                <w:b/>
                <w:bCs/>
              </w:rPr>
              <w:t xml:space="preserve"> – Staff Learning Portal </w:t>
            </w:r>
          </w:p>
          <w:p w14:paraId="7FAD5FDF" w14:textId="77777777" w:rsidR="003714EF" w:rsidRPr="00131A72" w:rsidRDefault="003714EF" w:rsidP="003714EF">
            <w:pPr>
              <w:rPr>
                <w:rFonts w:ascii="Arial" w:hAnsi="Arial" w:cs="Arial"/>
                <w:b/>
                <w:bCs/>
              </w:rPr>
            </w:pPr>
          </w:p>
          <w:p w14:paraId="5F443F06" w14:textId="5903EA79" w:rsidR="003714EF" w:rsidRDefault="003714EF" w:rsidP="003714EF">
            <w:pPr>
              <w:rPr>
                <w:rFonts w:ascii="Arial" w:hAnsi="Arial" w:cs="Arial"/>
              </w:rPr>
            </w:pPr>
            <w:r w:rsidRPr="00BA75E6">
              <w:rPr>
                <w:rFonts w:ascii="Arial" w:hAnsi="Arial" w:cs="Arial"/>
              </w:rPr>
              <w:t>Each person will have their required learning listed in their Staff Learning Portal</w:t>
            </w:r>
            <w:r>
              <w:rPr>
                <w:rFonts w:ascii="Arial" w:hAnsi="Arial" w:cs="Arial"/>
              </w:rPr>
              <w:t xml:space="preserve">, which can be accessed via the Okta dashboard. </w:t>
            </w:r>
          </w:p>
          <w:p w14:paraId="2A9EDD3D" w14:textId="77777777" w:rsidR="003714EF" w:rsidRDefault="003714EF" w:rsidP="003714EF">
            <w:pPr>
              <w:rPr>
                <w:rFonts w:ascii="Arial" w:hAnsi="Arial" w:cs="Arial"/>
              </w:rPr>
            </w:pPr>
          </w:p>
          <w:p w14:paraId="6EBD783E" w14:textId="46718A6D" w:rsidR="003714EF" w:rsidRDefault="003714EF" w:rsidP="003714EF">
            <w:pPr>
              <w:rPr>
                <w:rFonts w:ascii="Arial" w:hAnsi="Arial" w:cs="Arial"/>
              </w:rPr>
            </w:pPr>
            <w:hyperlink r:id="rId25" w:history="1">
              <w:r w:rsidRPr="00672082">
                <w:rPr>
                  <w:rStyle w:val="Hyperlink"/>
                  <w:rFonts w:ascii="Arial" w:hAnsi="Arial" w:cs="Arial"/>
                </w:rPr>
                <w:t>Mandatory Training</w:t>
              </w:r>
            </w:hyperlink>
            <w:r>
              <w:rPr>
                <w:rFonts w:ascii="Arial" w:hAnsi="Arial" w:cs="Arial"/>
              </w:rPr>
              <w:t xml:space="preserve"> completed on the Staff Learning Portal usually includes: </w:t>
            </w:r>
          </w:p>
          <w:p w14:paraId="68473A2C" w14:textId="77777777"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New Staff Induction </w:t>
            </w:r>
          </w:p>
          <w:p w14:paraId="4DF1FD20" w14:textId="77777777"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Code of Conduct</w:t>
            </w:r>
          </w:p>
          <w:p w14:paraId="41F724A8" w14:textId="6D9A8039"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lastRenderedPageBreak/>
              <w:t xml:space="preserve">• </w:t>
            </w:r>
            <w:r>
              <w:rPr>
                <w:rFonts w:ascii="Arial" w:eastAsia="Arial" w:hAnsi="Arial" w:cs="Arial"/>
                <w:color w:val="000000" w:themeColor="text1"/>
              </w:rPr>
              <w:t xml:space="preserve">Responding to disclosures of Sexual Assault and Sexual Harassment (ensure staff are aware that they can request an exemption via P&amp;C) </w:t>
            </w:r>
          </w:p>
          <w:p w14:paraId="62C937F9" w14:textId="1D5050F8"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hAnsi="Arial" w:cs="Arial"/>
              </w:rPr>
              <w:t xml:space="preserve">Work Health and Safety (WHS) Risk Management </w:t>
            </w:r>
          </w:p>
          <w:p w14:paraId="45555997" w14:textId="6CB45058"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Records Management </w:t>
            </w:r>
          </w:p>
          <w:p w14:paraId="7A74621D" w14:textId="6CA93A6B"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Psychosocial Hazards </w:t>
            </w:r>
          </w:p>
          <w:p w14:paraId="5C753900" w14:textId="093ADE56"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hAnsi="Arial" w:cs="Arial"/>
              </w:rPr>
              <w:t>Equal Opportunity Online</w:t>
            </w:r>
          </w:p>
          <w:p w14:paraId="19BEAF06" w14:textId="7E072E05"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Disability Awareness </w:t>
            </w:r>
          </w:p>
          <w:p w14:paraId="0462BACB" w14:textId="77C78976" w:rsidR="003714EF" w:rsidRDefault="003714EF" w:rsidP="003714EF">
            <w:pPr>
              <w:rPr>
                <w:rFonts w:ascii="Arial" w:hAnsi="Arial" w:cs="Arial"/>
              </w:rPr>
            </w:pPr>
            <w:r w:rsidRPr="00C71E7A">
              <w:rPr>
                <w:rFonts w:ascii="Arial" w:eastAsia="Arial" w:hAnsi="Arial" w:cs="Arial"/>
                <w:color w:val="000000" w:themeColor="text1"/>
              </w:rPr>
              <w:t>•</w:t>
            </w:r>
            <w:r>
              <w:rPr>
                <w:rFonts w:ascii="Arial" w:eastAsia="Arial" w:hAnsi="Arial" w:cs="Arial"/>
                <w:color w:val="000000" w:themeColor="text1"/>
              </w:rPr>
              <w:t xml:space="preserve"> </w:t>
            </w:r>
            <w:r>
              <w:rPr>
                <w:rFonts w:ascii="Arial" w:hAnsi="Arial" w:cs="Arial"/>
              </w:rPr>
              <w:t>Indigenous Cultural Awareness</w:t>
            </w:r>
          </w:p>
          <w:p w14:paraId="0DE5F942" w14:textId="7150FBD8"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Academic Integrity (excludes Research only)</w:t>
            </w:r>
          </w:p>
          <w:p w14:paraId="7C893F9B" w14:textId="581D2E0C"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Research Integrity (excludes Teaching Specialists) </w:t>
            </w:r>
          </w:p>
          <w:p w14:paraId="2AB2C221" w14:textId="3FA11797"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HDR Supervisor Development Program (if relevant) </w:t>
            </w:r>
          </w:p>
          <w:p w14:paraId="4946A95F" w14:textId="13A55BAA"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ESOS online Training (if teaching international students) </w:t>
            </w:r>
          </w:p>
          <w:p w14:paraId="76D7D100" w14:textId="77777777" w:rsidR="003714EF" w:rsidRDefault="003714EF" w:rsidP="003714EF">
            <w:pPr>
              <w:rPr>
                <w:rFonts w:ascii="Arial" w:hAnsi="Arial" w:cs="Arial"/>
              </w:rPr>
            </w:pPr>
          </w:p>
          <w:p w14:paraId="53C77BA3" w14:textId="62F08E2C" w:rsidR="003714EF" w:rsidRDefault="003714EF" w:rsidP="003714EF">
            <w:pPr>
              <w:rPr>
                <w:rFonts w:ascii="Arial" w:hAnsi="Arial" w:cs="Arial"/>
              </w:rPr>
            </w:pPr>
            <w:bookmarkStart w:id="0" w:name="_Hlk221904174"/>
            <w:r>
              <w:rPr>
                <w:rFonts w:ascii="Arial" w:hAnsi="Arial" w:cs="Arial"/>
              </w:rPr>
              <w:t xml:space="preserve">If the staff member is </w:t>
            </w:r>
            <w:r w:rsidRPr="00F12934">
              <w:rPr>
                <w:rFonts w:ascii="Arial" w:hAnsi="Arial" w:cs="Arial"/>
                <w:b/>
                <w:bCs/>
              </w:rPr>
              <w:t>supervising staff</w:t>
            </w:r>
            <w:r>
              <w:rPr>
                <w:rFonts w:ascii="Arial" w:hAnsi="Arial" w:cs="Arial"/>
              </w:rPr>
              <w:t xml:space="preserve">, they will also need to complete: </w:t>
            </w:r>
          </w:p>
          <w:p w14:paraId="30F84280" w14:textId="5CAADB84"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eastAsia="Arial" w:hAnsi="Arial" w:cs="Arial"/>
                <w:color w:val="000000" w:themeColor="text1"/>
              </w:rPr>
              <w:t>S</w:t>
            </w:r>
            <w:r>
              <w:rPr>
                <w:rFonts w:ascii="Arial" w:hAnsi="Arial" w:cs="Arial"/>
              </w:rPr>
              <w:t>upervising at Flinders</w:t>
            </w:r>
          </w:p>
          <w:p w14:paraId="186A714D" w14:textId="4B5A2870"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w:t>
            </w:r>
            <w:r>
              <w:rPr>
                <w:rFonts w:ascii="Arial" w:eastAsia="Arial" w:hAnsi="Arial" w:cs="Arial"/>
                <w:color w:val="000000" w:themeColor="text1"/>
              </w:rPr>
              <w:t xml:space="preserve"> WHS Program for Supervisors </w:t>
            </w:r>
          </w:p>
          <w:p w14:paraId="6C1170E9" w14:textId="06E20DD8"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Equal Opportunity – Module 4 </w:t>
            </w:r>
          </w:p>
          <w:p w14:paraId="2121F75D" w14:textId="20D51849" w:rsidR="00F12934" w:rsidRDefault="00F12934" w:rsidP="003714EF">
            <w:pPr>
              <w:rPr>
                <w:rFonts w:ascii="Arial" w:hAnsi="Arial" w:cs="Arial"/>
              </w:rPr>
            </w:pPr>
            <w:r w:rsidRPr="00C71E7A">
              <w:rPr>
                <w:rFonts w:ascii="Arial" w:eastAsia="Arial" w:hAnsi="Arial" w:cs="Arial"/>
                <w:color w:val="000000" w:themeColor="text1"/>
              </w:rPr>
              <w:t>•</w:t>
            </w:r>
            <w:r>
              <w:rPr>
                <w:rFonts w:ascii="Arial" w:eastAsia="Arial" w:hAnsi="Arial" w:cs="Arial"/>
                <w:color w:val="000000" w:themeColor="text1"/>
              </w:rPr>
              <w:t xml:space="preserve"> Recruiting Staff Essentials </w:t>
            </w:r>
          </w:p>
          <w:p w14:paraId="002D9877" w14:textId="79DA867F" w:rsidR="003714EF" w:rsidRDefault="00F12934" w:rsidP="003714EF">
            <w:pPr>
              <w:rPr>
                <w:rFonts w:ascii="Arial" w:hAnsi="Arial" w:cs="Arial"/>
              </w:rPr>
            </w:pPr>
            <w:r>
              <w:rPr>
                <w:rFonts w:ascii="Arial" w:hAnsi="Arial" w:cs="Arial"/>
              </w:rPr>
              <w:t xml:space="preserve">Additional Supervisor resources can also be found </w:t>
            </w:r>
            <w:hyperlink r:id="rId26" w:history="1">
              <w:r w:rsidRPr="00F12934">
                <w:rPr>
                  <w:rStyle w:val="Hyperlink"/>
                  <w:rFonts w:ascii="Arial" w:hAnsi="Arial" w:cs="Arial"/>
                </w:rPr>
                <w:t>here</w:t>
              </w:r>
            </w:hyperlink>
            <w:r>
              <w:rPr>
                <w:rFonts w:ascii="Arial" w:hAnsi="Arial" w:cs="Arial"/>
              </w:rPr>
              <w:t xml:space="preserve"> and a range of optional leadership training can be found on our Learning Management System </w:t>
            </w:r>
          </w:p>
          <w:bookmarkEnd w:id="0"/>
          <w:p w14:paraId="78170AE4" w14:textId="77777777" w:rsidR="00F12934" w:rsidRDefault="00F12934" w:rsidP="003714EF">
            <w:pPr>
              <w:rPr>
                <w:rFonts w:ascii="Arial" w:hAnsi="Arial" w:cs="Arial"/>
              </w:rPr>
            </w:pPr>
          </w:p>
          <w:p w14:paraId="571BC376" w14:textId="0DA0C34B" w:rsidR="003714EF" w:rsidRDefault="003714EF" w:rsidP="003714EF">
            <w:pPr>
              <w:spacing w:after="160" w:line="259" w:lineRule="auto"/>
              <w:rPr>
                <w:rFonts w:ascii="Arial" w:hAnsi="Arial" w:cs="Arial"/>
              </w:rPr>
            </w:pPr>
            <w:r>
              <w:rPr>
                <w:rFonts w:ascii="Arial" w:hAnsi="Arial" w:cs="Arial"/>
              </w:rPr>
              <w:t xml:space="preserve">New </w:t>
            </w:r>
            <w:r w:rsidRPr="00BA75E6">
              <w:rPr>
                <w:rFonts w:ascii="Arial" w:hAnsi="Arial" w:cs="Arial"/>
              </w:rPr>
              <w:t>starters should be</w:t>
            </w:r>
            <w:r>
              <w:rPr>
                <w:rFonts w:ascii="Arial" w:hAnsi="Arial" w:cs="Arial"/>
              </w:rPr>
              <w:t xml:space="preserve"> </w:t>
            </w:r>
            <w:r w:rsidRPr="00BA75E6">
              <w:rPr>
                <w:rFonts w:ascii="Arial" w:hAnsi="Arial" w:cs="Arial"/>
              </w:rPr>
              <w:t xml:space="preserve">encouraged to complete these training </w:t>
            </w:r>
            <w:r>
              <w:rPr>
                <w:rFonts w:ascii="Arial" w:hAnsi="Arial" w:cs="Arial"/>
              </w:rPr>
              <w:t>modules</w:t>
            </w:r>
            <w:r w:rsidRPr="00BA75E6">
              <w:rPr>
                <w:rFonts w:ascii="Arial" w:hAnsi="Arial" w:cs="Arial"/>
              </w:rPr>
              <w:t xml:space="preserve"> shortly after commencing</w:t>
            </w:r>
            <w:r>
              <w:rPr>
                <w:rFonts w:ascii="Arial" w:hAnsi="Arial" w:cs="Arial"/>
              </w:rPr>
              <w:t xml:space="preserve"> – within first 3 months</w:t>
            </w:r>
          </w:p>
          <w:p w14:paraId="79D68F0B" w14:textId="77777777" w:rsidR="003714EF" w:rsidRPr="00BA75E6" w:rsidRDefault="003714EF" w:rsidP="003714EF">
            <w:pPr>
              <w:rPr>
                <w:rFonts w:ascii="Arial" w:hAnsi="Arial" w:cs="Arial"/>
              </w:rPr>
            </w:pPr>
            <w:r w:rsidRPr="00BA75E6">
              <w:rPr>
                <w:rFonts w:ascii="Arial" w:hAnsi="Arial" w:cs="Arial"/>
              </w:rPr>
              <w:t>*If the induction module is not visible within 48 hours of commencing, please contact</w:t>
            </w:r>
          </w:p>
          <w:p w14:paraId="2395BFF1" w14:textId="3943E00E" w:rsidR="003714EF" w:rsidRPr="00ED7942" w:rsidRDefault="003714EF" w:rsidP="003714EF">
            <w:pPr>
              <w:spacing w:after="160" w:line="259" w:lineRule="auto"/>
              <w:rPr>
                <w:rFonts w:ascii="Arial" w:hAnsi="Arial" w:cs="Arial"/>
              </w:rPr>
            </w:pPr>
            <w:hyperlink r:id="rId27" w:history="1">
              <w:r w:rsidRPr="004C4430">
                <w:rPr>
                  <w:rStyle w:val="Hyperlink"/>
                  <w:rFonts w:ascii="Arial" w:hAnsi="Arial" w:cs="Arial"/>
                </w:rPr>
                <w:t>professional.development@flinders.edu.au</w:t>
              </w:r>
            </w:hyperlink>
          </w:p>
        </w:tc>
      </w:tr>
      <w:tr w:rsidR="003714EF" w:rsidRPr="00ED7942" w14:paraId="2116FE98"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34F4C0"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94EC1B0" w14:textId="2DC3517C" w:rsidR="003714EF" w:rsidRDefault="003714EF" w:rsidP="003714EF">
            <w:pPr>
              <w:rPr>
                <w:rFonts w:ascii="Arial" w:hAnsi="Arial" w:cs="Arial"/>
                <w:b/>
                <w:bCs/>
              </w:rPr>
            </w:pPr>
            <w:r>
              <w:rPr>
                <w:rFonts w:ascii="Arial" w:hAnsi="Arial" w:cs="Arial"/>
                <w:b/>
                <w:bCs/>
              </w:rPr>
              <w:t>Additional Training for Academic Staff</w:t>
            </w:r>
          </w:p>
          <w:p w14:paraId="1D0B99E3" w14:textId="77777777" w:rsidR="003714EF" w:rsidRPr="00813B88" w:rsidRDefault="003714EF" w:rsidP="003714EF">
            <w:pPr>
              <w:rPr>
                <w:rFonts w:ascii="Arial" w:hAnsi="Arial" w:cs="Arial"/>
                <w:b/>
                <w:bCs/>
              </w:rPr>
            </w:pPr>
          </w:p>
          <w:p w14:paraId="70C61C8E" w14:textId="7A40E73B" w:rsidR="003714EF" w:rsidRDefault="003714EF" w:rsidP="003714EF">
            <w:pPr>
              <w:rPr>
                <w:rFonts w:ascii="Arial" w:hAnsi="Arial" w:cs="Arial"/>
              </w:rPr>
            </w:pPr>
            <w:r>
              <w:rPr>
                <w:rFonts w:ascii="Arial" w:hAnsi="Arial" w:cs="Arial"/>
              </w:rPr>
              <w:t>Required training for academic staff also includes:</w:t>
            </w:r>
          </w:p>
          <w:p w14:paraId="48F355D1" w14:textId="77777777" w:rsidR="003714EF" w:rsidRDefault="003714EF" w:rsidP="003714EF">
            <w:pPr>
              <w:rPr>
                <w:rFonts w:ascii="Arial" w:eastAsia="Arial" w:hAnsi="Arial" w:cs="Arial"/>
                <w:color w:val="000000" w:themeColor="text1"/>
              </w:rPr>
            </w:pPr>
          </w:p>
          <w:p w14:paraId="4A0056E3" w14:textId="5091444F"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hAnsi="Arial" w:cs="Arial"/>
              </w:rPr>
              <w:t xml:space="preserve">University Teaching Enhancement at Flinders (UTEF) (mandatory for new academic staff) </w:t>
            </w:r>
            <w:r w:rsidR="00514FC6">
              <w:rPr>
                <w:rFonts w:ascii="Arial" w:hAnsi="Arial" w:cs="Arial"/>
              </w:rPr>
              <w:t xml:space="preserve">– exemption information can be found </w:t>
            </w:r>
            <w:hyperlink r:id="rId28" w:history="1">
              <w:r w:rsidR="00514FC6" w:rsidRPr="00514FC6">
                <w:rPr>
                  <w:rStyle w:val="Hyperlink"/>
                  <w:rFonts w:ascii="Arial" w:hAnsi="Arial" w:cs="Arial"/>
                </w:rPr>
                <w:t>here</w:t>
              </w:r>
            </w:hyperlink>
          </w:p>
          <w:p w14:paraId="3B3517AE" w14:textId="08E11EE0"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hAnsi="Arial" w:cs="Arial"/>
              </w:rPr>
              <w:t>Flinders Research FastStart Program (</w:t>
            </w:r>
            <w:r w:rsidR="00514FC6" w:rsidRPr="00514FC6">
              <w:rPr>
                <w:rFonts w:ascii="Arial" w:hAnsi="Arial" w:cs="Arial"/>
                <w:b/>
                <w:bCs/>
              </w:rPr>
              <w:t>recommended</w:t>
            </w:r>
            <w:r>
              <w:rPr>
                <w:rFonts w:ascii="Arial" w:hAnsi="Arial" w:cs="Arial"/>
              </w:rPr>
              <w:t xml:space="preserve"> for new research staff) </w:t>
            </w:r>
          </w:p>
          <w:p w14:paraId="43A39A83" w14:textId="77777777" w:rsidR="003714EF" w:rsidRDefault="003714EF" w:rsidP="003714EF">
            <w:pPr>
              <w:rPr>
                <w:rFonts w:ascii="Arial" w:hAnsi="Arial" w:cs="Arial"/>
              </w:rPr>
            </w:pPr>
          </w:p>
          <w:p w14:paraId="12044A21" w14:textId="7D1ACADD" w:rsidR="003714EF" w:rsidRDefault="003714EF" w:rsidP="003714EF">
            <w:pPr>
              <w:rPr>
                <w:rFonts w:ascii="Arial" w:hAnsi="Arial" w:cs="Arial"/>
              </w:rPr>
            </w:pPr>
            <w:r>
              <w:rPr>
                <w:rFonts w:ascii="Arial" w:hAnsi="Arial" w:cs="Arial"/>
              </w:rPr>
              <w:t xml:space="preserve">These training programs </w:t>
            </w:r>
            <w:r w:rsidR="00F12934">
              <w:rPr>
                <w:rFonts w:ascii="Arial" w:hAnsi="Arial" w:cs="Arial"/>
              </w:rPr>
              <w:t>should</w:t>
            </w:r>
            <w:r>
              <w:rPr>
                <w:rFonts w:ascii="Arial" w:hAnsi="Arial" w:cs="Arial"/>
              </w:rPr>
              <w:t xml:space="preserve"> be completed within first 2 years. More information </w:t>
            </w:r>
            <w:hyperlink r:id="rId29" w:history="1">
              <w:r w:rsidRPr="00E84BE1">
                <w:rPr>
                  <w:rStyle w:val="Hyperlink"/>
                  <w:rFonts w:ascii="Arial" w:hAnsi="Arial" w:cs="Arial"/>
                </w:rPr>
                <w:t>here</w:t>
              </w:r>
            </w:hyperlink>
            <w:r w:rsidR="00F12934">
              <w:t xml:space="preserve">. </w:t>
            </w:r>
          </w:p>
          <w:p w14:paraId="689E6F0C" w14:textId="1F685917" w:rsidR="003714EF" w:rsidRPr="00BA75E6" w:rsidRDefault="003714EF" w:rsidP="003714EF">
            <w:pPr>
              <w:rPr>
                <w:rFonts w:ascii="Arial" w:hAnsi="Arial" w:cs="Arial"/>
              </w:rPr>
            </w:pPr>
          </w:p>
        </w:tc>
      </w:tr>
      <w:tr w:rsidR="003714EF" w:rsidRPr="00ED7942" w14:paraId="4FD31571"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BDE8A4F"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6CCBCC" w14:textId="51635050" w:rsidR="003714EF" w:rsidRPr="003714EF" w:rsidRDefault="003714EF" w:rsidP="003714EF">
            <w:pPr>
              <w:rPr>
                <w:rFonts w:ascii="Arial" w:hAnsi="Arial" w:cs="Arial"/>
              </w:rPr>
            </w:pPr>
            <w:r>
              <w:rPr>
                <w:rFonts w:ascii="Arial" w:eastAsia="Arial" w:hAnsi="Arial" w:cs="Arial"/>
                <w:color w:val="000000" w:themeColor="text1"/>
              </w:rPr>
              <w:t xml:space="preserve">Confirm staff member has been invited to upcoming College Welcome Session (first Tuesday every month). If they have not received an invitation, please contact </w:t>
            </w:r>
            <w:hyperlink r:id="rId30" w:history="1">
              <w:r w:rsidR="00405A99" w:rsidRPr="009077A6">
                <w:rPr>
                  <w:rStyle w:val="Hyperlink"/>
                  <w:rFonts w:ascii="Arial" w:eastAsia="Arial" w:hAnsi="Arial" w:cs="Arial"/>
                </w:rPr>
                <w:t>che.ops@flinders.edu.au</w:t>
              </w:r>
            </w:hyperlink>
            <w:r>
              <w:rPr>
                <w:rFonts w:ascii="Arial" w:eastAsia="Arial" w:hAnsi="Arial" w:cs="Arial"/>
                <w:color w:val="000000" w:themeColor="text1"/>
              </w:rPr>
              <w:t xml:space="preserve"> </w:t>
            </w:r>
          </w:p>
        </w:tc>
      </w:tr>
      <w:tr w:rsidR="003714EF" w:rsidRPr="00ED7942" w14:paraId="67CFA6EB" w14:textId="77777777" w:rsidTr="00E82142">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5A541C54" w14:textId="35BAE133" w:rsidR="003714EF" w:rsidRDefault="003714EF" w:rsidP="003714EF">
            <w:pPr>
              <w:rPr>
                <w:rFonts w:ascii="Arial" w:hAnsi="Arial" w:cs="Arial"/>
              </w:rPr>
            </w:pPr>
            <w:r>
              <w:rPr>
                <w:rFonts w:ascii="Arial" w:hAnsi="Arial" w:cs="Arial"/>
                <w:b/>
                <w:bCs/>
              </w:rPr>
              <w:t xml:space="preserve">Overview of Key Procedures / Systems    </w:t>
            </w:r>
          </w:p>
        </w:tc>
      </w:tr>
      <w:tr w:rsidR="003714EF" w:rsidRPr="00ED7942" w14:paraId="0F0EEE7D" w14:textId="77777777" w:rsidTr="003364B8">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775D8E7" w14:textId="45B1814F" w:rsidR="003714EF" w:rsidRPr="008145DC" w:rsidRDefault="003714EF" w:rsidP="003714EF">
            <w:pPr>
              <w:rPr>
                <w:rFonts w:ascii="Arial" w:hAnsi="Arial" w:cs="Arial"/>
              </w:rPr>
            </w:pPr>
            <w:r>
              <w:rPr>
                <w:rFonts w:ascii="Arial" w:hAnsi="Arial" w:cs="Arial"/>
              </w:rPr>
              <w:t xml:space="preserve">Demonstrate how to complete tasks such as: </w:t>
            </w:r>
            <w:r w:rsidRPr="008145DC">
              <w:rPr>
                <w:rFonts w:ascii="Arial" w:hAnsi="Arial" w:cs="Arial"/>
              </w:rPr>
              <w:t xml:space="preserve"> </w:t>
            </w:r>
          </w:p>
        </w:tc>
      </w:tr>
      <w:tr w:rsidR="003714EF" w:rsidRPr="00ED7942" w14:paraId="56CF9A26"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2CF72C"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9135C7A" w14:textId="635CA031" w:rsidR="003714EF" w:rsidRDefault="003714EF" w:rsidP="003714EF">
            <w:pPr>
              <w:rPr>
                <w:rFonts w:ascii="Arial" w:hAnsi="Arial" w:cs="Arial"/>
              </w:rPr>
            </w:pPr>
            <w:r>
              <w:rPr>
                <w:rFonts w:ascii="Arial" w:hAnsi="Arial" w:cs="Arial"/>
              </w:rPr>
              <w:t xml:space="preserve">Photocopying and printing </w:t>
            </w:r>
          </w:p>
        </w:tc>
      </w:tr>
      <w:tr w:rsidR="003714EF" w:rsidRPr="00ED7942" w14:paraId="3A76ED57"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89DE4D"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5222874" w14:textId="0CF0D4A5" w:rsidR="003714EF" w:rsidRDefault="003714EF" w:rsidP="003714EF">
            <w:pPr>
              <w:rPr>
                <w:rFonts w:ascii="Arial" w:hAnsi="Arial" w:cs="Arial"/>
              </w:rPr>
            </w:pPr>
            <w:r>
              <w:rPr>
                <w:rFonts w:ascii="Arial" w:hAnsi="Arial" w:cs="Arial"/>
              </w:rPr>
              <w:t xml:space="preserve">Shared emails and calendars (if relevant) </w:t>
            </w:r>
          </w:p>
        </w:tc>
      </w:tr>
      <w:tr w:rsidR="003714EF" w:rsidRPr="00ED7942" w14:paraId="17747ADB"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9099E2"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56C5137" w14:textId="1308EA36" w:rsidR="003714EF" w:rsidRDefault="003714EF" w:rsidP="003714EF">
            <w:pPr>
              <w:rPr>
                <w:rFonts w:ascii="Arial" w:hAnsi="Arial" w:cs="Arial"/>
              </w:rPr>
            </w:pPr>
            <w:r>
              <w:rPr>
                <w:rFonts w:ascii="Arial" w:hAnsi="Arial" w:cs="Arial"/>
              </w:rPr>
              <w:t xml:space="preserve">Any relevant share drives, or locations team store key information (e.g. templates, content) </w:t>
            </w:r>
          </w:p>
        </w:tc>
      </w:tr>
      <w:tr w:rsidR="003714EF" w:rsidRPr="00ED7942" w14:paraId="2F53F233"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99C26F1"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68ECCD0" w14:textId="35E9B609" w:rsidR="003714EF" w:rsidRPr="00BA75E6" w:rsidRDefault="003714EF" w:rsidP="003714EF">
            <w:pPr>
              <w:rPr>
                <w:rFonts w:ascii="Arial" w:hAnsi="Arial" w:cs="Arial"/>
              </w:rPr>
            </w:pPr>
            <w:r>
              <w:rPr>
                <w:rFonts w:ascii="Arial" w:hAnsi="Arial" w:cs="Arial"/>
              </w:rPr>
              <w:t xml:space="preserve">Workday – how to view payslips, apply for leave </w:t>
            </w:r>
          </w:p>
        </w:tc>
      </w:tr>
      <w:tr w:rsidR="003714EF" w:rsidRPr="00ED7942" w14:paraId="261FDE4E"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01FADF"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6020252" w14:textId="46144DB1" w:rsidR="003714EF" w:rsidRPr="00BA75E6" w:rsidRDefault="003714EF" w:rsidP="003714EF">
            <w:pPr>
              <w:rPr>
                <w:rFonts w:ascii="Arial" w:hAnsi="Arial" w:cs="Arial"/>
              </w:rPr>
            </w:pPr>
            <w:r>
              <w:rPr>
                <w:rFonts w:ascii="Arial" w:hAnsi="Arial" w:cs="Arial"/>
              </w:rPr>
              <w:t>Access Flinders Intranet, including key sites like C</w:t>
            </w:r>
            <w:r w:rsidR="00405A99">
              <w:rPr>
                <w:rFonts w:ascii="Arial" w:hAnsi="Arial" w:cs="Arial"/>
              </w:rPr>
              <w:t>HE</w:t>
            </w:r>
            <w:r>
              <w:rPr>
                <w:rFonts w:ascii="Arial" w:hAnsi="Arial" w:cs="Arial"/>
              </w:rPr>
              <w:t xml:space="preserve"> landing page, </w:t>
            </w:r>
            <w:r w:rsidR="00405A99">
              <w:rPr>
                <w:rFonts w:ascii="Arial" w:hAnsi="Arial" w:cs="Arial"/>
              </w:rPr>
              <w:t>CHE</w:t>
            </w:r>
            <w:r>
              <w:rPr>
                <w:rFonts w:ascii="Arial" w:hAnsi="Arial" w:cs="Arial"/>
              </w:rPr>
              <w:t xml:space="preserve"> Central, Enterprise Agreement, Policies etc </w:t>
            </w:r>
          </w:p>
        </w:tc>
      </w:tr>
      <w:tr w:rsidR="003714EF" w:rsidRPr="00ED7942" w14:paraId="1FA4B937"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F542992"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ACB9875" w14:textId="3B1BAB55" w:rsidR="003714EF" w:rsidRPr="00BA75E6" w:rsidRDefault="003714EF" w:rsidP="003714EF">
            <w:pPr>
              <w:rPr>
                <w:rFonts w:ascii="Arial" w:hAnsi="Arial" w:cs="Arial"/>
              </w:rPr>
            </w:pPr>
            <w:r>
              <w:rPr>
                <w:rFonts w:ascii="Arial" w:hAnsi="Arial" w:cs="Arial"/>
              </w:rPr>
              <w:t xml:space="preserve">Service One – how to search for common requests (e.g. Topic Coordinator allowance, IDS support, Workday support) </w:t>
            </w:r>
          </w:p>
        </w:tc>
      </w:tr>
      <w:tr w:rsidR="003714EF" w:rsidRPr="00ED7942" w14:paraId="4C690E8B"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7A5F692"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4F0FEBB" w14:textId="588EA1B2" w:rsidR="003714EF" w:rsidRDefault="003714EF" w:rsidP="003714EF">
            <w:pPr>
              <w:rPr>
                <w:rFonts w:ascii="Arial" w:hAnsi="Arial" w:cs="Arial"/>
              </w:rPr>
            </w:pPr>
            <w:r>
              <w:rPr>
                <w:rFonts w:ascii="Arial" w:hAnsi="Arial" w:cs="Arial"/>
              </w:rPr>
              <w:t xml:space="preserve">Key policies or guidelines for research staff (if relevant) – e.g. ethics approval process, internal funding opportunities, opportunities to connect with research mentors, policies re HDR students </w:t>
            </w:r>
          </w:p>
        </w:tc>
      </w:tr>
      <w:tr w:rsidR="003714EF" w:rsidRPr="00ED7942" w14:paraId="6C838AB9"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17BE1C1"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8908D24" w14:textId="24EEEF60" w:rsidR="003714EF" w:rsidRDefault="003714EF" w:rsidP="003714EF">
            <w:pPr>
              <w:rPr>
                <w:rFonts w:ascii="Arial" w:hAnsi="Arial" w:cs="Arial"/>
              </w:rPr>
            </w:pPr>
            <w:r>
              <w:rPr>
                <w:rFonts w:ascii="Arial" w:hAnsi="Arial" w:cs="Arial"/>
              </w:rPr>
              <w:t xml:space="preserve">Key policies or guidelines for teaching staff (if relevant) – e.g. Learning and Teaching page, curriculum design and assessment policies, student evaluation of teaching (SETs), academic integrity, student wellbeing services, counselling and disability support (including access plans) </w:t>
            </w:r>
          </w:p>
        </w:tc>
      </w:tr>
      <w:tr w:rsidR="003714EF" w:rsidRPr="00ED7942" w14:paraId="47255A2B"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F3E9D0"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A5DAF93" w14:textId="292D2006" w:rsidR="003714EF" w:rsidRDefault="003714EF" w:rsidP="003714EF">
            <w:pPr>
              <w:rPr>
                <w:rFonts w:ascii="Arial" w:hAnsi="Arial" w:cs="Arial"/>
              </w:rPr>
            </w:pPr>
            <w:r>
              <w:rPr>
                <w:rFonts w:ascii="Arial" w:hAnsi="Arial" w:cs="Arial"/>
              </w:rPr>
              <w:t xml:space="preserve">Academic Workload Model </w:t>
            </w:r>
          </w:p>
        </w:tc>
      </w:tr>
      <w:tr w:rsidR="003714EF" w:rsidRPr="00ED7942" w14:paraId="6C655638"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ECD31C"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D6BD208" w14:textId="3A76F3CA" w:rsidR="003714EF" w:rsidRDefault="003714EF" w:rsidP="003714EF">
            <w:pPr>
              <w:rPr>
                <w:rFonts w:ascii="Arial" w:hAnsi="Arial" w:cs="Arial"/>
              </w:rPr>
            </w:pPr>
            <w:r>
              <w:rPr>
                <w:rFonts w:ascii="Arial" w:hAnsi="Arial" w:cs="Arial"/>
              </w:rPr>
              <w:t xml:space="preserve">Canvas – key information needed, plus access to relevant trainings on Staff Learning Portal </w:t>
            </w:r>
          </w:p>
        </w:tc>
      </w:tr>
      <w:tr w:rsidR="003714EF" w:rsidRPr="00ED7942" w14:paraId="06F152E1"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CAFE738"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4631CD" w14:textId="019C9C95" w:rsidR="003714EF" w:rsidRDefault="003714EF" w:rsidP="003714EF">
            <w:pPr>
              <w:rPr>
                <w:rFonts w:ascii="Arial" w:hAnsi="Arial" w:cs="Arial"/>
              </w:rPr>
            </w:pPr>
            <w:r>
              <w:rPr>
                <w:rFonts w:ascii="Arial" w:hAnsi="Arial" w:cs="Arial"/>
              </w:rPr>
              <w:t>Professional development information e.g. conferences, funding, mentoring program, FLAME Leadership Program, Supervisor Training (CH</w:t>
            </w:r>
            <w:r w:rsidR="00405A99">
              <w:rPr>
                <w:rFonts w:ascii="Arial" w:hAnsi="Arial" w:cs="Arial"/>
              </w:rPr>
              <w:t>E</w:t>
            </w:r>
            <w:r>
              <w:rPr>
                <w:rFonts w:ascii="Arial" w:hAnsi="Arial" w:cs="Arial"/>
              </w:rPr>
              <w:t xml:space="preserve"> page) </w:t>
            </w:r>
          </w:p>
        </w:tc>
      </w:tr>
      <w:tr w:rsidR="003714EF" w:rsidRPr="00ED7942" w14:paraId="551BFD4C"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0987CC0"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4F6A4C6" w14:textId="117F6058" w:rsidR="003714EF" w:rsidRPr="00BA75E6" w:rsidRDefault="003714EF" w:rsidP="003714EF">
            <w:pPr>
              <w:rPr>
                <w:rFonts w:ascii="Arial" w:hAnsi="Arial" w:cs="Arial"/>
              </w:rPr>
            </w:pPr>
            <w:r>
              <w:rPr>
                <w:rFonts w:ascii="Arial" w:hAnsi="Arial" w:cs="Arial"/>
              </w:rPr>
              <w:t xml:space="preserve">How to book travel via </w:t>
            </w:r>
            <w:proofErr w:type="spellStart"/>
            <w:r>
              <w:rPr>
                <w:rFonts w:ascii="Arial" w:hAnsi="Arial" w:cs="Arial"/>
              </w:rPr>
              <w:t>NuTrip</w:t>
            </w:r>
            <w:proofErr w:type="spellEnd"/>
            <w:r>
              <w:rPr>
                <w:rFonts w:ascii="Arial" w:hAnsi="Arial" w:cs="Arial"/>
              </w:rPr>
              <w:t xml:space="preserve"> (if relevant) </w:t>
            </w:r>
          </w:p>
        </w:tc>
      </w:tr>
      <w:tr w:rsidR="003714EF" w:rsidRPr="00ED7942" w14:paraId="09850551"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888E21C"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6572DCD" w14:textId="37B0A313" w:rsidR="003714EF" w:rsidRDefault="00405A99" w:rsidP="003714EF">
            <w:pPr>
              <w:rPr>
                <w:rFonts w:ascii="Arial" w:hAnsi="Arial" w:cs="Arial"/>
              </w:rPr>
            </w:pPr>
            <w:r>
              <w:rPr>
                <w:rFonts w:ascii="Arial" w:hAnsi="Arial" w:cs="Arial"/>
              </w:rPr>
              <w:t>CHE</w:t>
            </w:r>
            <w:r w:rsidR="003714EF">
              <w:rPr>
                <w:rFonts w:ascii="Arial" w:hAnsi="Arial" w:cs="Arial"/>
              </w:rPr>
              <w:t xml:space="preserve"> Aboriginal and Torres Strait Islander Collective </w:t>
            </w:r>
            <w:hyperlink r:id="rId31" w:history="1">
              <w:r w:rsidR="003714EF" w:rsidRPr="003137D5">
                <w:rPr>
                  <w:rStyle w:val="Hyperlink"/>
                  <w:rFonts w:ascii="Arial" w:hAnsi="Arial" w:cs="Arial"/>
                </w:rPr>
                <w:t>Webpage</w:t>
              </w:r>
            </w:hyperlink>
            <w:r w:rsidR="003714EF">
              <w:rPr>
                <w:rFonts w:ascii="Arial" w:hAnsi="Arial" w:cs="Arial"/>
              </w:rPr>
              <w:t xml:space="preserve"> and process for requesting advice, representation, teaching collaboration, or partnership with a First Nations staff member</w:t>
            </w:r>
          </w:p>
        </w:tc>
      </w:tr>
    </w:tbl>
    <w:p w14:paraId="37337CFD" w14:textId="77777777" w:rsidR="004F669A" w:rsidRDefault="004F669A">
      <w:pPr>
        <w:rPr>
          <w:rFonts w:ascii="Arial" w:hAnsi="Arial" w:cs="Arial"/>
        </w:rPr>
      </w:pPr>
    </w:p>
    <w:tbl>
      <w:tblPr>
        <w:tblStyle w:val="TableGrid"/>
        <w:tblpPr w:leftFromText="180" w:rightFromText="180" w:vertAnchor="text" w:horzAnchor="margin" w:tblpXSpec="center" w:tblpY="212"/>
        <w:tblW w:w="10455" w:type="dxa"/>
        <w:tblLook w:val="04A0" w:firstRow="1" w:lastRow="0" w:firstColumn="1" w:lastColumn="0" w:noHBand="0" w:noVBand="1"/>
      </w:tblPr>
      <w:tblGrid>
        <w:gridCol w:w="454"/>
        <w:gridCol w:w="10001"/>
      </w:tblGrid>
      <w:tr w:rsidR="004F669A" w:rsidRPr="00ED7942" w14:paraId="42DEE506"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DFFA161" w14:textId="2C4663D0" w:rsidR="004F669A" w:rsidRDefault="004F669A" w:rsidP="004F669A">
            <w:pPr>
              <w:rPr>
                <w:rFonts w:ascii="Arial" w:hAnsi="Arial" w:cs="Arial"/>
                <w:b/>
                <w:bCs/>
              </w:rPr>
            </w:pPr>
            <w:r>
              <w:rPr>
                <w:rFonts w:ascii="Arial" w:hAnsi="Arial" w:cs="Arial"/>
                <w:b/>
                <w:bCs/>
              </w:rPr>
              <w:t xml:space="preserve">CHECK-IN CONVERSATIONS   </w:t>
            </w:r>
          </w:p>
        </w:tc>
      </w:tr>
      <w:tr w:rsidR="00636526" w:rsidRPr="00ED7942" w14:paraId="3127B2B9" w14:textId="77777777" w:rsidTr="001505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E7E6E6" w:themeFill="background2"/>
            <w:vAlign w:val="center"/>
          </w:tcPr>
          <w:p w14:paraId="137B9209" w14:textId="6892E5AE" w:rsidR="00636526" w:rsidRDefault="00636526" w:rsidP="004F669A">
            <w:pPr>
              <w:rPr>
                <w:rFonts w:ascii="Arial" w:hAnsi="Arial" w:cs="Arial"/>
              </w:rPr>
            </w:pPr>
            <w:r>
              <w:rPr>
                <w:rFonts w:ascii="Arial" w:hAnsi="Arial" w:cs="Arial"/>
              </w:rPr>
              <w:t>During the first few weeks, supervisors should check-in regularly (ideally daily) on an informal basis as well as setting up regular meetings (fortnightly recommended initially).</w:t>
            </w:r>
          </w:p>
          <w:p w14:paraId="790F583D" w14:textId="77777777" w:rsidR="00636526" w:rsidRDefault="00636526" w:rsidP="004F669A">
            <w:pPr>
              <w:rPr>
                <w:rFonts w:ascii="Arial" w:hAnsi="Arial" w:cs="Arial"/>
              </w:rPr>
            </w:pPr>
          </w:p>
          <w:p w14:paraId="3775BA1D" w14:textId="6EC90CC5" w:rsidR="00636526" w:rsidRDefault="00636526" w:rsidP="004F669A">
            <w:pPr>
              <w:rPr>
                <w:rFonts w:ascii="Arial" w:hAnsi="Arial" w:cs="Arial"/>
              </w:rPr>
            </w:pPr>
            <w:r>
              <w:rPr>
                <w:rFonts w:ascii="Arial" w:hAnsi="Arial" w:cs="Arial"/>
              </w:rPr>
              <w:t xml:space="preserve">In addition to regular 1:1 meetings, we recommend having more in-depth check-in conversations throughout the first nine months, with suggested structure outlined below. </w:t>
            </w:r>
          </w:p>
          <w:p w14:paraId="2CFE419B" w14:textId="6922B176" w:rsidR="00636526" w:rsidRPr="005821C1" w:rsidRDefault="00636526" w:rsidP="004F669A">
            <w:pPr>
              <w:rPr>
                <w:rFonts w:ascii="Arial" w:hAnsi="Arial" w:cs="Arial"/>
              </w:rPr>
            </w:pPr>
          </w:p>
        </w:tc>
      </w:tr>
      <w:tr w:rsidR="004F669A" w:rsidRPr="00ED7942" w14:paraId="63548D5C"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7C04E866" w14:textId="1DDA5488" w:rsidR="004F669A" w:rsidRPr="00ED7942" w:rsidRDefault="004F669A" w:rsidP="004F669A">
            <w:pPr>
              <w:spacing w:after="160" w:line="259" w:lineRule="auto"/>
              <w:rPr>
                <w:rFonts w:ascii="Arial" w:hAnsi="Arial" w:cs="Arial"/>
              </w:rPr>
            </w:pPr>
            <w:r>
              <w:rPr>
                <w:rFonts w:ascii="Arial" w:hAnsi="Arial" w:cs="Arial"/>
                <w:b/>
                <w:bCs/>
              </w:rPr>
              <w:t xml:space="preserve">One Month  </w:t>
            </w:r>
          </w:p>
        </w:tc>
      </w:tr>
      <w:tr w:rsidR="004557ED" w:rsidRPr="00ED7942" w14:paraId="079915FA" w14:textId="77777777" w:rsidTr="00051DD2">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8F68F9F" w14:textId="2A3D23A9" w:rsidR="004557ED" w:rsidRDefault="005821C1" w:rsidP="00AE6DA7">
            <w:pPr>
              <w:rPr>
                <w:rFonts w:ascii="Arial" w:hAnsi="Arial" w:cs="Arial"/>
              </w:rPr>
            </w:pPr>
            <w:r>
              <w:rPr>
                <w:rFonts w:ascii="Arial" w:hAnsi="Arial" w:cs="Arial"/>
              </w:rPr>
              <w:t>Supervisor should c</w:t>
            </w:r>
            <w:r w:rsidR="004557ED">
              <w:rPr>
                <w:rFonts w:ascii="Arial" w:hAnsi="Arial" w:cs="Arial"/>
              </w:rPr>
              <w:t>heck in with an informal conversation to see how the new staff member is doing. This check-in focuses on staying connected and offering support</w:t>
            </w:r>
          </w:p>
          <w:p w14:paraId="6C941290" w14:textId="4AF8CD61" w:rsidR="004557ED" w:rsidRPr="007F740D" w:rsidRDefault="004557ED" w:rsidP="007F740D">
            <w:pPr>
              <w:rPr>
                <w:rFonts w:ascii="Arial" w:hAnsi="Arial" w:cs="Arial"/>
              </w:rPr>
            </w:pPr>
          </w:p>
        </w:tc>
      </w:tr>
      <w:tr w:rsidR="007F740D" w:rsidRPr="00ED7942" w14:paraId="03FA48DD"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6651016" w14:textId="77777777" w:rsidR="007F740D" w:rsidRPr="00ED7942" w:rsidRDefault="007F740D"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492B681" w14:textId="51E5C8F3" w:rsidR="007F740D" w:rsidRDefault="007832C3" w:rsidP="007F740D">
            <w:pPr>
              <w:rPr>
                <w:rFonts w:ascii="Arial" w:hAnsi="Arial" w:cs="Arial"/>
              </w:rPr>
            </w:pPr>
            <w:r>
              <w:rPr>
                <w:rFonts w:ascii="Arial" w:hAnsi="Arial" w:cs="Arial"/>
              </w:rPr>
              <w:t>Check in on how onboarding / induction tasks are going</w:t>
            </w:r>
            <w:r w:rsidR="007F740D">
              <w:rPr>
                <w:rFonts w:ascii="Arial" w:hAnsi="Arial" w:cs="Arial"/>
              </w:rPr>
              <w:t>?</w:t>
            </w:r>
          </w:p>
          <w:p w14:paraId="2B7047C2" w14:textId="248C0593" w:rsidR="007F740D" w:rsidRPr="007832C3" w:rsidRDefault="007832C3" w:rsidP="007832C3">
            <w:pPr>
              <w:pStyle w:val="ListParagraph"/>
              <w:numPr>
                <w:ilvl w:val="0"/>
                <w:numId w:val="17"/>
              </w:numPr>
              <w:rPr>
                <w:rFonts w:ascii="Arial" w:hAnsi="Arial" w:cs="Arial"/>
              </w:rPr>
            </w:pPr>
            <w:r>
              <w:rPr>
                <w:rFonts w:ascii="Arial" w:hAnsi="Arial" w:cs="Arial"/>
              </w:rPr>
              <w:t xml:space="preserve">Ensure </w:t>
            </w:r>
            <w:r w:rsidRPr="007832C3">
              <w:rPr>
                <w:rFonts w:ascii="Arial" w:hAnsi="Arial" w:cs="Arial"/>
              </w:rPr>
              <w:t xml:space="preserve">Staff Learning Portal </w:t>
            </w:r>
            <w:r w:rsidR="007F740D" w:rsidRPr="007832C3">
              <w:rPr>
                <w:rFonts w:ascii="Arial" w:hAnsi="Arial" w:cs="Arial"/>
              </w:rPr>
              <w:t xml:space="preserve">induction training </w:t>
            </w:r>
            <w:r>
              <w:rPr>
                <w:rFonts w:ascii="Arial" w:hAnsi="Arial" w:cs="Arial"/>
              </w:rPr>
              <w:t xml:space="preserve">at least </w:t>
            </w:r>
            <w:r w:rsidRPr="007832C3">
              <w:rPr>
                <w:rFonts w:ascii="Arial" w:hAnsi="Arial" w:cs="Arial"/>
              </w:rPr>
              <w:t>partially completed?</w:t>
            </w:r>
            <w:r w:rsidR="007F740D" w:rsidRPr="007832C3">
              <w:rPr>
                <w:rFonts w:ascii="Arial" w:hAnsi="Arial" w:cs="Arial"/>
              </w:rPr>
              <w:t xml:space="preserve"> </w:t>
            </w:r>
          </w:p>
          <w:p w14:paraId="0D7DAF9A" w14:textId="2B7BF3A9" w:rsidR="007F740D" w:rsidRDefault="007F740D" w:rsidP="007F740D">
            <w:pPr>
              <w:pStyle w:val="ListParagraph"/>
              <w:numPr>
                <w:ilvl w:val="0"/>
                <w:numId w:val="17"/>
              </w:numPr>
              <w:rPr>
                <w:rFonts w:ascii="Arial" w:hAnsi="Arial" w:cs="Arial"/>
              </w:rPr>
            </w:pPr>
            <w:r>
              <w:rPr>
                <w:rFonts w:ascii="Arial" w:hAnsi="Arial" w:cs="Arial"/>
              </w:rPr>
              <w:t>Ensur</w:t>
            </w:r>
            <w:r w:rsidR="007832C3">
              <w:rPr>
                <w:rFonts w:ascii="Arial" w:hAnsi="Arial" w:cs="Arial"/>
              </w:rPr>
              <w:t>e</w:t>
            </w:r>
            <w:r>
              <w:rPr>
                <w:rFonts w:ascii="Arial" w:hAnsi="Arial" w:cs="Arial"/>
              </w:rPr>
              <w:t xml:space="preserve"> all key introductions complete </w:t>
            </w:r>
          </w:p>
          <w:p w14:paraId="36462C40" w14:textId="60A49F18" w:rsidR="007F740D" w:rsidRDefault="007F740D" w:rsidP="007F740D">
            <w:pPr>
              <w:pStyle w:val="ListParagraph"/>
              <w:numPr>
                <w:ilvl w:val="0"/>
                <w:numId w:val="17"/>
              </w:numPr>
              <w:rPr>
                <w:rFonts w:ascii="Arial" w:hAnsi="Arial" w:cs="Arial"/>
              </w:rPr>
            </w:pPr>
            <w:r w:rsidRPr="007F740D">
              <w:rPr>
                <w:rFonts w:ascii="Arial" w:hAnsi="Arial" w:cs="Arial"/>
              </w:rPr>
              <w:t>Ensur</w:t>
            </w:r>
            <w:r w:rsidR="007832C3">
              <w:rPr>
                <w:rFonts w:ascii="Arial" w:hAnsi="Arial" w:cs="Arial"/>
              </w:rPr>
              <w:t>e</w:t>
            </w:r>
            <w:r w:rsidRPr="007F740D">
              <w:rPr>
                <w:rFonts w:ascii="Arial" w:hAnsi="Arial" w:cs="Arial"/>
              </w:rPr>
              <w:t xml:space="preserve"> all equipment received, and system access available  </w:t>
            </w:r>
          </w:p>
          <w:p w14:paraId="0E26DD09" w14:textId="39D0289E" w:rsidR="004557ED" w:rsidRPr="007F740D" w:rsidRDefault="004557ED" w:rsidP="007F740D">
            <w:pPr>
              <w:pStyle w:val="ListParagraph"/>
              <w:numPr>
                <w:ilvl w:val="0"/>
                <w:numId w:val="17"/>
              </w:numPr>
              <w:rPr>
                <w:rFonts w:ascii="Arial" w:hAnsi="Arial" w:cs="Arial"/>
              </w:rPr>
            </w:pPr>
            <w:r>
              <w:rPr>
                <w:rFonts w:ascii="Arial" w:hAnsi="Arial" w:cs="Arial"/>
              </w:rPr>
              <w:t>Anything that requires troubleshooting?</w:t>
            </w:r>
          </w:p>
        </w:tc>
      </w:tr>
      <w:tr w:rsidR="008145DC" w:rsidRPr="00ED7942" w14:paraId="6F0B667D"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88B47B" w14:textId="77777777" w:rsidR="008145DC" w:rsidRPr="00ED7942" w:rsidRDefault="008145DC"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5E078B1" w14:textId="77777777" w:rsidR="00D51CFE" w:rsidRDefault="00D51CFE" w:rsidP="00AE6DA7">
            <w:pPr>
              <w:rPr>
                <w:rFonts w:ascii="Arial" w:hAnsi="Arial" w:cs="Arial"/>
              </w:rPr>
            </w:pPr>
            <w:r>
              <w:rPr>
                <w:rFonts w:ascii="Arial" w:hAnsi="Arial" w:cs="Arial"/>
              </w:rPr>
              <w:t xml:space="preserve">How are you settling in? </w:t>
            </w:r>
          </w:p>
          <w:p w14:paraId="6FE35E53" w14:textId="77777777" w:rsidR="00D51CFE" w:rsidRDefault="00D51CFE" w:rsidP="00AE6DA7">
            <w:pPr>
              <w:rPr>
                <w:rFonts w:ascii="Arial" w:hAnsi="Arial" w:cs="Arial"/>
              </w:rPr>
            </w:pPr>
          </w:p>
          <w:p w14:paraId="7C80AA1F" w14:textId="43462838" w:rsidR="008145DC" w:rsidRDefault="008145DC" w:rsidP="00AE6DA7">
            <w:pPr>
              <w:rPr>
                <w:rFonts w:ascii="Arial" w:hAnsi="Arial" w:cs="Arial"/>
              </w:rPr>
            </w:pPr>
          </w:p>
        </w:tc>
      </w:tr>
      <w:tr w:rsidR="00D51CFE" w:rsidRPr="00ED7942" w14:paraId="04F313A4"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C6237F3" w14:textId="77777777" w:rsidR="00D51CFE" w:rsidRPr="00ED7942" w:rsidRDefault="00D51CFE"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70CE95B" w14:textId="77777777" w:rsidR="00D51CFE" w:rsidRDefault="00D51CFE" w:rsidP="00D51CFE">
            <w:pPr>
              <w:rPr>
                <w:rFonts w:ascii="Arial" w:hAnsi="Arial" w:cs="Arial"/>
              </w:rPr>
            </w:pPr>
            <w:r>
              <w:rPr>
                <w:rFonts w:ascii="Arial" w:hAnsi="Arial" w:cs="Arial"/>
              </w:rPr>
              <w:t>What’s working well?</w:t>
            </w:r>
          </w:p>
          <w:p w14:paraId="4203A672" w14:textId="77777777" w:rsidR="00D51CFE" w:rsidRDefault="00D51CFE" w:rsidP="00AE6DA7">
            <w:pPr>
              <w:rPr>
                <w:rFonts w:ascii="Arial" w:hAnsi="Arial" w:cs="Arial"/>
              </w:rPr>
            </w:pPr>
          </w:p>
          <w:p w14:paraId="46577E3C" w14:textId="77777777" w:rsidR="00D51CFE" w:rsidRDefault="00D51CFE" w:rsidP="00AE6DA7">
            <w:pPr>
              <w:rPr>
                <w:rFonts w:ascii="Arial" w:hAnsi="Arial" w:cs="Arial"/>
              </w:rPr>
            </w:pPr>
          </w:p>
          <w:p w14:paraId="5F095AF3" w14:textId="77777777" w:rsidR="00D51CFE" w:rsidRDefault="00D51CFE" w:rsidP="00AE6DA7">
            <w:pPr>
              <w:rPr>
                <w:rFonts w:ascii="Arial" w:hAnsi="Arial" w:cs="Arial"/>
              </w:rPr>
            </w:pPr>
          </w:p>
        </w:tc>
      </w:tr>
      <w:tr w:rsidR="008145DC" w:rsidRPr="00ED7942" w14:paraId="401B1931"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09258C" w14:textId="77777777" w:rsidR="008145DC" w:rsidRPr="00ED7942" w:rsidRDefault="008145DC"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AB41CEC" w14:textId="67C08F39" w:rsidR="008145DC" w:rsidRDefault="004557ED" w:rsidP="00AE6DA7">
            <w:pPr>
              <w:rPr>
                <w:rFonts w:ascii="Arial" w:hAnsi="Arial" w:cs="Arial"/>
              </w:rPr>
            </w:pPr>
            <w:r>
              <w:rPr>
                <w:rFonts w:ascii="Arial" w:hAnsi="Arial" w:cs="Arial"/>
              </w:rPr>
              <w:t xml:space="preserve">Is there anything you’ve noticed you want me to cover in more detail, or would like more support with? </w:t>
            </w:r>
          </w:p>
          <w:p w14:paraId="495F5F22" w14:textId="77777777" w:rsidR="008145DC" w:rsidRDefault="008145DC" w:rsidP="00AE6DA7">
            <w:pPr>
              <w:rPr>
                <w:rFonts w:ascii="Arial" w:hAnsi="Arial" w:cs="Arial"/>
              </w:rPr>
            </w:pPr>
          </w:p>
          <w:p w14:paraId="43F243AD" w14:textId="42393615" w:rsidR="008145DC" w:rsidRDefault="008145DC" w:rsidP="00AE6DA7">
            <w:pPr>
              <w:rPr>
                <w:rFonts w:ascii="Arial" w:hAnsi="Arial" w:cs="Arial"/>
              </w:rPr>
            </w:pPr>
          </w:p>
        </w:tc>
      </w:tr>
      <w:tr w:rsidR="00355B62" w:rsidRPr="00ED7942" w14:paraId="11C0EF81"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D6DCE4" w14:textId="77777777" w:rsidR="00355B62" w:rsidRPr="00ED7942" w:rsidRDefault="00355B62"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51B0CF6" w14:textId="7EFA971B" w:rsidR="00355B62" w:rsidRDefault="00DE3ED5" w:rsidP="00AE6DA7">
            <w:pPr>
              <w:rPr>
                <w:rFonts w:ascii="Arial" w:hAnsi="Arial" w:cs="Arial"/>
              </w:rPr>
            </w:pPr>
            <w:r>
              <w:rPr>
                <w:rFonts w:ascii="Arial" w:hAnsi="Arial" w:cs="Arial"/>
              </w:rPr>
              <w:t xml:space="preserve">Do you </w:t>
            </w:r>
            <w:r w:rsidR="003B32A3">
              <w:rPr>
                <w:rFonts w:ascii="Arial" w:hAnsi="Arial" w:cs="Arial"/>
              </w:rPr>
              <w:t>feel clear about your role and expectations? I</w:t>
            </w:r>
            <w:r>
              <w:rPr>
                <w:rFonts w:ascii="Arial" w:hAnsi="Arial" w:cs="Arial"/>
              </w:rPr>
              <w:t>s there anything you’d like to discuss further such as</w:t>
            </w:r>
            <w:r w:rsidR="00355B62">
              <w:rPr>
                <w:rFonts w:ascii="Arial" w:hAnsi="Arial" w:cs="Arial"/>
              </w:rPr>
              <w:t xml:space="preserve"> teaching </w:t>
            </w:r>
            <w:r w:rsidR="003B32A3">
              <w:rPr>
                <w:rFonts w:ascii="Arial" w:hAnsi="Arial" w:cs="Arial"/>
              </w:rPr>
              <w:t>policies/processes</w:t>
            </w:r>
            <w:r w:rsidR="00355B62">
              <w:rPr>
                <w:rFonts w:ascii="Arial" w:hAnsi="Arial" w:cs="Arial"/>
              </w:rPr>
              <w:t>, research expectations, service duties</w:t>
            </w:r>
            <w:r>
              <w:rPr>
                <w:rFonts w:ascii="Arial" w:hAnsi="Arial" w:cs="Arial"/>
              </w:rPr>
              <w:t>, w</w:t>
            </w:r>
            <w:r w:rsidR="009B6714">
              <w:rPr>
                <w:rFonts w:ascii="Arial" w:hAnsi="Arial" w:cs="Arial"/>
              </w:rPr>
              <w:t>orkload planning</w:t>
            </w:r>
            <w:r>
              <w:rPr>
                <w:rFonts w:ascii="Arial" w:hAnsi="Arial" w:cs="Arial"/>
              </w:rPr>
              <w:t>?</w:t>
            </w:r>
          </w:p>
          <w:p w14:paraId="521D506C" w14:textId="77777777" w:rsidR="00DE3ED5" w:rsidRDefault="00DE3ED5" w:rsidP="00AE6DA7">
            <w:pPr>
              <w:rPr>
                <w:rFonts w:ascii="Arial" w:hAnsi="Arial" w:cs="Arial"/>
              </w:rPr>
            </w:pPr>
          </w:p>
          <w:p w14:paraId="3DE4E8BA" w14:textId="1B144A6F" w:rsidR="00DE3ED5" w:rsidRDefault="00DE3ED5" w:rsidP="00AE6DA7">
            <w:pPr>
              <w:rPr>
                <w:rFonts w:ascii="Arial" w:hAnsi="Arial" w:cs="Arial"/>
              </w:rPr>
            </w:pPr>
          </w:p>
        </w:tc>
      </w:tr>
      <w:tr w:rsidR="00C93324" w:rsidRPr="00ED7942" w14:paraId="0A7068DB"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AF4E680" w14:textId="77777777" w:rsidR="00C93324" w:rsidRPr="00ED7942" w:rsidRDefault="00C93324"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7EC0A7C" w14:textId="2DA2462C" w:rsidR="003B32A3" w:rsidRPr="003B32A3" w:rsidRDefault="003B32A3" w:rsidP="00AE6DA7">
            <w:pPr>
              <w:rPr>
                <w:rFonts w:ascii="Arial" w:hAnsi="Arial" w:cs="Arial"/>
                <w:b/>
                <w:bCs/>
              </w:rPr>
            </w:pPr>
            <w:r w:rsidRPr="003B32A3">
              <w:rPr>
                <w:rFonts w:ascii="Arial" w:hAnsi="Arial" w:cs="Arial"/>
                <w:b/>
                <w:bCs/>
              </w:rPr>
              <w:t>Provide</w:t>
            </w:r>
            <w:r w:rsidR="00C93324" w:rsidRPr="003B32A3">
              <w:rPr>
                <w:rFonts w:ascii="Arial" w:hAnsi="Arial" w:cs="Arial"/>
                <w:b/>
                <w:bCs/>
              </w:rPr>
              <w:t xml:space="preserve"> feedback</w:t>
            </w:r>
            <w:r w:rsidRPr="003B32A3">
              <w:rPr>
                <w:rFonts w:ascii="Arial" w:hAnsi="Arial" w:cs="Arial"/>
                <w:b/>
                <w:bCs/>
              </w:rPr>
              <w:t xml:space="preserve"> </w:t>
            </w:r>
          </w:p>
          <w:p w14:paraId="784296DB" w14:textId="77777777" w:rsidR="009B0C73" w:rsidRDefault="009B0C73" w:rsidP="009B0C73">
            <w:pPr>
              <w:rPr>
                <w:rFonts w:ascii="Arial" w:hAnsi="Arial" w:cs="Arial"/>
              </w:rPr>
            </w:pPr>
            <w:r>
              <w:rPr>
                <w:rFonts w:ascii="Arial" w:hAnsi="Arial" w:cs="Arial"/>
              </w:rPr>
              <w:t>What positive feedback do you have to share with the staff member?</w:t>
            </w:r>
          </w:p>
          <w:p w14:paraId="7282EEA0" w14:textId="5693442E" w:rsidR="003B32A3" w:rsidRPr="007832C3" w:rsidRDefault="007832C3" w:rsidP="00AE6DA7">
            <w:pPr>
              <w:rPr>
                <w:rFonts w:ascii="Arial" w:hAnsi="Arial" w:cs="Arial"/>
              </w:rPr>
            </w:pPr>
            <w:r w:rsidRPr="007832C3">
              <w:rPr>
                <w:rFonts w:ascii="Arial" w:hAnsi="Arial" w:cs="Arial"/>
              </w:rPr>
              <w:t>Are there areas</w:t>
            </w:r>
            <w:r w:rsidR="00135C2D" w:rsidRPr="007832C3">
              <w:rPr>
                <w:rFonts w:ascii="Arial" w:hAnsi="Arial" w:cs="Arial"/>
              </w:rPr>
              <w:t xml:space="preserve"> </w:t>
            </w:r>
            <w:r w:rsidR="00C93324" w:rsidRPr="007832C3">
              <w:rPr>
                <w:rFonts w:ascii="Arial" w:hAnsi="Arial" w:cs="Arial"/>
              </w:rPr>
              <w:t xml:space="preserve">the staff member could </w:t>
            </w:r>
            <w:r w:rsidR="004B121E">
              <w:rPr>
                <w:rFonts w:ascii="Arial" w:hAnsi="Arial" w:cs="Arial"/>
              </w:rPr>
              <w:t>further develop</w:t>
            </w:r>
            <w:r w:rsidRPr="007832C3">
              <w:rPr>
                <w:rFonts w:ascii="Arial" w:hAnsi="Arial" w:cs="Arial"/>
              </w:rPr>
              <w:t>?</w:t>
            </w:r>
          </w:p>
          <w:p w14:paraId="7CB3DEFF" w14:textId="575DBDCF" w:rsidR="00C93324" w:rsidRPr="00620BAB" w:rsidRDefault="009B0C73" w:rsidP="00AE6DA7">
            <w:pPr>
              <w:rPr>
                <w:rFonts w:ascii="Arial" w:hAnsi="Arial" w:cs="Arial"/>
                <w:i/>
                <w:iCs/>
                <w:sz w:val="20"/>
                <w:szCs w:val="20"/>
              </w:rPr>
            </w:pPr>
            <w:r>
              <w:rPr>
                <w:rFonts w:ascii="Arial" w:hAnsi="Arial" w:cs="Arial"/>
                <w:i/>
                <w:iCs/>
                <w:sz w:val="20"/>
                <w:szCs w:val="20"/>
              </w:rPr>
              <w:t>Noting, i</w:t>
            </w:r>
            <w:r w:rsidR="007832C3" w:rsidRPr="00620BAB">
              <w:rPr>
                <w:rFonts w:ascii="Arial" w:hAnsi="Arial" w:cs="Arial"/>
                <w:i/>
                <w:iCs/>
                <w:sz w:val="20"/>
                <w:szCs w:val="20"/>
              </w:rPr>
              <w:t>f there</w:t>
            </w:r>
            <w:r w:rsidR="00135C2D" w:rsidRPr="00620BAB">
              <w:rPr>
                <w:rFonts w:ascii="Arial" w:hAnsi="Arial" w:cs="Arial"/>
                <w:i/>
                <w:iCs/>
                <w:sz w:val="20"/>
                <w:szCs w:val="20"/>
              </w:rPr>
              <w:t xml:space="preserve"> are any concerns with performance or conduct </w:t>
            </w:r>
            <w:r w:rsidR="00EC1BF9" w:rsidRPr="00620BAB">
              <w:rPr>
                <w:rFonts w:ascii="Arial" w:hAnsi="Arial" w:cs="Arial"/>
                <w:i/>
                <w:iCs/>
                <w:sz w:val="20"/>
                <w:szCs w:val="20"/>
              </w:rPr>
              <w:t>it’s important this feedback is provided early so they have a</w:t>
            </w:r>
            <w:r w:rsidR="00405F7F" w:rsidRPr="00620BAB">
              <w:rPr>
                <w:rFonts w:ascii="Arial" w:hAnsi="Arial" w:cs="Arial"/>
                <w:i/>
                <w:iCs/>
                <w:sz w:val="20"/>
                <w:szCs w:val="20"/>
              </w:rPr>
              <w:t>mple</w:t>
            </w:r>
            <w:r w:rsidR="00EC1BF9" w:rsidRPr="00620BAB">
              <w:rPr>
                <w:rFonts w:ascii="Arial" w:hAnsi="Arial" w:cs="Arial"/>
                <w:i/>
                <w:iCs/>
                <w:sz w:val="20"/>
                <w:szCs w:val="20"/>
              </w:rPr>
              <w:t xml:space="preserve"> opportunity to </w:t>
            </w:r>
            <w:r w:rsidR="003F5D81" w:rsidRPr="00620BAB">
              <w:rPr>
                <w:rFonts w:ascii="Arial" w:hAnsi="Arial" w:cs="Arial"/>
                <w:i/>
                <w:iCs/>
                <w:sz w:val="20"/>
                <w:szCs w:val="20"/>
              </w:rPr>
              <w:t xml:space="preserve">learn and </w:t>
            </w:r>
            <w:r w:rsidR="00AC4413" w:rsidRPr="00620BAB">
              <w:rPr>
                <w:rFonts w:ascii="Arial" w:hAnsi="Arial" w:cs="Arial"/>
                <w:i/>
                <w:iCs/>
                <w:sz w:val="20"/>
                <w:szCs w:val="20"/>
              </w:rPr>
              <w:t>improve</w:t>
            </w:r>
            <w:r w:rsidR="00EC1BF9" w:rsidRPr="00620BAB">
              <w:rPr>
                <w:rFonts w:ascii="Arial" w:hAnsi="Arial" w:cs="Arial"/>
                <w:i/>
                <w:iCs/>
                <w:sz w:val="20"/>
                <w:szCs w:val="20"/>
              </w:rPr>
              <w:t xml:space="preserve"> </w:t>
            </w:r>
            <w:r w:rsidR="007832C3" w:rsidRPr="00620BAB">
              <w:rPr>
                <w:rFonts w:ascii="Arial" w:hAnsi="Arial" w:cs="Arial"/>
                <w:i/>
                <w:iCs/>
                <w:sz w:val="20"/>
                <w:szCs w:val="20"/>
              </w:rPr>
              <w:t xml:space="preserve">– learning a new role takes time, if you notice </w:t>
            </w:r>
            <w:proofErr w:type="gramStart"/>
            <w:r w:rsidR="007832C3" w:rsidRPr="00620BAB">
              <w:rPr>
                <w:rFonts w:ascii="Arial" w:hAnsi="Arial" w:cs="Arial"/>
                <w:i/>
                <w:iCs/>
                <w:sz w:val="20"/>
                <w:szCs w:val="20"/>
              </w:rPr>
              <w:t>gaps</w:t>
            </w:r>
            <w:proofErr w:type="gramEnd"/>
            <w:r w:rsidR="007832C3" w:rsidRPr="00620BAB">
              <w:rPr>
                <w:rFonts w:ascii="Arial" w:hAnsi="Arial" w:cs="Arial"/>
                <w:i/>
                <w:iCs/>
                <w:sz w:val="20"/>
                <w:szCs w:val="20"/>
              </w:rPr>
              <w:t xml:space="preserve"> it is most likely training or support is required</w:t>
            </w:r>
          </w:p>
          <w:p w14:paraId="41AF414B" w14:textId="77777777" w:rsidR="007832C3" w:rsidRPr="007832C3" w:rsidRDefault="007832C3" w:rsidP="00AE6DA7">
            <w:pPr>
              <w:rPr>
                <w:rFonts w:ascii="Arial" w:hAnsi="Arial" w:cs="Arial"/>
                <w:i/>
                <w:iCs/>
              </w:rPr>
            </w:pPr>
          </w:p>
          <w:p w14:paraId="6E9A2273" w14:textId="77777777" w:rsidR="00C93324" w:rsidRDefault="00C93324" w:rsidP="00AE6DA7">
            <w:pPr>
              <w:rPr>
                <w:rFonts w:ascii="Arial" w:hAnsi="Arial" w:cs="Arial"/>
              </w:rPr>
            </w:pPr>
          </w:p>
          <w:p w14:paraId="003B9FDC" w14:textId="051EDAFF" w:rsidR="00C93324" w:rsidRDefault="00C93324" w:rsidP="00AE6DA7">
            <w:pPr>
              <w:rPr>
                <w:rFonts w:ascii="Arial" w:hAnsi="Arial" w:cs="Arial"/>
              </w:rPr>
            </w:pPr>
          </w:p>
        </w:tc>
      </w:tr>
      <w:tr w:rsidR="008145DC" w:rsidRPr="00ED7942" w14:paraId="660DEC38"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CAAFD19" w14:textId="77777777" w:rsidR="008145DC" w:rsidRPr="00ED7942" w:rsidRDefault="008145DC"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0CC31B" w14:textId="1928D6CE" w:rsidR="008145DC" w:rsidRDefault="004557ED" w:rsidP="00AE6DA7">
            <w:pPr>
              <w:rPr>
                <w:rFonts w:ascii="Arial" w:hAnsi="Arial" w:cs="Arial"/>
              </w:rPr>
            </w:pPr>
            <w:r>
              <w:rPr>
                <w:rFonts w:ascii="Arial" w:hAnsi="Arial" w:cs="Arial"/>
              </w:rPr>
              <w:t xml:space="preserve">Book in next meeting for three-month check in conversation </w:t>
            </w:r>
          </w:p>
          <w:p w14:paraId="66BC6F7D" w14:textId="520006C9" w:rsidR="004557ED" w:rsidRDefault="004557ED" w:rsidP="00AE6DA7">
            <w:pPr>
              <w:rPr>
                <w:rFonts w:ascii="Arial" w:hAnsi="Arial" w:cs="Arial"/>
              </w:rPr>
            </w:pPr>
          </w:p>
        </w:tc>
      </w:tr>
      <w:tr w:rsidR="004F669A" w:rsidRPr="00ED7942" w14:paraId="1BBEC1D5"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74EF4F36" w14:textId="3387E08D" w:rsidR="004F669A" w:rsidRDefault="004F669A" w:rsidP="004F669A">
            <w:pPr>
              <w:rPr>
                <w:rFonts w:ascii="Arial" w:hAnsi="Arial" w:cs="Arial"/>
              </w:rPr>
            </w:pPr>
            <w:r>
              <w:rPr>
                <w:rFonts w:ascii="Arial" w:hAnsi="Arial" w:cs="Arial"/>
                <w:b/>
                <w:bCs/>
              </w:rPr>
              <w:t xml:space="preserve">Three Months </w:t>
            </w:r>
          </w:p>
        </w:tc>
      </w:tr>
      <w:tr w:rsidR="001C6829" w:rsidRPr="00ED7942" w14:paraId="2034B6EB" w14:textId="77777777" w:rsidTr="001C230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208FAC" w14:textId="16AAA0A9" w:rsidR="001C6829" w:rsidRPr="004F669A" w:rsidRDefault="001C6829" w:rsidP="001C6829">
            <w:pPr>
              <w:tabs>
                <w:tab w:val="left" w:pos="1198"/>
              </w:tabs>
              <w:rPr>
                <w:rFonts w:ascii="Arial" w:hAnsi="Arial" w:cs="Arial"/>
              </w:rPr>
            </w:pPr>
            <w:r>
              <w:rPr>
                <w:rFonts w:ascii="Arial" w:hAnsi="Arial" w:cs="Arial"/>
              </w:rPr>
              <w:t xml:space="preserve">Check in to see how your new staff member is doing. This conversation </w:t>
            </w:r>
            <w:r w:rsidR="004557ED">
              <w:rPr>
                <w:rFonts w:ascii="Arial" w:hAnsi="Arial" w:cs="Arial"/>
              </w:rPr>
              <w:t>is designed to maintain clarity and focus to ensure they understand goals and expectations</w:t>
            </w:r>
            <w:r w:rsidR="00233FF2">
              <w:rPr>
                <w:rFonts w:ascii="Arial" w:hAnsi="Arial" w:cs="Arial"/>
              </w:rPr>
              <w:t xml:space="preserve"> and feel well supported</w:t>
            </w:r>
            <w:r w:rsidR="004557ED">
              <w:rPr>
                <w:rFonts w:ascii="Arial" w:hAnsi="Arial" w:cs="Arial"/>
              </w:rPr>
              <w:t xml:space="preserve">. </w:t>
            </w:r>
          </w:p>
        </w:tc>
      </w:tr>
      <w:tr w:rsidR="001C6829" w:rsidRPr="00ED7942" w14:paraId="030AE5E2"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81ACB4" w14:textId="77777777" w:rsidR="001C6829" w:rsidRPr="00ED7942" w:rsidRDefault="001C6829"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CB3708" w14:textId="5A6AC570" w:rsidR="001C6829" w:rsidRPr="004F669A" w:rsidRDefault="004557ED" w:rsidP="001C6829">
            <w:pPr>
              <w:tabs>
                <w:tab w:val="left" w:pos="1198"/>
              </w:tabs>
              <w:rPr>
                <w:rFonts w:ascii="Arial" w:hAnsi="Arial" w:cs="Arial"/>
              </w:rPr>
            </w:pPr>
            <w:r>
              <w:rPr>
                <w:rFonts w:ascii="Arial" w:hAnsi="Arial" w:cs="Arial"/>
              </w:rPr>
              <w:t xml:space="preserve">Confirm completion of Staff Learning Portal induction courses </w:t>
            </w:r>
            <w:r w:rsidR="00233FF2">
              <w:rPr>
                <w:rFonts w:ascii="Arial" w:hAnsi="Arial" w:cs="Arial"/>
              </w:rPr>
              <w:t xml:space="preserve">&amp; </w:t>
            </w:r>
            <w:r w:rsidR="00405A99">
              <w:rPr>
                <w:rFonts w:ascii="Arial" w:hAnsi="Arial" w:cs="Arial"/>
              </w:rPr>
              <w:t>CHE</w:t>
            </w:r>
            <w:r w:rsidR="00233FF2">
              <w:rPr>
                <w:rFonts w:ascii="Arial" w:hAnsi="Arial" w:cs="Arial"/>
              </w:rPr>
              <w:t xml:space="preserve"> College Welcome Session </w:t>
            </w:r>
          </w:p>
        </w:tc>
      </w:tr>
      <w:tr w:rsidR="001C6829" w:rsidRPr="00ED7942" w14:paraId="74F73F8C" w14:textId="77777777" w:rsidTr="00380429">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2115B0" w14:textId="77777777" w:rsidR="001C6829" w:rsidRPr="00ED7942" w:rsidRDefault="001C6829"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vAlign w:val="center"/>
          </w:tcPr>
          <w:p w14:paraId="1B49B025" w14:textId="5FA25F6A" w:rsidR="009B0C73" w:rsidRPr="004F669A" w:rsidRDefault="004557ED" w:rsidP="00380429">
            <w:pPr>
              <w:tabs>
                <w:tab w:val="left" w:pos="1198"/>
              </w:tabs>
              <w:rPr>
                <w:rFonts w:ascii="Arial" w:hAnsi="Arial" w:cs="Arial"/>
              </w:rPr>
            </w:pPr>
            <w:r>
              <w:rPr>
                <w:rFonts w:ascii="Arial" w:hAnsi="Arial" w:cs="Arial"/>
              </w:rPr>
              <w:t xml:space="preserve">Confirm enrolment in compulsory Teaching / Research programs </w:t>
            </w:r>
            <w:r w:rsidR="003A6899">
              <w:rPr>
                <w:rFonts w:ascii="Arial" w:hAnsi="Arial" w:cs="Arial"/>
              </w:rPr>
              <w:t xml:space="preserve">(University Teaching Enhancement at Flinders and Flinders Research FastStart) </w:t>
            </w:r>
            <w:r w:rsidR="004B121E">
              <w:rPr>
                <w:rFonts w:ascii="Arial" w:hAnsi="Arial" w:cs="Arial"/>
              </w:rPr>
              <w:t>o</w:t>
            </w:r>
            <w:r w:rsidR="00E92FB4">
              <w:rPr>
                <w:rFonts w:ascii="Arial" w:hAnsi="Arial" w:cs="Arial"/>
              </w:rPr>
              <w:t>r</w:t>
            </w:r>
            <w:r w:rsidR="004B121E">
              <w:rPr>
                <w:rFonts w:ascii="Arial" w:hAnsi="Arial" w:cs="Arial"/>
              </w:rPr>
              <w:t xml:space="preserve"> plans to complete in first 2 years</w:t>
            </w:r>
          </w:p>
        </w:tc>
      </w:tr>
      <w:tr w:rsidR="00515EF1" w:rsidRPr="00ED7942" w14:paraId="289B9C71"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62FA4D" w14:textId="77777777" w:rsidR="00515EF1" w:rsidRPr="00ED7942" w:rsidRDefault="00515EF1"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FC98E5" w14:textId="77777777" w:rsidR="00515EF1" w:rsidRDefault="00515EF1" w:rsidP="001C6829">
            <w:pPr>
              <w:tabs>
                <w:tab w:val="left" w:pos="1198"/>
              </w:tabs>
              <w:rPr>
                <w:rFonts w:ascii="Arial" w:hAnsi="Arial" w:cs="Arial"/>
              </w:rPr>
            </w:pPr>
            <w:r>
              <w:rPr>
                <w:rFonts w:ascii="Arial" w:hAnsi="Arial" w:cs="Arial"/>
              </w:rPr>
              <w:t>What are you enjoying most about your role?</w:t>
            </w:r>
          </w:p>
          <w:p w14:paraId="7843DC6C" w14:textId="77777777" w:rsidR="00BE17B8" w:rsidRDefault="00BE17B8" w:rsidP="001C6829">
            <w:pPr>
              <w:tabs>
                <w:tab w:val="left" w:pos="1198"/>
              </w:tabs>
              <w:rPr>
                <w:rFonts w:ascii="Arial" w:hAnsi="Arial" w:cs="Arial"/>
              </w:rPr>
            </w:pPr>
          </w:p>
          <w:p w14:paraId="1E2911C6" w14:textId="6B4156BD" w:rsidR="00BE17B8" w:rsidRDefault="00BE17B8" w:rsidP="001C6829">
            <w:pPr>
              <w:tabs>
                <w:tab w:val="left" w:pos="1198"/>
              </w:tabs>
              <w:rPr>
                <w:rFonts w:ascii="Arial" w:hAnsi="Arial" w:cs="Arial"/>
              </w:rPr>
            </w:pPr>
          </w:p>
        </w:tc>
      </w:tr>
      <w:tr w:rsidR="001C6829" w:rsidRPr="00ED7942" w14:paraId="040EFDCC"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7874B34" w14:textId="77777777" w:rsidR="001C6829" w:rsidRPr="00ED7942" w:rsidRDefault="001C6829"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5F7D753" w14:textId="06CBFA78" w:rsidR="001C6829" w:rsidRDefault="004557ED" w:rsidP="001C6829">
            <w:pPr>
              <w:tabs>
                <w:tab w:val="left" w:pos="1198"/>
              </w:tabs>
              <w:rPr>
                <w:rFonts w:ascii="Arial" w:hAnsi="Arial" w:cs="Arial"/>
              </w:rPr>
            </w:pPr>
            <w:r>
              <w:rPr>
                <w:rFonts w:ascii="Arial" w:hAnsi="Arial" w:cs="Arial"/>
              </w:rPr>
              <w:t>A</w:t>
            </w:r>
            <w:r w:rsidR="00515EF1">
              <w:rPr>
                <w:rFonts w:ascii="Arial" w:hAnsi="Arial" w:cs="Arial"/>
              </w:rPr>
              <w:t xml:space="preserve">re there any challenges you </w:t>
            </w:r>
            <w:r w:rsidR="00BE17B8">
              <w:rPr>
                <w:rFonts w:ascii="Arial" w:hAnsi="Arial" w:cs="Arial"/>
              </w:rPr>
              <w:t>would</w:t>
            </w:r>
            <w:r w:rsidR="00515EF1">
              <w:rPr>
                <w:rFonts w:ascii="Arial" w:hAnsi="Arial" w:cs="Arial"/>
              </w:rPr>
              <w:t xml:space="preserve"> like support to a</w:t>
            </w:r>
            <w:r>
              <w:rPr>
                <w:rFonts w:ascii="Arial" w:hAnsi="Arial" w:cs="Arial"/>
              </w:rPr>
              <w:t>ddress</w:t>
            </w:r>
            <w:r w:rsidR="00515EF1">
              <w:rPr>
                <w:rFonts w:ascii="Arial" w:hAnsi="Arial" w:cs="Arial"/>
              </w:rPr>
              <w:t>?</w:t>
            </w:r>
            <w:r>
              <w:rPr>
                <w:rFonts w:ascii="Arial" w:hAnsi="Arial" w:cs="Arial"/>
              </w:rPr>
              <w:t xml:space="preserve"> </w:t>
            </w:r>
          </w:p>
          <w:p w14:paraId="3D0B8B37" w14:textId="77777777" w:rsidR="00BE17B8" w:rsidRDefault="00BE17B8" w:rsidP="001C6829">
            <w:pPr>
              <w:tabs>
                <w:tab w:val="left" w:pos="1198"/>
              </w:tabs>
              <w:rPr>
                <w:rFonts w:ascii="Arial" w:hAnsi="Arial" w:cs="Arial"/>
              </w:rPr>
            </w:pPr>
          </w:p>
          <w:p w14:paraId="2C5CED79" w14:textId="5C4F1415" w:rsidR="00BE17B8" w:rsidRPr="004F669A" w:rsidRDefault="00BE17B8" w:rsidP="001C6829">
            <w:pPr>
              <w:tabs>
                <w:tab w:val="left" w:pos="1198"/>
              </w:tabs>
              <w:rPr>
                <w:rFonts w:ascii="Arial" w:hAnsi="Arial" w:cs="Arial"/>
              </w:rPr>
            </w:pPr>
          </w:p>
        </w:tc>
      </w:tr>
      <w:tr w:rsidR="001C6829" w:rsidRPr="00ED7942" w14:paraId="4E9DC996"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257D555" w14:textId="77777777" w:rsidR="001C6829" w:rsidRPr="00ED7942" w:rsidRDefault="001C6829"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971CE3" w14:textId="77777777" w:rsidR="007832C3" w:rsidRPr="009B0C73" w:rsidRDefault="007832C3" w:rsidP="007832C3">
            <w:pPr>
              <w:rPr>
                <w:rFonts w:ascii="Arial" w:hAnsi="Arial" w:cs="Arial"/>
                <w:b/>
                <w:bCs/>
              </w:rPr>
            </w:pPr>
            <w:r w:rsidRPr="009B0C73">
              <w:rPr>
                <w:rFonts w:ascii="Arial" w:hAnsi="Arial" w:cs="Arial"/>
                <w:b/>
                <w:bCs/>
              </w:rPr>
              <w:t xml:space="preserve">Provide feedback </w:t>
            </w:r>
          </w:p>
          <w:p w14:paraId="572780DA" w14:textId="77777777" w:rsidR="007832C3" w:rsidRDefault="007832C3" w:rsidP="007832C3">
            <w:pPr>
              <w:rPr>
                <w:rFonts w:ascii="Arial" w:hAnsi="Arial" w:cs="Arial"/>
              </w:rPr>
            </w:pPr>
            <w:r>
              <w:rPr>
                <w:rFonts w:ascii="Arial" w:hAnsi="Arial" w:cs="Arial"/>
              </w:rPr>
              <w:t>What positive feedback do you have to share with the staff member?</w:t>
            </w:r>
          </w:p>
          <w:p w14:paraId="4EE056B0" w14:textId="77777777" w:rsidR="004B121E" w:rsidRPr="007832C3" w:rsidRDefault="004B121E" w:rsidP="004B121E">
            <w:pPr>
              <w:rPr>
                <w:rFonts w:ascii="Arial" w:hAnsi="Arial" w:cs="Arial"/>
              </w:rPr>
            </w:pPr>
            <w:r w:rsidRPr="007832C3">
              <w:rPr>
                <w:rFonts w:ascii="Arial" w:hAnsi="Arial" w:cs="Arial"/>
              </w:rPr>
              <w:t xml:space="preserve">Are there areas the staff member could </w:t>
            </w:r>
            <w:r>
              <w:rPr>
                <w:rFonts w:ascii="Arial" w:hAnsi="Arial" w:cs="Arial"/>
              </w:rPr>
              <w:t>further develop</w:t>
            </w:r>
            <w:r w:rsidRPr="007832C3">
              <w:rPr>
                <w:rFonts w:ascii="Arial" w:hAnsi="Arial" w:cs="Arial"/>
              </w:rPr>
              <w:t>?</w:t>
            </w:r>
          </w:p>
          <w:p w14:paraId="2BAC57B2" w14:textId="77777777" w:rsidR="001C6829" w:rsidRDefault="001C6829" w:rsidP="001C6829">
            <w:pPr>
              <w:tabs>
                <w:tab w:val="left" w:pos="1198"/>
              </w:tabs>
              <w:rPr>
                <w:rFonts w:ascii="Arial" w:hAnsi="Arial" w:cs="Arial"/>
              </w:rPr>
            </w:pPr>
          </w:p>
          <w:p w14:paraId="441F383A" w14:textId="77777777" w:rsidR="007832C3" w:rsidRDefault="007832C3" w:rsidP="001C6829">
            <w:pPr>
              <w:tabs>
                <w:tab w:val="left" w:pos="1198"/>
              </w:tabs>
              <w:rPr>
                <w:rFonts w:ascii="Arial" w:hAnsi="Arial" w:cs="Arial"/>
              </w:rPr>
            </w:pPr>
          </w:p>
          <w:p w14:paraId="2EA016F7" w14:textId="4AD7A30E" w:rsidR="007832C3" w:rsidRPr="004F669A" w:rsidRDefault="007832C3" w:rsidP="001C6829">
            <w:pPr>
              <w:tabs>
                <w:tab w:val="left" w:pos="1198"/>
              </w:tabs>
              <w:rPr>
                <w:rFonts w:ascii="Arial" w:hAnsi="Arial" w:cs="Arial"/>
              </w:rPr>
            </w:pPr>
          </w:p>
        </w:tc>
      </w:tr>
      <w:tr w:rsidR="00515EF1" w:rsidRPr="00ED7942" w14:paraId="4999F62F"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B3E4DB8" w14:textId="77777777" w:rsidR="00515EF1" w:rsidRPr="00ED7942" w:rsidRDefault="00515EF1"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B5DA0E" w14:textId="77777777" w:rsidR="00515EF1" w:rsidRDefault="00515EF1" w:rsidP="007832C3">
            <w:pPr>
              <w:rPr>
                <w:rFonts w:ascii="Arial" w:hAnsi="Arial" w:cs="Arial"/>
              </w:rPr>
            </w:pPr>
            <w:r>
              <w:rPr>
                <w:rFonts w:ascii="Arial" w:hAnsi="Arial" w:cs="Arial"/>
              </w:rPr>
              <w:t>Do you have any feedback for me, as your supervisor?</w:t>
            </w:r>
          </w:p>
          <w:p w14:paraId="4A61AB02" w14:textId="77777777" w:rsidR="00FC57A4" w:rsidRDefault="00FC57A4" w:rsidP="007832C3">
            <w:pPr>
              <w:rPr>
                <w:rFonts w:ascii="Arial" w:hAnsi="Arial" w:cs="Arial"/>
              </w:rPr>
            </w:pPr>
          </w:p>
          <w:p w14:paraId="4038441D" w14:textId="61572979" w:rsidR="00FC57A4" w:rsidRDefault="00FC57A4" w:rsidP="007832C3">
            <w:pPr>
              <w:rPr>
                <w:rFonts w:ascii="Arial" w:hAnsi="Arial" w:cs="Arial"/>
              </w:rPr>
            </w:pPr>
          </w:p>
        </w:tc>
      </w:tr>
      <w:tr w:rsidR="008623C3" w:rsidRPr="00ED7942" w14:paraId="6BC8A870"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F76E456" w14:textId="77777777" w:rsidR="008623C3" w:rsidRPr="00ED7942" w:rsidRDefault="008623C3"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F228EAE" w14:textId="259DBE8A" w:rsidR="008623C3" w:rsidRDefault="008623C3" w:rsidP="001C6829">
            <w:pPr>
              <w:tabs>
                <w:tab w:val="left" w:pos="1198"/>
              </w:tabs>
              <w:rPr>
                <w:rFonts w:ascii="Arial" w:hAnsi="Arial" w:cs="Arial"/>
              </w:rPr>
            </w:pPr>
            <w:r>
              <w:rPr>
                <w:rFonts w:ascii="Arial" w:hAnsi="Arial" w:cs="Arial"/>
              </w:rPr>
              <w:t>Identify service &amp; leadership opportunities</w:t>
            </w:r>
            <w:r w:rsidR="000A5B30">
              <w:rPr>
                <w:rFonts w:ascii="Arial" w:hAnsi="Arial" w:cs="Arial"/>
              </w:rPr>
              <w:t xml:space="preserve"> and explain services plans (noting workload allocations </w:t>
            </w:r>
            <w:r w:rsidR="003729C8">
              <w:rPr>
                <w:rFonts w:ascii="Arial" w:hAnsi="Arial" w:cs="Arial"/>
              </w:rPr>
              <w:t xml:space="preserve">are </w:t>
            </w:r>
            <w:r w:rsidR="000A5B30">
              <w:rPr>
                <w:rFonts w:ascii="Arial" w:hAnsi="Arial" w:cs="Arial"/>
              </w:rPr>
              <w:t xml:space="preserve">generally standard for new staff members commencing) </w:t>
            </w:r>
            <w:r w:rsidR="00BE17B8">
              <w:rPr>
                <w:rFonts w:ascii="Arial" w:hAnsi="Arial" w:cs="Arial"/>
              </w:rPr>
              <w:t xml:space="preserve"> </w:t>
            </w:r>
          </w:p>
        </w:tc>
      </w:tr>
      <w:tr w:rsidR="00D27791" w:rsidRPr="00ED7942" w14:paraId="38B7E647"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C8166F0" w14:textId="77777777" w:rsidR="00D27791" w:rsidRPr="00ED7942" w:rsidRDefault="00D27791"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B56B704" w14:textId="3A9A8AFA" w:rsidR="00D27791" w:rsidRDefault="00D27791" w:rsidP="001C6829">
            <w:pPr>
              <w:tabs>
                <w:tab w:val="left" w:pos="1198"/>
              </w:tabs>
              <w:rPr>
                <w:rFonts w:ascii="Arial" w:hAnsi="Arial" w:cs="Arial"/>
              </w:rPr>
            </w:pPr>
            <w:r>
              <w:rPr>
                <w:rFonts w:ascii="Arial" w:hAnsi="Arial" w:cs="Arial"/>
              </w:rPr>
              <w:t xml:space="preserve">Identify opportunities and </w:t>
            </w:r>
            <w:r w:rsidR="000A5B30">
              <w:rPr>
                <w:rFonts w:ascii="Arial" w:hAnsi="Arial" w:cs="Arial"/>
              </w:rPr>
              <w:t>explain</w:t>
            </w:r>
            <w:r>
              <w:rPr>
                <w:rFonts w:ascii="Arial" w:hAnsi="Arial" w:cs="Arial"/>
              </w:rPr>
              <w:t xml:space="preserve"> teaching / research plan</w:t>
            </w:r>
            <w:r w:rsidR="000A5B30">
              <w:rPr>
                <w:rFonts w:ascii="Arial" w:hAnsi="Arial" w:cs="Arial"/>
              </w:rPr>
              <w:t xml:space="preserve">s (noting workload allocations </w:t>
            </w:r>
            <w:r w:rsidR="003729C8">
              <w:rPr>
                <w:rFonts w:ascii="Arial" w:hAnsi="Arial" w:cs="Arial"/>
              </w:rPr>
              <w:t xml:space="preserve">are </w:t>
            </w:r>
            <w:r w:rsidR="000A5B30">
              <w:rPr>
                <w:rFonts w:ascii="Arial" w:hAnsi="Arial" w:cs="Arial"/>
              </w:rPr>
              <w:t xml:space="preserve">generally standard for new staff members commencing)  </w:t>
            </w:r>
          </w:p>
        </w:tc>
      </w:tr>
      <w:tr w:rsidR="007D6B8A" w:rsidRPr="00ED7942" w14:paraId="6BDB66CF"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BF8752" w14:textId="77777777" w:rsidR="007D6B8A" w:rsidRPr="00ED7942" w:rsidRDefault="007D6B8A"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B71CDE" w14:textId="7659CD65" w:rsidR="007D6B8A" w:rsidRDefault="007D6B8A" w:rsidP="001C6829">
            <w:pPr>
              <w:tabs>
                <w:tab w:val="left" w:pos="1198"/>
              </w:tabs>
              <w:rPr>
                <w:rFonts w:ascii="Arial" w:hAnsi="Arial" w:cs="Arial"/>
              </w:rPr>
            </w:pPr>
            <w:r>
              <w:rPr>
                <w:rFonts w:ascii="Arial" w:hAnsi="Arial" w:cs="Arial"/>
              </w:rPr>
              <w:t xml:space="preserve">Book in next meeting for nine-month check in conversation (or six-months, if fixed-term staff member for probation review) </w:t>
            </w:r>
          </w:p>
        </w:tc>
      </w:tr>
      <w:tr w:rsidR="003A6899" w:rsidRPr="00ED7942" w14:paraId="1B89D52A" w14:textId="77777777" w:rsidTr="009B412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7A1215E" w14:textId="0B2E6FB1" w:rsidR="003A6899" w:rsidRPr="009B0C73" w:rsidRDefault="003A6899" w:rsidP="001C6829">
            <w:pPr>
              <w:tabs>
                <w:tab w:val="left" w:pos="1198"/>
              </w:tabs>
              <w:rPr>
                <w:rFonts w:ascii="Arial" w:hAnsi="Arial" w:cs="Arial"/>
                <w:b/>
                <w:bCs/>
              </w:rPr>
            </w:pPr>
            <w:r w:rsidRPr="009B0C73">
              <w:rPr>
                <w:rFonts w:ascii="Arial" w:hAnsi="Arial" w:cs="Arial"/>
                <w:b/>
                <w:bCs/>
              </w:rPr>
              <w:t xml:space="preserve">Probation Meeting (fixed-term academic staff &lt;12 months, 3-month probation period) </w:t>
            </w:r>
          </w:p>
        </w:tc>
      </w:tr>
      <w:tr w:rsidR="003A6899" w:rsidRPr="00ED7942" w14:paraId="08050AFC"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8BFE410" w14:textId="77777777" w:rsidR="003A6899" w:rsidRPr="00ED7942" w:rsidRDefault="003A6899" w:rsidP="003A6899">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46FB1B1" w14:textId="3ED12937" w:rsidR="009B0C73" w:rsidRDefault="009B0C73" w:rsidP="003A6899">
            <w:pPr>
              <w:tabs>
                <w:tab w:val="left" w:pos="1198"/>
              </w:tabs>
              <w:rPr>
                <w:rFonts w:ascii="Arial" w:hAnsi="Arial" w:cs="Arial"/>
              </w:rPr>
            </w:pPr>
            <w:r>
              <w:rPr>
                <w:rFonts w:ascii="Arial" w:hAnsi="Arial" w:cs="Arial"/>
              </w:rPr>
              <w:t xml:space="preserve">Supervisor to assess if the staff member has met the requirements to confirm probation </w:t>
            </w:r>
          </w:p>
          <w:p w14:paraId="22803E6C" w14:textId="77777777" w:rsidR="009B0C73" w:rsidRDefault="009B0C73" w:rsidP="003A6899">
            <w:pPr>
              <w:tabs>
                <w:tab w:val="left" w:pos="1198"/>
              </w:tabs>
              <w:rPr>
                <w:rFonts w:ascii="Arial" w:hAnsi="Arial" w:cs="Arial"/>
              </w:rPr>
            </w:pPr>
          </w:p>
          <w:p w14:paraId="735A576E" w14:textId="5C00B72E" w:rsidR="003A6899" w:rsidRDefault="003A6899" w:rsidP="003A6899">
            <w:pPr>
              <w:tabs>
                <w:tab w:val="left" w:pos="1198"/>
              </w:tabs>
              <w:rPr>
                <w:rFonts w:ascii="Arial" w:hAnsi="Arial" w:cs="Arial"/>
              </w:rPr>
            </w:pPr>
            <w:r>
              <w:rPr>
                <w:rFonts w:ascii="Arial" w:hAnsi="Arial" w:cs="Arial"/>
              </w:rPr>
              <w:t xml:space="preserve">Ensure confirmation of probation completed in workday </w:t>
            </w:r>
            <w:r w:rsidR="00233FF2">
              <w:rPr>
                <w:rFonts w:ascii="Arial" w:hAnsi="Arial" w:cs="Arial"/>
              </w:rPr>
              <w:t xml:space="preserve">and staff member notified (6 weeks prior to probation ending) </w:t>
            </w:r>
          </w:p>
          <w:p w14:paraId="5B9060B3" w14:textId="77777777" w:rsidR="00233FF2" w:rsidRDefault="00233FF2" w:rsidP="003A6899">
            <w:pPr>
              <w:tabs>
                <w:tab w:val="left" w:pos="1198"/>
              </w:tabs>
              <w:rPr>
                <w:rFonts w:ascii="Arial" w:hAnsi="Arial" w:cs="Arial"/>
              </w:rPr>
            </w:pPr>
          </w:p>
          <w:p w14:paraId="282ECE5F" w14:textId="040A395A" w:rsidR="00233FF2" w:rsidRDefault="00233FF2" w:rsidP="003A6899">
            <w:pPr>
              <w:tabs>
                <w:tab w:val="left" w:pos="1198"/>
              </w:tabs>
              <w:rPr>
                <w:rFonts w:ascii="Arial" w:hAnsi="Arial" w:cs="Arial"/>
              </w:rPr>
            </w:pPr>
            <w:r>
              <w:rPr>
                <w:rFonts w:ascii="Arial" w:hAnsi="Arial" w:cs="Arial"/>
              </w:rPr>
              <w:t xml:space="preserve">If there are any concerns, please contact </w:t>
            </w:r>
            <w:r w:rsidR="00405A99">
              <w:rPr>
                <w:rFonts w:ascii="Arial" w:hAnsi="Arial" w:cs="Arial"/>
              </w:rPr>
              <w:t>CHE</w:t>
            </w:r>
            <w:r>
              <w:rPr>
                <w:rFonts w:ascii="Arial" w:hAnsi="Arial" w:cs="Arial"/>
              </w:rPr>
              <w:t xml:space="preserve"> P&amp;C </w:t>
            </w:r>
            <w:r w:rsidR="00EA1095">
              <w:rPr>
                <w:rFonts w:ascii="Arial" w:hAnsi="Arial" w:cs="Arial"/>
              </w:rPr>
              <w:t>as early as possible</w:t>
            </w:r>
          </w:p>
          <w:p w14:paraId="349D0CE9" w14:textId="438CA4A0" w:rsidR="00233FF2" w:rsidRDefault="00233FF2" w:rsidP="003A6899">
            <w:pPr>
              <w:tabs>
                <w:tab w:val="left" w:pos="1198"/>
              </w:tabs>
              <w:rPr>
                <w:rFonts w:ascii="Arial" w:hAnsi="Arial" w:cs="Arial"/>
              </w:rPr>
            </w:pPr>
          </w:p>
        </w:tc>
      </w:tr>
      <w:tr w:rsidR="00A840C3" w:rsidRPr="00ED7942" w14:paraId="18E71A03" w14:textId="77777777" w:rsidTr="005F7F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F9DEF02" w14:textId="2E63E6AF" w:rsidR="00A840C3" w:rsidRDefault="00A840C3" w:rsidP="00A840C3">
            <w:pPr>
              <w:tabs>
                <w:tab w:val="left" w:pos="1198"/>
              </w:tabs>
              <w:rPr>
                <w:rFonts w:ascii="Arial" w:hAnsi="Arial" w:cs="Arial"/>
              </w:rPr>
            </w:pPr>
            <w:r>
              <w:rPr>
                <w:rFonts w:ascii="Arial" w:hAnsi="Arial" w:cs="Arial"/>
                <w:b/>
                <w:bCs/>
              </w:rPr>
              <w:t xml:space="preserve">Six Months (Fixed Term Staff &gt;12 months) </w:t>
            </w:r>
          </w:p>
        </w:tc>
      </w:tr>
      <w:tr w:rsidR="00A840C3" w:rsidRPr="00ED7942" w14:paraId="317C8783" w14:textId="77777777" w:rsidTr="000F6E1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D813936" w14:textId="0177D886" w:rsidR="00A840C3" w:rsidRPr="004F74EB" w:rsidRDefault="00A840C3" w:rsidP="00A840C3">
            <w:pPr>
              <w:tabs>
                <w:tab w:val="left" w:pos="1198"/>
              </w:tabs>
              <w:rPr>
                <w:rFonts w:ascii="Arial" w:hAnsi="Arial" w:cs="Arial"/>
                <w:b/>
                <w:bCs/>
              </w:rPr>
            </w:pPr>
            <w:r w:rsidRPr="004F74EB">
              <w:rPr>
                <w:rFonts w:ascii="Arial" w:hAnsi="Arial" w:cs="Arial"/>
                <w:b/>
                <w:bCs/>
              </w:rPr>
              <w:t>Probation Meeting (fixed-term academic staff &gt;12 months, 6-month probation period)</w:t>
            </w:r>
          </w:p>
        </w:tc>
      </w:tr>
      <w:tr w:rsidR="00A840C3" w:rsidRPr="00ED7942" w14:paraId="438C0AF6"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BF98025" w14:textId="77777777" w:rsidR="00A840C3" w:rsidRPr="00ED7942" w:rsidRDefault="00A840C3"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970BBAA" w14:textId="77777777" w:rsidR="009B0C73" w:rsidRDefault="009B0C73" w:rsidP="00A840C3">
            <w:pPr>
              <w:tabs>
                <w:tab w:val="left" w:pos="1198"/>
              </w:tabs>
              <w:rPr>
                <w:rFonts w:ascii="Arial" w:hAnsi="Arial" w:cs="Arial"/>
              </w:rPr>
            </w:pPr>
            <w:r>
              <w:rPr>
                <w:rFonts w:ascii="Arial" w:hAnsi="Arial" w:cs="Arial"/>
              </w:rPr>
              <w:t xml:space="preserve">Supervisor to assess if the staff member has met the requirements to confirm probation </w:t>
            </w:r>
          </w:p>
          <w:p w14:paraId="21BCF034" w14:textId="77777777" w:rsidR="009B0C73" w:rsidRDefault="009B0C73" w:rsidP="00A840C3">
            <w:pPr>
              <w:tabs>
                <w:tab w:val="left" w:pos="1198"/>
              </w:tabs>
              <w:rPr>
                <w:rFonts w:ascii="Arial" w:hAnsi="Arial" w:cs="Arial"/>
              </w:rPr>
            </w:pPr>
          </w:p>
          <w:p w14:paraId="104B83AB" w14:textId="54DC47D7" w:rsidR="00A840C3" w:rsidRDefault="00A840C3" w:rsidP="00A840C3">
            <w:pPr>
              <w:tabs>
                <w:tab w:val="left" w:pos="1198"/>
              </w:tabs>
              <w:rPr>
                <w:rFonts w:ascii="Arial" w:hAnsi="Arial" w:cs="Arial"/>
              </w:rPr>
            </w:pPr>
            <w:r>
              <w:rPr>
                <w:rFonts w:ascii="Arial" w:hAnsi="Arial" w:cs="Arial"/>
              </w:rPr>
              <w:t xml:space="preserve">Ensure confirmation of probation completed in workday and staff member notified (6 weeks prior to probation ending) </w:t>
            </w:r>
          </w:p>
          <w:p w14:paraId="3C06DFA8" w14:textId="77777777" w:rsidR="00A840C3" w:rsidRDefault="00A840C3" w:rsidP="00A840C3">
            <w:pPr>
              <w:tabs>
                <w:tab w:val="left" w:pos="1198"/>
              </w:tabs>
              <w:rPr>
                <w:rFonts w:ascii="Arial" w:hAnsi="Arial" w:cs="Arial"/>
              </w:rPr>
            </w:pPr>
          </w:p>
          <w:p w14:paraId="7DB5D3D2" w14:textId="4482ECC9" w:rsidR="00A840C3" w:rsidRDefault="00A840C3" w:rsidP="00A840C3">
            <w:pPr>
              <w:tabs>
                <w:tab w:val="left" w:pos="1198"/>
              </w:tabs>
              <w:rPr>
                <w:rFonts w:ascii="Arial" w:hAnsi="Arial" w:cs="Arial"/>
              </w:rPr>
            </w:pPr>
            <w:r>
              <w:rPr>
                <w:rFonts w:ascii="Arial" w:hAnsi="Arial" w:cs="Arial"/>
              </w:rPr>
              <w:t>If there are any concerns, please contact CH</w:t>
            </w:r>
            <w:r w:rsidR="00405A99">
              <w:rPr>
                <w:rFonts w:ascii="Arial" w:hAnsi="Arial" w:cs="Arial"/>
              </w:rPr>
              <w:t>E</w:t>
            </w:r>
            <w:r>
              <w:rPr>
                <w:rFonts w:ascii="Arial" w:hAnsi="Arial" w:cs="Arial"/>
              </w:rPr>
              <w:t xml:space="preserve"> P&amp;C as early as possible </w:t>
            </w:r>
          </w:p>
        </w:tc>
      </w:tr>
      <w:tr w:rsidR="00A840C3" w:rsidRPr="00ED7942" w14:paraId="56DB9851"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1679B9DA" w14:textId="39D7F306" w:rsidR="00A840C3" w:rsidRPr="00BA75E6" w:rsidRDefault="00A840C3" w:rsidP="00A840C3">
            <w:pPr>
              <w:rPr>
                <w:rFonts w:ascii="Arial" w:hAnsi="Arial" w:cs="Arial"/>
              </w:rPr>
            </w:pPr>
            <w:r>
              <w:rPr>
                <w:rFonts w:ascii="Arial" w:hAnsi="Arial" w:cs="Arial"/>
                <w:b/>
                <w:bCs/>
              </w:rPr>
              <w:t xml:space="preserve">Nine Months </w:t>
            </w:r>
          </w:p>
        </w:tc>
      </w:tr>
      <w:tr w:rsidR="004B121E" w:rsidRPr="00ED7942" w14:paraId="0B11780C" w14:textId="77777777" w:rsidTr="00A36B1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F1CB324" w14:textId="7404429C" w:rsidR="004B121E" w:rsidRDefault="004B121E" w:rsidP="004B121E">
            <w:pPr>
              <w:rPr>
                <w:rFonts w:ascii="Arial" w:hAnsi="Arial" w:cs="Arial"/>
                <w:b/>
                <w:bCs/>
              </w:rPr>
            </w:pPr>
            <w:r>
              <w:rPr>
                <w:rFonts w:ascii="Arial" w:hAnsi="Arial" w:cs="Arial"/>
              </w:rPr>
              <w:t xml:space="preserve">Check in to see how your new staff member is doing. This conversation is designed to support continued growth and development by reviewing progress and identifying opportunities for future contribution and support.  </w:t>
            </w:r>
          </w:p>
        </w:tc>
      </w:tr>
      <w:tr w:rsidR="00CD70BF" w:rsidRPr="00ED7942" w14:paraId="1A486CF5"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05E5569" w14:textId="77777777" w:rsidR="00CD70BF" w:rsidRPr="00ED7942" w:rsidRDefault="00CD70BF" w:rsidP="00CD70B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A7C50C" w14:textId="77777777" w:rsidR="00CD70BF" w:rsidRDefault="00CD70BF" w:rsidP="00CD70BF">
            <w:pPr>
              <w:rPr>
                <w:rFonts w:ascii="Arial" w:hAnsi="Arial" w:cs="Arial"/>
              </w:rPr>
            </w:pPr>
            <w:r>
              <w:rPr>
                <w:rFonts w:ascii="Arial" w:hAnsi="Arial" w:cs="Arial"/>
              </w:rPr>
              <w:t>What are you enjoying most about your role?</w:t>
            </w:r>
          </w:p>
          <w:p w14:paraId="11810764" w14:textId="77777777" w:rsidR="006D266B" w:rsidRDefault="006D266B" w:rsidP="00CD70BF">
            <w:pPr>
              <w:rPr>
                <w:rFonts w:ascii="Arial" w:hAnsi="Arial" w:cs="Arial"/>
              </w:rPr>
            </w:pPr>
          </w:p>
          <w:p w14:paraId="0DFF6814" w14:textId="0B8A90F1" w:rsidR="006D266B" w:rsidRDefault="006D266B" w:rsidP="00CD70BF">
            <w:pPr>
              <w:rPr>
                <w:rFonts w:ascii="Arial" w:hAnsi="Arial" w:cs="Arial"/>
              </w:rPr>
            </w:pPr>
          </w:p>
        </w:tc>
      </w:tr>
      <w:tr w:rsidR="00CD70BF" w:rsidRPr="00ED7942" w14:paraId="3967BD09"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859805" w14:textId="77777777" w:rsidR="00CD70BF" w:rsidRPr="00ED7942" w:rsidRDefault="00CD70BF" w:rsidP="00CD70B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9AAE2A3" w14:textId="0E57AAA1" w:rsidR="00CD70BF" w:rsidRDefault="00CD70BF" w:rsidP="00CD70BF">
            <w:pPr>
              <w:rPr>
                <w:rFonts w:ascii="Arial" w:hAnsi="Arial" w:cs="Arial"/>
              </w:rPr>
            </w:pPr>
            <w:r>
              <w:rPr>
                <w:rFonts w:ascii="Arial" w:hAnsi="Arial" w:cs="Arial"/>
              </w:rPr>
              <w:t xml:space="preserve">Are there any challenges you </w:t>
            </w:r>
            <w:r w:rsidR="00AD683E">
              <w:rPr>
                <w:rFonts w:ascii="Arial" w:hAnsi="Arial" w:cs="Arial"/>
              </w:rPr>
              <w:t>w</w:t>
            </w:r>
            <w:r>
              <w:rPr>
                <w:rFonts w:ascii="Arial" w:hAnsi="Arial" w:cs="Arial"/>
              </w:rPr>
              <w:t xml:space="preserve">ould like support to address? </w:t>
            </w:r>
          </w:p>
          <w:p w14:paraId="1EB6016C" w14:textId="77777777" w:rsidR="006D266B" w:rsidRDefault="006D266B" w:rsidP="00CD70BF">
            <w:pPr>
              <w:rPr>
                <w:rFonts w:ascii="Arial" w:hAnsi="Arial" w:cs="Arial"/>
              </w:rPr>
            </w:pPr>
          </w:p>
          <w:p w14:paraId="7925C79D" w14:textId="5DE71AA9" w:rsidR="006D266B" w:rsidRDefault="006D266B" w:rsidP="00CD70BF">
            <w:pPr>
              <w:rPr>
                <w:rFonts w:ascii="Arial" w:hAnsi="Arial" w:cs="Arial"/>
              </w:rPr>
            </w:pPr>
          </w:p>
        </w:tc>
      </w:tr>
      <w:tr w:rsidR="00CD70BF" w:rsidRPr="00ED7942" w14:paraId="00DCD468"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A1DC6BB" w14:textId="77777777" w:rsidR="00CD70BF" w:rsidRPr="00ED7942" w:rsidRDefault="00CD70BF" w:rsidP="00CD70B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006ACE" w14:textId="77777777" w:rsidR="00CD70BF" w:rsidRDefault="00CD70BF" w:rsidP="00CD70BF">
            <w:pPr>
              <w:rPr>
                <w:rFonts w:ascii="Arial" w:hAnsi="Arial" w:cs="Arial"/>
              </w:rPr>
            </w:pPr>
            <w:r>
              <w:rPr>
                <w:rFonts w:ascii="Arial" w:hAnsi="Arial" w:cs="Arial"/>
              </w:rPr>
              <w:t>Do you have any feedback for me, as your supervisor?</w:t>
            </w:r>
          </w:p>
          <w:p w14:paraId="0773E563" w14:textId="77777777" w:rsidR="006D266B" w:rsidRDefault="006D266B" w:rsidP="00CD70BF">
            <w:pPr>
              <w:rPr>
                <w:rFonts w:ascii="Arial" w:hAnsi="Arial" w:cs="Arial"/>
              </w:rPr>
            </w:pPr>
          </w:p>
          <w:p w14:paraId="435DCF0C" w14:textId="1721A9A7" w:rsidR="006D266B" w:rsidRDefault="006D266B" w:rsidP="00CD70BF">
            <w:pPr>
              <w:rPr>
                <w:rFonts w:ascii="Arial" w:hAnsi="Arial" w:cs="Arial"/>
              </w:rPr>
            </w:pPr>
          </w:p>
        </w:tc>
      </w:tr>
      <w:tr w:rsidR="00A840C3" w:rsidRPr="00ED7942" w14:paraId="2714EA88"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16F3723" w14:textId="77777777" w:rsidR="00A840C3" w:rsidRPr="00ED7942" w:rsidRDefault="00A840C3"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148EC9" w14:textId="77777777" w:rsidR="00A840C3" w:rsidRDefault="00A840C3" w:rsidP="00A840C3">
            <w:pPr>
              <w:rPr>
                <w:rFonts w:ascii="Arial" w:hAnsi="Arial" w:cs="Arial"/>
              </w:rPr>
            </w:pPr>
            <w:r>
              <w:rPr>
                <w:rFonts w:ascii="Arial" w:hAnsi="Arial" w:cs="Arial"/>
              </w:rPr>
              <w:t xml:space="preserve">Assess teaching progress: discuss peer review of teaching and learning innovation </w:t>
            </w:r>
          </w:p>
          <w:p w14:paraId="004B2BD0" w14:textId="77777777" w:rsidR="006D266B" w:rsidRDefault="006D266B" w:rsidP="00A840C3">
            <w:pPr>
              <w:rPr>
                <w:rFonts w:ascii="Arial" w:hAnsi="Arial" w:cs="Arial"/>
              </w:rPr>
            </w:pPr>
          </w:p>
          <w:p w14:paraId="62A32024" w14:textId="6D1E6CA6" w:rsidR="006D266B" w:rsidRPr="00BA75E6" w:rsidRDefault="006D266B" w:rsidP="00A840C3">
            <w:pPr>
              <w:rPr>
                <w:rFonts w:ascii="Arial" w:hAnsi="Arial" w:cs="Arial"/>
              </w:rPr>
            </w:pPr>
          </w:p>
        </w:tc>
      </w:tr>
      <w:tr w:rsidR="00A840C3" w:rsidRPr="00ED7942" w14:paraId="26A2BD9F"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763AFF" w14:textId="77777777" w:rsidR="00A840C3" w:rsidRPr="00ED7942" w:rsidRDefault="00A840C3"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949D4EC" w14:textId="640D0A31" w:rsidR="00A840C3" w:rsidRDefault="00A840C3" w:rsidP="00A840C3">
            <w:pPr>
              <w:rPr>
                <w:rFonts w:ascii="Arial" w:hAnsi="Arial" w:cs="Arial"/>
              </w:rPr>
            </w:pPr>
            <w:r>
              <w:rPr>
                <w:rFonts w:ascii="Arial" w:hAnsi="Arial" w:cs="Arial"/>
              </w:rPr>
              <w:t>Assess research progress: publications, grants, supervision</w:t>
            </w:r>
            <w:r w:rsidR="004F74EB">
              <w:rPr>
                <w:rFonts w:ascii="Arial" w:hAnsi="Arial" w:cs="Arial"/>
              </w:rPr>
              <w:t>. Seek feedback from research mentors</w:t>
            </w:r>
          </w:p>
          <w:p w14:paraId="5C15AA88" w14:textId="77777777" w:rsidR="006D266B" w:rsidRDefault="006D266B" w:rsidP="00A840C3">
            <w:pPr>
              <w:rPr>
                <w:rFonts w:ascii="Arial" w:hAnsi="Arial" w:cs="Arial"/>
              </w:rPr>
            </w:pPr>
          </w:p>
          <w:p w14:paraId="1AC22F71" w14:textId="4BFED1D6" w:rsidR="006D266B" w:rsidRPr="00BA75E6" w:rsidRDefault="006D266B" w:rsidP="00A840C3">
            <w:pPr>
              <w:rPr>
                <w:rFonts w:ascii="Arial" w:hAnsi="Arial" w:cs="Arial"/>
              </w:rPr>
            </w:pPr>
          </w:p>
        </w:tc>
      </w:tr>
      <w:tr w:rsidR="005E21C9" w:rsidRPr="00ED7942" w14:paraId="7390A4F1"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EB2C14F" w14:textId="77777777" w:rsidR="005E21C9" w:rsidRPr="00ED7942" w:rsidRDefault="005E21C9"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385FC0" w14:textId="61712E56" w:rsidR="005E21C9" w:rsidRPr="005E21C9" w:rsidRDefault="005E21C9" w:rsidP="00CD70BF">
            <w:pPr>
              <w:rPr>
                <w:rFonts w:ascii="Arial" w:hAnsi="Arial" w:cs="Arial"/>
              </w:rPr>
            </w:pPr>
            <w:r w:rsidRPr="005E21C9">
              <w:rPr>
                <w:rFonts w:ascii="Arial" w:hAnsi="Arial" w:cs="Arial"/>
              </w:rPr>
              <w:t>Discuss opportunities for development (e.g. leadership position</w:t>
            </w:r>
            <w:r>
              <w:rPr>
                <w:rFonts w:ascii="Arial" w:hAnsi="Arial" w:cs="Arial"/>
              </w:rPr>
              <w:t>s</w:t>
            </w:r>
            <w:r w:rsidRPr="005E21C9">
              <w:rPr>
                <w:rFonts w:ascii="Arial" w:hAnsi="Arial" w:cs="Arial"/>
              </w:rPr>
              <w:t xml:space="preserve">, higher qualifications, service roles, committee work) </w:t>
            </w:r>
          </w:p>
          <w:p w14:paraId="6E78EC99" w14:textId="77777777" w:rsidR="005E21C9" w:rsidRDefault="005E21C9" w:rsidP="00CD70BF">
            <w:pPr>
              <w:rPr>
                <w:rFonts w:ascii="Arial" w:hAnsi="Arial" w:cs="Arial"/>
                <w:b/>
                <w:bCs/>
              </w:rPr>
            </w:pPr>
          </w:p>
          <w:p w14:paraId="0AAEEB97" w14:textId="2D2AC7EC" w:rsidR="005E21C9" w:rsidRPr="004F74EB" w:rsidRDefault="005E21C9" w:rsidP="00CD70BF">
            <w:pPr>
              <w:rPr>
                <w:rFonts w:ascii="Arial" w:hAnsi="Arial" w:cs="Arial"/>
                <w:b/>
                <w:bCs/>
              </w:rPr>
            </w:pPr>
          </w:p>
        </w:tc>
      </w:tr>
      <w:tr w:rsidR="00CD70BF" w:rsidRPr="00ED7942" w14:paraId="46573551"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C02BE" w14:textId="77777777" w:rsidR="00CD70BF" w:rsidRPr="00ED7942" w:rsidRDefault="00CD70BF"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69A43BA" w14:textId="77777777" w:rsidR="004F74EB" w:rsidRPr="004F74EB" w:rsidRDefault="004F74EB" w:rsidP="00CD70BF">
            <w:pPr>
              <w:rPr>
                <w:rFonts w:ascii="Arial" w:hAnsi="Arial" w:cs="Arial"/>
                <w:b/>
                <w:bCs/>
              </w:rPr>
            </w:pPr>
            <w:r w:rsidRPr="004F74EB">
              <w:rPr>
                <w:rFonts w:ascii="Arial" w:hAnsi="Arial" w:cs="Arial"/>
                <w:b/>
                <w:bCs/>
              </w:rPr>
              <w:t xml:space="preserve">Provide feedback </w:t>
            </w:r>
          </w:p>
          <w:p w14:paraId="421BF307" w14:textId="77777777" w:rsidR="004F74EB" w:rsidRDefault="004F74EB" w:rsidP="00CD70BF">
            <w:pPr>
              <w:rPr>
                <w:rFonts w:ascii="Arial" w:hAnsi="Arial" w:cs="Arial"/>
              </w:rPr>
            </w:pPr>
          </w:p>
          <w:p w14:paraId="43EAE0A1" w14:textId="5725041F" w:rsidR="006D266B" w:rsidRDefault="006D266B" w:rsidP="00CD70BF">
            <w:pPr>
              <w:rPr>
                <w:rFonts w:ascii="Arial" w:hAnsi="Arial" w:cs="Arial"/>
              </w:rPr>
            </w:pPr>
            <w:r>
              <w:rPr>
                <w:rFonts w:ascii="Arial" w:hAnsi="Arial" w:cs="Arial"/>
              </w:rPr>
              <w:t>Do you have any other feedback to provide about what is working well, or areas the staff member could improve?</w:t>
            </w:r>
          </w:p>
          <w:p w14:paraId="18FA5A34" w14:textId="77777777" w:rsidR="006D266B" w:rsidRDefault="006D266B" w:rsidP="00A840C3">
            <w:pPr>
              <w:rPr>
                <w:rFonts w:ascii="Arial" w:hAnsi="Arial" w:cs="Arial"/>
              </w:rPr>
            </w:pPr>
          </w:p>
          <w:p w14:paraId="488235D0" w14:textId="77777777" w:rsidR="006D266B" w:rsidRDefault="006D266B" w:rsidP="00A840C3">
            <w:pPr>
              <w:rPr>
                <w:rFonts w:ascii="Arial" w:hAnsi="Arial" w:cs="Arial"/>
              </w:rPr>
            </w:pPr>
          </w:p>
        </w:tc>
      </w:tr>
      <w:tr w:rsidR="00515EF1" w:rsidRPr="00ED7942" w14:paraId="39D0A9AB"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EF76EB" w14:textId="77777777" w:rsidR="00515EF1" w:rsidRPr="00ED7942" w:rsidRDefault="00515EF1"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4603465" w14:textId="5DC6E535" w:rsidR="00515EF1" w:rsidRDefault="00515EF1" w:rsidP="00A840C3">
            <w:pPr>
              <w:rPr>
                <w:rFonts w:ascii="Arial" w:hAnsi="Arial" w:cs="Arial"/>
              </w:rPr>
            </w:pPr>
            <w:r>
              <w:rPr>
                <w:rFonts w:ascii="Arial" w:hAnsi="Arial" w:cs="Arial"/>
              </w:rPr>
              <w:t>Discuss Performance Review and Development</w:t>
            </w:r>
            <w:r w:rsidR="00A6206B">
              <w:rPr>
                <w:rFonts w:ascii="Arial" w:hAnsi="Arial" w:cs="Arial"/>
              </w:rPr>
              <w:t xml:space="preserve"> (PRD)</w:t>
            </w:r>
            <w:r>
              <w:rPr>
                <w:rFonts w:ascii="Arial" w:hAnsi="Arial" w:cs="Arial"/>
              </w:rPr>
              <w:t xml:space="preserve"> process – these conversations will occur annually</w:t>
            </w:r>
            <w:r w:rsidR="00A6206B">
              <w:rPr>
                <w:rFonts w:ascii="Arial" w:hAnsi="Arial" w:cs="Arial"/>
              </w:rPr>
              <w:t xml:space="preserve"> (approx. Oct/Nov)</w:t>
            </w:r>
            <w:r>
              <w:rPr>
                <w:rFonts w:ascii="Arial" w:hAnsi="Arial" w:cs="Arial"/>
              </w:rPr>
              <w:t xml:space="preserve">, along with other regular 1:1 </w:t>
            </w:r>
            <w:proofErr w:type="gramStart"/>
            <w:r>
              <w:rPr>
                <w:rFonts w:ascii="Arial" w:hAnsi="Arial" w:cs="Arial"/>
              </w:rPr>
              <w:t>meetings</w:t>
            </w:r>
            <w:proofErr w:type="gramEnd"/>
          </w:p>
          <w:p w14:paraId="0FB1FA01" w14:textId="000BB430" w:rsidR="004F74EB" w:rsidRDefault="004F74EB" w:rsidP="00A840C3">
            <w:pPr>
              <w:rPr>
                <w:rFonts w:ascii="Arial" w:hAnsi="Arial" w:cs="Arial"/>
              </w:rPr>
            </w:pPr>
          </w:p>
        </w:tc>
      </w:tr>
      <w:tr w:rsidR="00CD70BF" w:rsidRPr="00ED7942" w14:paraId="04C78B2B"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F9EAEDD" w14:textId="77777777" w:rsidR="00CD70BF" w:rsidRPr="00ED7942" w:rsidRDefault="00CD70BF"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A70DC1" w14:textId="2BA077E4" w:rsidR="004F74EB" w:rsidRDefault="007B5674" w:rsidP="00A840C3">
            <w:pPr>
              <w:rPr>
                <w:rFonts w:ascii="Arial" w:hAnsi="Arial" w:cs="Arial"/>
              </w:rPr>
            </w:pPr>
            <w:r>
              <w:rPr>
                <w:rFonts w:ascii="Arial" w:hAnsi="Arial" w:cs="Arial"/>
              </w:rPr>
              <w:t>For continuing staff, b</w:t>
            </w:r>
            <w:r w:rsidR="00CD70BF">
              <w:rPr>
                <w:rFonts w:ascii="Arial" w:hAnsi="Arial" w:cs="Arial"/>
              </w:rPr>
              <w:t xml:space="preserve">ook in meeting at 18 months for </w:t>
            </w:r>
            <w:hyperlink r:id="rId32" w:history="1">
              <w:r w:rsidR="00CD70BF" w:rsidRPr="00843700">
                <w:rPr>
                  <w:rStyle w:val="Hyperlink"/>
                  <w:rFonts w:ascii="Arial" w:hAnsi="Arial" w:cs="Arial"/>
                </w:rPr>
                <w:t>probation review</w:t>
              </w:r>
            </w:hyperlink>
            <w:r w:rsidR="00CD70BF">
              <w:rPr>
                <w:rFonts w:ascii="Arial" w:hAnsi="Arial" w:cs="Arial"/>
              </w:rPr>
              <w:t xml:space="preserve"> – </w:t>
            </w:r>
            <w:r w:rsidR="00AD5262">
              <w:rPr>
                <w:rFonts w:ascii="Arial" w:hAnsi="Arial" w:cs="Arial"/>
              </w:rPr>
              <w:t>including</w:t>
            </w:r>
            <w:r w:rsidR="00CD70BF">
              <w:rPr>
                <w:rFonts w:ascii="Arial" w:hAnsi="Arial" w:cs="Arial"/>
              </w:rPr>
              <w:t xml:space="preserve"> completion of Form D  </w:t>
            </w:r>
          </w:p>
        </w:tc>
      </w:tr>
    </w:tbl>
    <w:p w14:paraId="6E86E75C" w14:textId="30199B8D" w:rsidR="00FD3D21" w:rsidRPr="00645B86" w:rsidRDefault="00FD3D21" w:rsidP="005E21C9">
      <w:pPr>
        <w:rPr>
          <w:rFonts w:ascii="Arial" w:hAnsi="Arial" w:cs="Arial"/>
        </w:rPr>
      </w:pPr>
    </w:p>
    <w:sectPr w:rsidR="00FD3D21" w:rsidRPr="00645B86">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72F"/>
    <w:multiLevelType w:val="multilevel"/>
    <w:tmpl w:val="97C8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3D6D"/>
    <w:multiLevelType w:val="hybridMultilevel"/>
    <w:tmpl w:val="820E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F6086"/>
    <w:multiLevelType w:val="hybridMultilevel"/>
    <w:tmpl w:val="1422B838"/>
    <w:lvl w:ilvl="0" w:tplc="C6D6B346">
      <w:start w:val="1"/>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142F9D"/>
    <w:multiLevelType w:val="hybridMultilevel"/>
    <w:tmpl w:val="C8C26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04552"/>
    <w:multiLevelType w:val="hybridMultilevel"/>
    <w:tmpl w:val="50AC308E"/>
    <w:lvl w:ilvl="0" w:tplc="94BC660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7349B9"/>
    <w:multiLevelType w:val="hybridMultilevel"/>
    <w:tmpl w:val="F6607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34770"/>
    <w:multiLevelType w:val="hybridMultilevel"/>
    <w:tmpl w:val="A300C0D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B7289A"/>
    <w:multiLevelType w:val="hybridMultilevel"/>
    <w:tmpl w:val="6B0E7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13A0B"/>
    <w:multiLevelType w:val="hybridMultilevel"/>
    <w:tmpl w:val="102E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450E43"/>
    <w:multiLevelType w:val="hybridMultilevel"/>
    <w:tmpl w:val="95CAE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9D5474"/>
    <w:multiLevelType w:val="hybridMultilevel"/>
    <w:tmpl w:val="228CC0C8"/>
    <w:lvl w:ilvl="0" w:tplc="92149420">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BC3BF7"/>
    <w:multiLevelType w:val="hybridMultilevel"/>
    <w:tmpl w:val="6EC01F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6C39"/>
    <w:multiLevelType w:val="hybridMultilevel"/>
    <w:tmpl w:val="272E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1627EF"/>
    <w:multiLevelType w:val="hybridMultilevel"/>
    <w:tmpl w:val="59C66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AC6526"/>
    <w:multiLevelType w:val="hybridMultilevel"/>
    <w:tmpl w:val="61A2153E"/>
    <w:lvl w:ilvl="0" w:tplc="C43E1E0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563457"/>
    <w:multiLevelType w:val="hybridMultilevel"/>
    <w:tmpl w:val="47307D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A9505A"/>
    <w:multiLevelType w:val="hybridMultilevel"/>
    <w:tmpl w:val="8D0A504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4B06FF"/>
    <w:multiLevelType w:val="multilevel"/>
    <w:tmpl w:val="1930B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C87548"/>
    <w:multiLevelType w:val="hybridMultilevel"/>
    <w:tmpl w:val="AF283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3648048">
    <w:abstractNumId w:val="5"/>
  </w:num>
  <w:num w:numId="2" w16cid:durableId="32317041">
    <w:abstractNumId w:val="1"/>
  </w:num>
  <w:num w:numId="3" w16cid:durableId="1443299842">
    <w:abstractNumId w:val="7"/>
  </w:num>
  <w:num w:numId="4" w16cid:durableId="1606034891">
    <w:abstractNumId w:val="3"/>
  </w:num>
  <w:num w:numId="5" w16cid:durableId="1920020602">
    <w:abstractNumId w:val="18"/>
  </w:num>
  <w:num w:numId="6" w16cid:durableId="2093115656">
    <w:abstractNumId w:val="9"/>
  </w:num>
  <w:num w:numId="7" w16cid:durableId="1638753442">
    <w:abstractNumId w:val="12"/>
  </w:num>
  <w:num w:numId="8" w16cid:durableId="1513449685">
    <w:abstractNumId w:val="16"/>
  </w:num>
  <w:num w:numId="9" w16cid:durableId="1851750377">
    <w:abstractNumId w:val="15"/>
  </w:num>
  <w:num w:numId="10" w16cid:durableId="834489734">
    <w:abstractNumId w:val="13"/>
  </w:num>
  <w:num w:numId="11" w16cid:durableId="498496821">
    <w:abstractNumId w:val="11"/>
  </w:num>
  <w:num w:numId="12" w16cid:durableId="160896708">
    <w:abstractNumId w:val="6"/>
  </w:num>
  <w:num w:numId="13" w16cid:durableId="492188128">
    <w:abstractNumId w:val="8"/>
  </w:num>
  <w:num w:numId="14" w16cid:durableId="1358235867">
    <w:abstractNumId w:val="2"/>
  </w:num>
  <w:num w:numId="15" w16cid:durableId="455872448">
    <w:abstractNumId w:val="14"/>
  </w:num>
  <w:num w:numId="16" w16cid:durableId="1228959469">
    <w:abstractNumId w:val="10"/>
  </w:num>
  <w:num w:numId="17" w16cid:durableId="1401831699">
    <w:abstractNumId w:val="4"/>
  </w:num>
  <w:num w:numId="18" w16cid:durableId="147786874">
    <w:abstractNumId w:val="0"/>
  </w:num>
  <w:num w:numId="19" w16cid:durableId="335155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7073"/>
    <w:rsid w:val="0001617D"/>
    <w:rsid w:val="00021BDC"/>
    <w:rsid w:val="00023570"/>
    <w:rsid w:val="00026CA7"/>
    <w:rsid w:val="00067FCD"/>
    <w:rsid w:val="00072F91"/>
    <w:rsid w:val="00080A33"/>
    <w:rsid w:val="0008140F"/>
    <w:rsid w:val="00084C55"/>
    <w:rsid w:val="0009502A"/>
    <w:rsid w:val="000A5B30"/>
    <w:rsid w:val="000A70A5"/>
    <w:rsid w:val="000C5C7F"/>
    <w:rsid w:val="0010240B"/>
    <w:rsid w:val="00106D4C"/>
    <w:rsid w:val="00110399"/>
    <w:rsid w:val="00114613"/>
    <w:rsid w:val="00131A72"/>
    <w:rsid w:val="00133107"/>
    <w:rsid w:val="00135BF0"/>
    <w:rsid w:val="00135C2D"/>
    <w:rsid w:val="00145030"/>
    <w:rsid w:val="00150541"/>
    <w:rsid w:val="00150A3D"/>
    <w:rsid w:val="0015567E"/>
    <w:rsid w:val="00161A7C"/>
    <w:rsid w:val="001675DC"/>
    <w:rsid w:val="0017621B"/>
    <w:rsid w:val="00184B64"/>
    <w:rsid w:val="00186923"/>
    <w:rsid w:val="001B55E2"/>
    <w:rsid w:val="001C3F53"/>
    <w:rsid w:val="001C5353"/>
    <w:rsid w:val="001C5FFE"/>
    <w:rsid w:val="001C6829"/>
    <w:rsid w:val="001E2C12"/>
    <w:rsid w:val="001F209D"/>
    <w:rsid w:val="002001C7"/>
    <w:rsid w:val="00201FEE"/>
    <w:rsid w:val="00202343"/>
    <w:rsid w:val="00204FF4"/>
    <w:rsid w:val="002273DA"/>
    <w:rsid w:val="00232A2D"/>
    <w:rsid w:val="00233FF2"/>
    <w:rsid w:val="0023772D"/>
    <w:rsid w:val="00243104"/>
    <w:rsid w:val="00254918"/>
    <w:rsid w:val="00261744"/>
    <w:rsid w:val="002619DE"/>
    <w:rsid w:val="002636DD"/>
    <w:rsid w:val="00280DF3"/>
    <w:rsid w:val="002850B8"/>
    <w:rsid w:val="002B0C38"/>
    <w:rsid w:val="002F0956"/>
    <w:rsid w:val="002F2DE4"/>
    <w:rsid w:val="00306795"/>
    <w:rsid w:val="00307DA1"/>
    <w:rsid w:val="003137D5"/>
    <w:rsid w:val="003140EB"/>
    <w:rsid w:val="00315DDE"/>
    <w:rsid w:val="00323293"/>
    <w:rsid w:val="003330D7"/>
    <w:rsid w:val="00342223"/>
    <w:rsid w:val="00355B62"/>
    <w:rsid w:val="003619DE"/>
    <w:rsid w:val="0036389E"/>
    <w:rsid w:val="003714EF"/>
    <w:rsid w:val="003729C8"/>
    <w:rsid w:val="0037399C"/>
    <w:rsid w:val="00376AC7"/>
    <w:rsid w:val="00377F13"/>
    <w:rsid w:val="00380429"/>
    <w:rsid w:val="00381118"/>
    <w:rsid w:val="00397D04"/>
    <w:rsid w:val="003A4196"/>
    <w:rsid w:val="003A6899"/>
    <w:rsid w:val="003B08FE"/>
    <w:rsid w:val="003B32A3"/>
    <w:rsid w:val="003C02CF"/>
    <w:rsid w:val="003D50CB"/>
    <w:rsid w:val="003E064C"/>
    <w:rsid w:val="003F5D81"/>
    <w:rsid w:val="004033B6"/>
    <w:rsid w:val="00405A99"/>
    <w:rsid w:val="00405F7F"/>
    <w:rsid w:val="0041228F"/>
    <w:rsid w:val="0041626C"/>
    <w:rsid w:val="004557ED"/>
    <w:rsid w:val="00473564"/>
    <w:rsid w:val="00480E06"/>
    <w:rsid w:val="00487C4E"/>
    <w:rsid w:val="00494A19"/>
    <w:rsid w:val="004A53D1"/>
    <w:rsid w:val="004A693F"/>
    <w:rsid w:val="004B0A11"/>
    <w:rsid w:val="004B121E"/>
    <w:rsid w:val="004B7F95"/>
    <w:rsid w:val="004C7DE6"/>
    <w:rsid w:val="004E2F41"/>
    <w:rsid w:val="004F669A"/>
    <w:rsid w:val="004F74EB"/>
    <w:rsid w:val="00501326"/>
    <w:rsid w:val="005044AB"/>
    <w:rsid w:val="0051018D"/>
    <w:rsid w:val="00514FC6"/>
    <w:rsid w:val="00515EF1"/>
    <w:rsid w:val="00517024"/>
    <w:rsid w:val="0052214D"/>
    <w:rsid w:val="0054213F"/>
    <w:rsid w:val="0054497A"/>
    <w:rsid w:val="005523F6"/>
    <w:rsid w:val="0057458D"/>
    <w:rsid w:val="00577C7F"/>
    <w:rsid w:val="005821C1"/>
    <w:rsid w:val="005905EB"/>
    <w:rsid w:val="00591F1C"/>
    <w:rsid w:val="005D5EE6"/>
    <w:rsid w:val="005E12E0"/>
    <w:rsid w:val="005E21C9"/>
    <w:rsid w:val="006054EA"/>
    <w:rsid w:val="00605B20"/>
    <w:rsid w:val="00607005"/>
    <w:rsid w:val="00620BAB"/>
    <w:rsid w:val="00636526"/>
    <w:rsid w:val="00645B86"/>
    <w:rsid w:val="0065608B"/>
    <w:rsid w:val="00663AA6"/>
    <w:rsid w:val="0066772E"/>
    <w:rsid w:val="00672082"/>
    <w:rsid w:val="00685E0F"/>
    <w:rsid w:val="006870C5"/>
    <w:rsid w:val="006A1B8B"/>
    <w:rsid w:val="006A4395"/>
    <w:rsid w:val="006B0186"/>
    <w:rsid w:val="006B3144"/>
    <w:rsid w:val="006D266B"/>
    <w:rsid w:val="006E670D"/>
    <w:rsid w:val="006F4444"/>
    <w:rsid w:val="00700481"/>
    <w:rsid w:val="00701282"/>
    <w:rsid w:val="00717CDE"/>
    <w:rsid w:val="007472E8"/>
    <w:rsid w:val="00747F5F"/>
    <w:rsid w:val="007832C3"/>
    <w:rsid w:val="00791C88"/>
    <w:rsid w:val="007A459E"/>
    <w:rsid w:val="007B3724"/>
    <w:rsid w:val="007B5674"/>
    <w:rsid w:val="007D6B8A"/>
    <w:rsid w:val="007E290B"/>
    <w:rsid w:val="007F740D"/>
    <w:rsid w:val="00813B88"/>
    <w:rsid w:val="008145DC"/>
    <w:rsid w:val="0081538F"/>
    <w:rsid w:val="008422A7"/>
    <w:rsid w:val="00843700"/>
    <w:rsid w:val="00851842"/>
    <w:rsid w:val="008623C3"/>
    <w:rsid w:val="00866C88"/>
    <w:rsid w:val="00882E0E"/>
    <w:rsid w:val="00886E9D"/>
    <w:rsid w:val="008917DC"/>
    <w:rsid w:val="008A4B13"/>
    <w:rsid w:val="008A5C05"/>
    <w:rsid w:val="008B454F"/>
    <w:rsid w:val="008C488E"/>
    <w:rsid w:val="008C73C1"/>
    <w:rsid w:val="008C75F0"/>
    <w:rsid w:val="008D70FB"/>
    <w:rsid w:val="008E0FF4"/>
    <w:rsid w:val="008E36A7"/>
    <w:rsid w:val="0091070D"/>
    <w:rsid w:val="009139C2"/>
    <w:rsid w:val="00926EE3"/>
    <w:rsid w:val="00931CA8"/>
    <w:rsid w:val="00940764"/>
    <w:rsid w:val="00944CF3"/>
    <w:rsid w:val="00975A64"/>
    <w:rsid w:val="00983390"/>
    <w:rsid w:val="00986B43"/>
    <w:rsid w:val="009A26B9"/>
    <w:rsid w:val="009A5623"/>
    <w:rsid w:val="009B0C73"/>
    <w:rsid w:val="009B6714"/>
    <w:rsid w:val="009C00FE"/>
    <w:rsid w:val="009C05E4"/>
    <w:rsid w:val="009D0611"/>
    <w:rsid w:val="009D0953"/>
    <w:rsid w:val="009D1EDA"/>
    <w:rsid w:val="00A02887"/>
    <w:rsid w:val="00A51362"/>
    <w:rsid w:val="00A57EB1"/>
    <w:rsid w:val="00A6206B"/>
    <w:rsid w:val="00A62974"/>
    <w:rsid w:val="00A62DF3"/>
    <w:rsid w:val="00A651EB"/>
    <w:rsid w:val="00A72434"/>
    <w:rsid w:val="00A72C6A"/>
    <w:rsid w:val="00A840C3"/>
    <w:rsid w:val="00AA6422"/>
    <w:rsid w:val="00AB3122"/>
    <w:rsid w:val="00AC3537"/>
    <w:rsid w:val="00AC3780"/>
    <w:rsid w:val="00AC4413"/>
    <w:rsid w:val="00AC70E2"/>
    <w:rsid w:val="00AC77D7"/>
    <w:rsid w:val="00AD5262"/>
    <w:rsid w:val="00AD683E"/>
    <w:rsid w:val="00AE10AA"/>
    <w:rsid w:val="00AE1FFF"/>
    <w:rsid w:val="00AE40FB"/>
    <w:rsid w:val="00AF42CB"/>
    <w:rsid w:val="00B06B37"/>
    <w:rsid w:val="00B310A6"/>
    <w:rsid w:val="00B60975"/>
    <w:rsid w:val="00B971BE"/>
    <w:rsid w:val="00BA25A9"/>
    <w:rsid w:val="00BA75E6"/>
    <w:rsid w:val="00BC717C"/>
    <w:rsid w:val="00BE17B8"/>
    <w:rsid w:val="00BE4B70"/>
    <w:rsid w:val="00BF3741"/>
    <w:rsid w:val="00C11BF4"/>
    <w:rsid w:val="00C217B6"/>
    <w:rsid w:val="00C4143F"/>
    <w:rsid w:val="00C51455"/>
    <w:rsid w:val="00C6111F"/>
    <w:rsid w:val="00C66263"/>
    <w:rsid w:val="00C66E05"/>
    <w:rsid w:val="00C71E7A"/>
    <w:rsid w:val="00C8242A"/>
    <w:rsid w:val="00C8543B"/>
    <w:rsid w:val="00C90D54"/>
    <w:rsid w:val="00C93324"/>
    <w:rsid w:val="00C94D30"/>
    <w:rsid w:val="00C95807"/>
    <w:rsid w:val="00CB270F"/>
    <w:rsid w:val="00CB7EA4"/>
    <w:rsid w:val="00CC28CB"/>
    <w:rsid w:val="00CD57BB"/>
    <w:rsid w:val="00CD5975"/>
    <w:rsid w:val="00CD70BF"/>
    <w:rsid w:val="00CE2F12"/>
    <w:rsid w:val="00CF48E8"/>
    <w:rsid w:val="00D04AD0"/>
    <w:rsid w:val="00D20F3B"/>
    <w:rsid w:val="00D27791"/>
    <w:rsid w:val="00D428F3"/>
    <w:rsid w:val="00D44027"/>
    <w:rsid w:val="00D4410E"/>
    <w:rsid w:val="00D51CFE"/>
    <w:rsid w:val="00D54A83"/>
    <w:rsid w:val="00D70BE0"/>
    <w:rsid w:val="00DB537F"/>
    <w:rsid w:val="00DB78DF"/>
    <w:rsid w:val="00DC5B2F"/>
    <w:rsid w:val="00DD18EB"/>
    <w:rsid w:val="00DE3ED5"/>
    <w:rsid w:val="00DE438F"/>
    <w:rsid w:val="00DF6565"/>
    <w:rsid w:val="00E173EE"/>
    <w:rsid w:val="00E34561"/>
    <w:rsid w:val="00E56617"/>
    <w:rsid w:val="00E614D8"/>
    <w:rsid w:val="00E714A9"/>
    <w:rsid w:val="00E84BE1"/>
    <w:rsid w:val="00E84DFE"/>
    <w:rsid w:val="00E85B74"/>
    <w:rsid w:val="00E86F7E"/>
    <w:rsid w:val="00E92FB4"/>
    <w:rsid w:val="00E9653A"/>
    <w:rsid w:val="00EA1095"/>
    <w:rsid w:val="00EB21BE"/>
    <w:rsid w:val="00EC1BF9"/>
    <w:rsid w:val="00ED36D7"/>
    <w:rsid w:val="00ED7942"/>
    <w:rsid w:val="00F12934"/>
    <w:rsid w:val="00F1686B"/>
    <w:rsid w:val="00F27ECF"/>
    <w:rsid w:val="00F327A7"/>
    <w:rsid w:val="00F50419"/>
    <w:rsid w:val="00F53F34"/>
    <w:rsid w:val="00F560A0"/>
    <w:rsid w:val="00F56D10"/>
    <w:rsid w:val="00F85C93"/>
    <w:rsid w:val="00F87739"/>
    <w:rsid w:val="00F94838"/>
    <w:rsid w:val="00F959A6"/>
    <w:rsid w:val="00F95ED0"/>
    <w:rsid w:val="00F960DB"/>
    <w:rsid w:val="00FC28F2"/>
    <w:rsid w:val="00FC57A4"/>
    <w:rsid w:val="00FD3D21"/>
    <w:rsid w:val="00FE6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ff.flinders.edu.au/content/dam/staff/pc/new-staff/induction-checklist-all-staff.pdf" TargetMode="External"/><Relationship Id="rId18" Type="http://schemas.openxmlformats.org/officeDocument/2006/relationships/hyperlink" Target="mailto:che.operations@flinders.edu.au" TargetMode="External"/><Relationship Id="rId26" Type="http://schemas.openxmlformats.org/officeDocument/2006/relationships/hyperlink" Target="https://staff.flinders.edu.au/employee-resources/supervisor-resources" TargetMode="External"/><Relationship Id="rId3" Type="http://schemas.openxmlformats.org/officeDocument/2006/relationships/customXml" Target="../customXml/item3.xml"/><Relationship Id="rId21" Type="http://schemas.openxmlformats.org/officeDocument/2006/relationships/hyperlink" Target="https://staff.flinders.edu.au/content/dam/staff/documents/whs/checklists/whs-induction-checklist.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taff.flinders.edu.au/content/dam/staff/pc/new-staff/induction-checklist-all-staff.pdf" TargetMode="External"/><Relationship Id="rId17" Type="http://schemas.openxmlformats.org/officeDocument/2006/relationships/hyperlink" Target="mailto:recruitment@flinders.edu.au" TargetMode="External"/><Relationship Id="rId25" Type="http://schemas.openxmlformats.org/officeDocument/2006/relationships/hyperlink" Target="https://staff.flinders.edu.au/content/dam/staff/pc/staff-development/Required_Training_Register.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hs-operationsteam.cmail19.com/t/r-l-tjlyhtz-bdtlyhuklk-x/" TargetMode="External"/><Relationship Id="rId20" Type="http://schemas.openxmlformats.org/officeDocument/2006/relationships/hyperlink" Target="https://staff.flinders.edu.au/workplace-support/whs/emergency-fire-safety" TargetMode="External"/><Relationship Id="rId29" Type="http://schemas.openxmlformats.org/officeDocument/2006/relationships/hyperlink" Target="https://staff.flinders.edu.au/learning-teaching/workshops-and-programs/manda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aff.flinders.edu.au/content/dam/staff/documents/whs/checklists/self-assessment-workstation-checklist.pdf" TargetMode="External"/><Relationship Id="rId32" Type="http://schemas.openxmlformats.org/officeDocument/2006/relationships/hyperlink" Target="https://staff.flinders.edu.au/employee-resources/supervisor-resources/probation" TargetMode="External"/><Relationship Id="rId5" Type="http://schemas.openxmlformats.org/officeDocument/2006/relationships/numbering" Target="numbering.xml"/><Relationship Id="rId15" Type="http://schemas.openxmlformats.org/officeDocument/2006/relationships/hyperlink" Target="https://nhs-operationsteam.cmail19.com/t/r-l-tjlyhtz-bdtlyhuklk-o/" TargetMode="External"/><Relationship Id="rId23" Type="http://schemas.openxmlformats.org/officeDocument/2006/relationships/hyperlink" Target="https://staff.flinders.edu.au/workplace-support/digital-services" TargetMode="External"/><Relationship Id="rId28" Type="http://schemas.openxmlformats.org/officeDocument/2006/relationships/hyperlink" Target="https://ienrol.flinders.edu.au/index.php/course/FFOUT" TargetMode="External"/><Relationship Id="rId10" Type="http://schemas.openxmlformats.org/officeDocument/2006/relationships/endnotes" Target="endnotes.xml"/><Relationship Id="rId19" Type="http://schemas.openxmlformats.org/officeDocument/2006/relationships/hyperlink" Target="https://staff.flinders.edu.au/workplace-support/campus/bedford-park/facilities-services/building-access" TargetMode="External"/><Relationship Id="rId31" Type="http://schemas.openxmlformats.org/officeDocument/2006/relationships/hyperlink" Target="https://staff.flinders.edu.au/colleges-and-services/cnhs/aboriginal-torres-strait-islander-collec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operationsteam.cmail19.com/t/r-l-tjlyhtz-bdtlyhuklk-u/" TargetMode="External"/><Relationship Id="rId22" Type="http://schemas.openxmlformats.org/officeDocument/2006/relationships/hyperlink" Target="https://activate.flinders.edu.au/main" TargetMode="External"/><Relationship Id="rId27" Type="http://schemas.openxmlformats.org/officeDocument/2006/relationships/hyperlink" Target="mailto:professional.development@flinders.edu.au" TargetMode="External"/><Relationship Id="rId30" Type="http://schemas.openxmlformats.org/officeDocument/2006/relationships/hyperlink" Target="mailto:che.ops@flinders.edu.a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Props1.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3.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4.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3</cp:revision>
  <cp:lastPrinted>2025-09-08T02:59:00Z</cp:lastPrinted>
  <dcterms:created xsi:type="dcterms:W3CDTF">2026-05-07T00:27:00Z</dcterms:created>
  <dcterms:modified xsi:type="dcterms:W3CDTF">2026-05-07T00:30:00Z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